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AF" w:rsidRPr="00A448AF" w:rsidRDefault="00A448AF" w:rsidP="00A44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8AF">
        <w:rPr>
          <w:rFonts w:ascii="Times New Roman" w:hAnsi="Times New Roman" w:cs="Times New Roman"/>
          <w:sz w:val="24"/>
          <w:szCs w:val="24"/>
        </w:rPr>
        <w:t>Администрация сельского поселения Венцы-Заря Гулькевичского района сообщает о том, что в соответствии с постановлением администрации сельского поселения Венцы-Заря Гулькевичского района от 14 мая 2021 года № 45 «Об условиях приватизации недвижимого имущества сельского поселения Венцы-Заря Гулькевичского  района посредством публичного предложения» был</w:t>
      </w:r>
      <w:r w:rsidRPr="00A448AF">
        <w:rPr>
          <w:rFonts w:ascii="Times New Roman" w:hAnsi="Times New Roman" w:cs="Times New Roman"/>
          <w:sz w:val="24"/>
          <w:szCs w:val="24"/>
        </w:rPr>
        <w:t>и</w:t>
      </w:r>
      <w:r w:rsidRPr="00A448AF">
        <w:rPr>
          <w:rFonts w:ascii="Times New Roman" w:hAnsi="Times New Roman" w:cs="Times New Roman"/>
          <w:sz w:val="24"/>
          <w:szCs w:val="24"/>
        </w:rPr>
        <w:t xml:space="preserve"> объявлен</w:t>
      </w:r>
      <w:r w:rsidRPr="00A448AF">
        <w:rPr>
          <w:rFonts w:ascii="Times New Roman" w:hAnsi="Times New Roman" w:cs="Times New Roman"/>
          <w:sz w:val="24"/>
          <w:szCs w:val="24"/>
        </w:rPr>
        <w:t>ы</w:t>
      </w:r>
      <w:r w:rsidRPr="00A448AF">
        <w:rPr>
          <w:rFonts w:ascii="Times New Roman" w:hAnsi="Times New Roman" w:cs="Times New Roman"/>
          <w:sz w:val="24"/>
          <w:szCs w:val="24"/>
        </w:rPr>
        <w:t xml:space="preserve"> </w:t>
      </w:r>
      <w:r w:rsidRPr="00A448AF">
        <w:rPr>
          <w:rFonts w:ascii="Times New Roman" w:hAnsi="Times New Roman" w:cs="Times New Roman"/>
          <w:sz w:val="24"/>
          <w:szCs w:val="24"/>
        </w:rPr>
        <w:t>торги по продаже</w:t>
      </w:r>
      <w:r w:rsidRPr="00A448AF">
        <w:rPr>
          <w:rFonts w:ascii="Times New Roman" w:hAnsi="Times New Roman" w:cs="Times New Roman"/>
          <w:sz w:val="24"/>
          <w:szCs w:val="24"/>
        </w:rPr>
        <w:t xml:space="preserve"> муниципального имущества, </w:t>
      </w:r>
      <w:r w:rsidRPr="00A448AF">
        <w:rPr>
          <w:rFonts w:ascii="Times New Roman" w:hAnsi="Times New Roman" w:cs="Times New Roman"/>
          <w:sz w:val="24"/>
          <w:szCs w:val="24"/>
        </w:rPr>
        <w:t>посредством публичного предложения по</w:t>
      </w:r>
      <w:r w:rsidRPr="00A448AF">
        <w:rPr>
          <w:rFonts w:ascii="Times New Roman" w:hAnsi="Times New Roman" w:cs="Times New Roman"/>
          <w:sz w:val="24"/>
          <w:szCs w:val="24"/>
        </w:rPr>
        <w:t> лот</w:t>
      </w:r>
      <w:r w:rsidRPr="00A448AF">
        <w:rPr>
          <w:rFonts w:ascii="Times New Roman" w:hAnsi="Times New Roman" w:cs="Times New Roman"/>
          <w:sz w:val="24"/>
          <w:szCs w:val="24"/>
        </w:rPr>
        <w:t>у</w:t>
      </w:r>
      <w:r w:rsidRPr="00A448AF">
        <w:rPr>
          <w:rFonts w:ascii="Times New Roman" w:hAnsi="Times New Roman" w:cs="Times New Roman"/>
          <w:sz w:val="24"/>
          <w:szCs w:val="24"/>
        </w:rPr>
        <w:t xml:space="preserve"> № 1: нежилое здание, общей площадью 130,5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>., расположенное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край, Гулькевичский район,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, д.1Б, кадастровый номер 23:06:0602009:107 и земельный участок, площадью 1622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A448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448AF"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, д.1Б,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 </w:t>
      </w:r>
    </w:p>
    <w:p w:rsidR="00B9751E" w:rsidRPr="00A448AF" w:rsidRDefault="00A448AF" w:rsidP="00A44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AF">
        <w:rPr>
          <w:rFonts w:ascii="Times New Roman" w:hAnsi="Times New Roman" w:cs="Times New Roman"/>
          <w:sz w:val="24"/>
          <w:szCs w:val="24"/>
        </w:rPr>
        <w:t>25 июня</w:t>
      </w:r>
      <w:r w:rsidRPr="00A448AF">
        <w:rPr>
          <w:rFonts w:ascii="Times New Roman" w:hAnsi="Times New Roman" w:cs="Times New Roman"/>
          <w:sz w:val="24"/>
          <w:szCs w:val="24"/>
        </w:rPr>
        <w:t xml:space="preserve"> 2021 года на электронной </w:t>
      </w:r>
      <w:hyperlink r:id="rId5" w:tgtFrame="_blank" w:history="1">
        <w:r w:rsidRPr="00A448AF">
          <w:rPr>
            <w:rStyle w:val="a3"/>
            <w:rFonts w:ascii="Times New Roman" w:hAnsi="Times New Roman" w:cs="Times New Roman"/>
            <w:sz w:val="24"/>
            <w:szCs w:val="24"/>
          </w:rPr>
          <w:t>торговой площадке</w:t>
        </w:r>
      </w:hyperlink>
      <w:r w:rsidRPr="00A448AF">
        <w:rPr>
          <w:rFonts w:ascii="Times New Roman" w:hAnsi="Times New Roman" w:cs="Times New Roman"/>
          <w:sz w:val="24"/>
          <w:szCs w:val="24"/>
        </w:rPr>
        <w:t> АО «Сбербанк-АСТ», владеющего сайтом в информационно-телек</w:t>
      </w:r>
      <w:r w:rsidRPr="00A448AF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Pr="00A448AF">
        <w:rPr>
          <w:rFonts w:ascii="Times New Roman" w:hAnsi="Times New Roman" w:cs="Times New Roman"/>
          <w:sz w:val="24"/>
          <w:szCs w:val="24"/>
        </w:rPr>
        <w:t>, состоял</w:t>
      </w:r>
      <w:r w:rsidRPr="00A448AF">
        <w:rPr>
          <w:rFonts w:ascii="Times New Roman" w:hAnsi="Times New Roman" w:cs="Times New Roman"/>
          <w:sz w:val="24"/>
          <w:szCs w:val="24"/>
        </w:rPr>
        <w:t>ись</w:t>
      </w:r>
      <w:r w:rsidRPr="00A448AF">
        <w:rPr>
          <w:rFonts w:ascii="Times New Roman" w:hAnsi="Times New Roman" w:cs="Times New Roman"/>
          <w:sz w:val="24"/>
          <w:szCs w:val="24"/>
        </w:rPr>
        <w:t xml:space="preserve"> </w:t>
      </w:r>
      <w:r w:rsidRPr="00A448AF">
        <w:rPr>
          <w:rFonts w:ascii="Times New Roman" w:hAnsi="Times New Roman" w:cs="Times New Roman"/>
          <w:sz w:val="24"/>
          <w:szCs w:val="24"/>
        </w:rPr>
        <w:t>торги</w:t>
      </w:r>
      <w:r w:rsidRPr="00A448AF">
        <w:rPr>
          <w:rFonts w:ascii="Times New Roman" w:hAnsi="Times New Roman" w:cs="Times New Roman"/>
          <w:sz w:val="24"/>
          <w:szCs w:val="24"/>
        </w:rPr>
        <w:t xml:space="preserve"> </w:t>
      </w:r>
      <w:r w:rsidRPr="00A448AF">
        <w:rPr>
          <w:rFonts w:ascii="Times New Roman" w:hAnsi="Times New Roman" w:cs="Times New Roman"/>
          <w:sz w:val="24"/>
          <w:szCs w:val="24"/>
        </w:rPr>
        <w:t>по продаже</w:t>
      </w:r>
      <w:r w:rsidRPr="00A44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A448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 образующего</w:t>
      </w:r>
      <w:r w:rsidRPr="00A448AF">
        <w:rPr>
          <w:rFonts w:ascii="Times New Roman" w:hAnsi="Times New Roman" w:cs="Times New Roman"/>
          <w:sz w:val="24"/>
          <w:szCs w:val="24"/>
        </w:rPr>
        <w:t xml:space="preserve"> лот № 1, по результатам которого победителем аукциона признан участник № </w:t>
      </w:r>
      <w:r w:rsidRPr="00A448AF">
        <w:rPr>
          <w:rFonts w:ascii="Times New Roman" w:hAnsi="Times New Roman" w:cs="Times New Roman"/>
          <w:sz w:val="24"/>
          <w:szCs w:val="24"/>
        </w:rPr>
        <w:t>1</w:t>
      </w:r>
      <w:r w:rsidRPr="00A44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48AF">
        <w:rPr>
          <w:rFonts w:ascii="Times New Roman" w:hAnsi="Times New Roman" w:cs="Times New Roman"/>
          <w:sz w:val="24"/>
          <w:szCs w:val="24"/>
        </w:rPr>
        <w:t>Оленцов</w:t>
      </w:r>
      <w:proofErr w:type="spellEnd"/>
      <w:r w:rsidRPr="00A448AF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Pr="00A448AF">
        <w:rPr>
          <w:rFonts w:ascii="Times New Roman" w:hAnsi="Times New Roman" w:cs="Times New Roman"/>
          <w:sz w:val="24"/>
          <w:szCs w:val="24"/>
        </w:rPr>
        <w:t xml:space="preserve"> с предложением о цене продажи муниципального имущества 124935 (сто двадцать четыре тысячи девятьсот тридцать пять) рублей 00 коп.</w:t>
      </w:r>
      <w:bookmarkStart w:id="0" w:name="_GoBack"/>
      <w:bookmarkEnd w:id="0"/>
    </w:p>
    <w:sectPr w:rsidR="00B9751E" w:rsidRPr="00A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F"/>
    <w:rsid w:val="00A448AF"/>
    <w:rsid w:val="00B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2021-06-25T12:23:00Z</dcterms:created>
  <dcterms:modified xsi:type="dcterms:W3CDTF">2021-06-25T12:31:00Z</dcterms:modified>
</cp:coreProperties>
</file>