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20" w:rsidRDefault="000F6720" w:rsidP="000F6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F6720" w:rsidRDefault="000F6720" w:rsidP="000F6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</w:t>
      </w:r>
    </w:p>
    <w:p w:rsidR="000F6720" w:rsidRDefault="000F6720" w:rsidP="000F6720">
      <w:pPr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Lucida Sans Unicode" w:hAnsi="Times New Roman" w:cs="Times New Roman"/>
          <w:sz w:val="28"/>
          <w:szCs w:val="28"/>
        </w:rPr>
        <w:t>осуществления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Lucida Sans Unicode" w:hAnsi="Times New Roman" w:cs="Times New Roman"/>
          <w:sz w:val="28"/>
          <w:szCs w:val="28"/>
        </w:rPr>
        <w:t>им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Lucida Sans Unicode" w:hAnsi="Times New Roman" w:cs="Times New Roman"/>
          <w:sz w:val="28"/>
          <w:szCs w:val="28"/>
        </w:rPr>
        <w:t>ем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 и полномочий учредителя организаций или управления находящимися в муниципальной собственности акциями (долями участия в уставном капитале»</w:t>
      </w:r>
    </w:p>
    <w:p w:rsidR="000F6720" w:rsidRDefault="000F6720" w:rsidP="000F6720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0F6720" w:rsidRDefault="000F6720" w:rsidP="000F672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 2020  года                               №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пос. Венцы</w:t>
      </w:r>
    </w:p>
    <w:p w:rsidR="000F6720" w:rsidRDefault="000F6720" w:rsidP="000F672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720" w:rsidRDefault="000F6720" w:rsidP="000F672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720" w:rsidRDefault="000F6720" w:rsidP="000F6720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осуществления сельским поселением </w:t>
      </w:r>
      <w:r>
        <w:rPr>
          <w:rFonts w:ascii="Times New Roman" w:hAnsi="Times New Roman" w:cs="Times New Roman"/>
          <w:sz w:val="28"/>
          <w:szCs w:val="28"/>
        </w:rPr>
        <w:t>Венцы-Заря Гулькевичского района функций и полномочий учредителя организаций или управления находящимися в муниципальной собственности акциями (долями участия в уставном капитале» (далее – проект постановления), главным специалистом сектора администрации сельского поселения Венцы-Заря Гулькевичского района Д.М. Колесниковой.</w:t>
      </w:r>
    </w:p>
    <w:p w:rsidR="000F6720" w:rsidRDefault="000F6720" w:rsidP="000F67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  2020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F6720" w:rsidRDefault="000F6720" w:rsidP="000F67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 по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 заключений независимых экспертов по результатам антикоррупционной экспертизы не поступило.</w:t>
      </w:r>
    </w:p>
    <w:p w:rsidR="000F6720" w:rsidRDefault="000F6720" w:rsidP="000F67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r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осуществления сельским поселением </w:t>
      </w:r>
      <w:r>
        <w:rPr>
          <w:rFonts w:ascii="Times New Roman" w:hAnsi="Times New Roman" w:cs="Times New Roman"/>
          <w:sz w:val="28"/>
          <w:szCs w:val="28"/>
        </w:rPr>
        <w:t>Венцы-Заря Гулькевичского района функций и полномочий учредителя организаций или управления находящимися в муниципальной собственности акциями (долями участия в уставном капитале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0F6720" w:rsidRDefault="000F6720" w:rsidP="000F67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0F6720" w:rsidRDefault="000F6720" w:rsidP="000F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720" w:rsidRDefault="000F6720" w:rsidP="000F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720" w:rsidRDefault="000F6720" w:rsidP="000F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0F6720" w:rsidRDefault="000F6720" w:rsidP="000F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0F6720" w:rsidRDefault="000F6720" w:rsidP="000F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F44BE1" w:rsidRDefault="00F44BE1"/>
    <w:sectPr w:rsidR="00F4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20"/>
    <w:rsid w:val="000F6720"/>
    <w:rsid w:val="00366E81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6720"/>
    <w:rPr>
      <w:color w:val="0000FF"/>
      <w:u w:val="single"/>
    </w:rPr>
  </w:style>
  <w:style w:type="paragraph" w:styleId="a4">
    <w:name w:val="Normal (Web)"/>
    <w:basedOn w:val="a"/>
    <w:semiHidden/>
    <w:unhideWhenUsed/>
    <w:rsid w:val="000F6720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6720"/>
    <w:rPr>
      <w:color w:val="0000FF"/>
      <w:u w:val="single"/>
    </w:rPr>
  </w:style>
  <w:style w:type="paragraph" w:styleId="a4">
    <w:name w:val="Normal (Web)"/>
    <w:basedOn w:val="a"/>
    <w:semiHidden/>
    <w:unhideWhenUsed/>
    <w:rsid w:val="000F6720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2020-04-14T08:04:00Z</cp:lastPrinted>
  <dcterms:created xsi:type="dcterms:W3CDTF">2020-04-14T08:00:00Z</dcterms:created>
  <dcterms:modified xsi:type="dcterms:W3CDTF">2020-04-14T08:11:00Z</dcterms:modified>
</cp:coreProperties>
</file>