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27F" w:rsidRDefault="0016527F" w:rsidP="001652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16527F" w:rsidRDefault="0016527F" w:rsidP="001652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должностного лица администрации сельского поселения Венцы-Заря Гулькевичского района по проекту постановления администрации сельского поселения Венцы-Заря Гулькевичского района</w:t>
      </w:r>
    </w:p>
    <w:p w:rsidR="0016527F" w:rsidRDefault="0016527F" w:rsidP="001652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проведении ярмарок по продаже сельскохозяйственной продукции, продуктов ее переработки и товаров повседневного спроса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Венцы-Заря Гулькевичского района»</w:t>
      </w:r>
    </w:p>
    <w:p w:rsidR="0016527F" w:rsidRDefault="0016527F" w:rsidP="0016527F">
      <w:pPr>
        <w:pStyle w:val="a4"/>
        <w:widowControl w:val="0"/>
        <w:suppressAutoHyphens/>
        <w:spacing w:before="0" w:after="0"/>
        <w:rPr>
          <w:sz w:val="28"/>
          <w:szCs w:val="28"/>
        </w:rPr>
      </w:pPr>
    </w:p>
    <w:p w:rsidR="0016527F" w:rsidRDefault="0016527F" w:rsidP="0016527F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января 2020 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№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пос. Венцы</w:t>
      </w:r>
    </w:p>
    <w:p w:rsidR="0016527F" w:rsidRDefault="0016527F" w:rsidP="0016527F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527F" w:rsidRDefault="0016527F" w:rsidP="001652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17 июля 2009 года                  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постановлением администрации сельского поселения Венцы-Заря  от 27 августа 2018 года № 101 «Об утверждении порядка проведения антикоррупционной экспертизы нормативных правовых актов и проектов нормативных  правовых актов администрации сельского поселения Венцы-Заря Гулькевичского района»,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постановления администрации сельского поселения Венцы-Заря Гулькевичского района «О проведении ярмарок по продаже сельскохозяйственной продукции, продуктов ее переработки и товаров повседневного спроса на территории сельского поселения Венцы-Заря Гулькевичского района» (далее – проект постановления), главным специалистом </w:t>
      </w:r>
      <w:r>
        <w:rPr>
          <w:rFonts w:ascii="Times New Roman" w:hAnsi="Times New Roman" w:cs="Times New Roman"/>
          <w:sz w:val="28"/>
          <w:szCs w:val="28"/>
        </w:rPr>
        <w:t xml:space="preserve">сектора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Венцы-Заря Гулькевичского района </w:t>
      </w:r>
      <w:r>
        <w:rPr>
          <w:rFonts w:ascii="Times New Roman" w:hAnsi="Times New Roman" w:cs="Times New Roman"/>
          <w:sz w:val="28"/>
          <w:szCs w:val="28"/>
        </w:rPr>
        <w:t>К.В. Орешкиной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527F" w:rsidRDefault="0016527F" w:rsidP="001652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января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 xml:space="preserve">года проект постановления размещен на сайте сельского поселения Венцы-Заря Гулькевичского района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6527F" w:rsidRDefault="0016527F" w:rsidP="001652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r>
        <w:rPr>
          <w:rFonts w:ascii="Times New Roman" w:hAnsi="Times New Roman" w:cs="Times New Roman"/>
          <w:sz w:val="28"/>
          <w:szCs w:val="28"/>
        </w:rPr>
        <w:t>9 января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>
        <w:rPr>
          <w:rFonts w:ascii="Times New Roman" w:hAnsi="Times New Roman" w:cs="Times New Roman"/>
          <w:sz w:val="28"/>
          <w:szCs w:val="28"/>
        </w:rPr>
        <w:t>17 января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заключений независимых экспертов по результатам антикоррупционной экспертизы не поступило.</w:t>
      </w:r>
    </w:p>
    <w:p w:rsidR="0016527F" w:rsidRDefault="0016527F" w:rsidP="001652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представленный проект постановления и приложенные к нему материалы, проведя антикоррупционную э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кспертизу проекта постановления, учитывая, что заключений независимых экспертов не поступило, должностное лицо администрации сельского поселения Венцы-Заря Гулькевичского района пришло к выводу, что в проекте постановления администрации сельского поселения Венцы-Заря Гулькевичского района «О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проведении ярмарок по продаже сельскохозяйственной продукции, продуктов ее переработки и товаров повседневного спроса на территории сельского поселения Венцы-Заря Гулькевичского района»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16527F" w:rsidRDefault="0016527F" w:rsidP="001652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акта может быть рекомендован для официального принятия.</w:t>
      </w:r>
    </w:p>
    <w:p w:rsidR="0016527F" w:rsidRDefault="0016527F" w:rsidP="001652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527F" w:rsidRDefault="0016527F" w:rsidP="001652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527F" w:rsidRDefault="0016527F" w:rsidP="001652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16527F" w:rsidRDefault="0016527F" w:rsidP="001652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Венцы-Заря  </w:t>
      </w:r>
    </w:p>
    <w:p w:rsidR="0016527F" w:rsidRDefault="0016527F" w:rsidP="001652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Э.Б. Оленцова</w:t>
      </w:r>
    </w:p>
    <w:p w:rsidR="0016527F" w:rsidRDefault="0016527F" w:rsidP="001652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527F" w:rsidRDefault="0016527F" w:rsidP="0016527F"/>
    <w:p w:rsidR="00F139F1" w:rsidRDefault="00F139F1"/>
    <w:sectPr w:rsidR="00F13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7F"/>
    <w:rsid w:val="0016527F"/>
    <w:rsid w:val="002364A9"/>
    <w:rsid w:val="00F1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6527F"/>
    <w:rPr>
      <w:color w:val="0000FF"/>
      <w:u w:val="single"/>
    </w:rPr>
  </w:style>
  <w:style w:type="paragraph" w:styleId="a4">
    <w:name w:val="Normal (Web)"/>
    <w:basedOn w:val="a"/>
    <w:semiHidden/>
    <w:unhideWhenUsed/>
    <w:rsid w:val="0016527F"/>
    <w:pPr>
      <w:spacing w:before="280" w:after="119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6527F"/>
    <w:rPr>
      <w:color w:val="0000FF"/>
      <w:u w:val="single"/>
    </w:rPr>
  </w:style>
  <w:style w:type="paragraph" w:styleId="a4">
    <w:name w:val="Normal (Web)"/>
    <w:basedOn w:val="a"/>
    <w:semiHidden/>
    <w:unhideWhenUsed/>
    <w:rsid w:val="0016527F"/>
    <w:pPr>
      <w:spacing w:before="280" w:after="119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2</cp:revision>
  <cp:lastPrinted>2020-04-07T10:13:00Z</cp:lastPrinted>
  <dcterms:created xsi:type="dcterms:W3CDTF">2020-04-07T10:05:00Z</dcterms:created>
  <dcterms:modified xsi:type="dcterms:W3CDTF">2020-04-07T10:16:00Z</dcterms:modified>
</cp:coreProperties>
</file>