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1DB" w:rsidRDefault="00D531DB" w:rsidP="00D531D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D531DB" w:rsidRDefault="00D531DB" w:rsidP="00D531D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должностного лица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по проекту решения Совета сельского поселения Венцы-Заря Гулькевичского района «Об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Венцы-Заря Гулькевичского района»</w:t>
      </w:r>
    </w:p>
    <w:p w:rsidR="00D531DB" w:rsidRDefault="00D531DB" w:rsidP="00D531DB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D531DB" w:rsidRDefault="00D531DB" w:rsidP="00D531DB">
      <w:pPr>
        <w:pStyle w:val="a4"/>
        <w:widowControl w:val="0"/>
        <w:suppressAutoHyphens/>
        <w:spacing w:before="0" w:after="0"/>
        <w:rPr>
          <w:sz w:val="28"/>
          <w:szCs w:val="28"/>
        </w:rPr>
      </w:pPr>
    </w:p>
    <w:p w:rsidR="00D531DB" w:rsidRDefault="00F67C38" w:rsidP="00D531DB">
      <w:pPr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февраля</w:t>
      </w:r>
      <w:r w:rsidR="00D531DB">
        <w:rPr>
          <w:rFonts w:ascii="Times New Roman" w:hAnsi="Times New Roman"/>
          <w:sz w:val="28"/>
          <w:szCs w:val="28"/>
        </w:rPr>
        <w:t xml:space="preserve">  2020 года                            № 2                                        пос. Венцы</w:t>
      </w:r>
    </w:p>
    <w:p w:rsidR="00D531DB" w:rsidRDefault="00D531DB" w:rsidP="00D531DB">
      <w:pPr>
        <w:widowControl w:val="0"/>
        <w:rPr>
          <w:rFonts w:ascii="Times New Roman" w:hAnsi="Times New Roman"/>
          <w:sz w:val="28"/>
          <w:szCs w:val="28"/>
        </w:rPr>
      </w:pPr>
    </w:p>
    <w:p w:rsidR="00D531DB" w:rsidRDefault="00D531DB" w:rsidP="00D531DB">
      <w:pPr>
        <w:widowControl w:val="0"/>
        <w:rPr>
          <w:rFonts w:ascii="Times New Roman" w:hAnsi="Times New Roman"/>
          <w:sz w:val="28"/>
          <w:szCs w:val="28"/>
        </w:rPr>
      </w:pPr>
    </w:p>
    <w:p w:rsidR="00D531DB" w:rsidRDefault="00D531DB" w:rsidP="00D531D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постановлением администрации сельского поселения Венцы-Заря  от 19 марта 2013 года № 49 «Об утверждении порядка проведения антикоррупционной экспертизы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муниципальных правовых актов и проектов муниципальных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правовых актов администрации сельского поселения Венцы-Заря Гулькевичского района», должностным лицом администрации сельского поселения Венцы-Заря Гулькевичского района проведена антикоррупционная экспертиза представленного на согласование проекта решения Совета сельского поселения Венцы-Заря Гулькевичского района «Об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Венцы-Заря Гулькевичского района», (далее – проект решения), главным</w:t>
      </w:r>
      <w:proofErr w:type="gramEnd"/>
      <w:r>
        <w:rPr>
          <w:rFonts w:ascii="Times New Roman" w:hAnsi="Times New Roman"/>
          <w:sz w:val="28"/>
          <w:szCs w:val="28"/>
        </w:rPr>
        <w:t xml:space="preserve"> специалистом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Зоря Н.С.</w:t>
      </w:r>
    </w:p>
    <w:p w:rsidR="00D531DB" w:rsidRDefault="00D531DB" w:rsidP="00D531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 января 2020 года проект решения размещен на сайте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Гулькевичского района </w:t>
      </w:r>
      <w:hyperlink r:id="rId5" w:history="1">
        <w:r>
          <w:rPr>
            <w:rStyle w:val="a3"/>
            <w:rFonts w:ascii="Times New Roman" w:hAnsi="Times New Roman"/>
            <w:sz w:val="28"/>
            <w:szCs w:val="28"/>
          </w:rPr>
          <w:t>www.vency-zarya.ru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D531DB" w:rsidRDefault="00D531DB" w:rsidP="00D531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30 января 1920 года по 7 февраля 2020 года заключений независимых экспертов по результатам антикоррупционной экспертизы не поступило.</w:t>
      </w:r>
    </w:p>
    <w:p w:rsidR="00D531DB" w:rsidRDefault="00D531DB" w:rsidP="00D531DB">
      <w:pPr>
        <w:ind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Совета сельского поселения Венцы-Заря Гулькевичского района «Об утверждении стоимости услуг, предоставляемых согласно гарантированному перечню услуг по погребению, оказываемых на территории сельского поселения Венцы-Заря Гулькевичского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района»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факторы отсутствуют.</w:t>
      </w:r>
    </w:p>
    <w:p w:rsidR="00D531DB" w:rsidRDefault="00D531DB" w:rsidP="00D531DB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Проект нормативного акта может быть рекомендован для официального принятия.</w:t>
      </w:r>
    </w:p>
    <w:p w:rsidR="00D531DB" w:rsidRDefault="00D531DB" w:rsidP="00D531DB">
      <w:pPr>
        <w:rPr>
          <w:rFonts w:ascii="Times New Roman" w:hAnsi="Times New Roman"/>
          <w:sz w:val="28"/>
          <w:szCs w:val="28"/>
        </w:rPr>
      </w:pPr>
    </w:p>
    <w:p w:rsidR="00D531DB" w:rsidRDefault="00D531DB" w:rsidP="00D53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Заведующий сектором администрации </w:t>
      </w:r>
    </w:p>
    <w:p w:rsidR="00D531DB" w:rsidRDefault="00D531DB" w:rsidP="00D53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Венцы-Заря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</w:p>
    <w:p w:rsidR="00D531DB" w:rsidRDefault="00D531DB" w:rsidP="00D531D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Гулькевичского района                                                                    Э.Б. Оленцова</w:t>
      </w:r>
    </w:p>
    <w:p w:rsidR="00D531DB" w:rsidRDefault="00D531DB" w:rsidP="00D531DB"/>
    <w:p w:rsidR="00D531DB" w:rsidRDefault="00D531DB" w:rsidP="00D531DB"/>
    <w:p w:rsidR="00D531DB" w:rsidRDefault="00D531DB" w:rsidP="00D531DB"/>
    <w:p w:rsidR="00D531DB" w:rsidRDefault="00D531DB" w:rsidP="00D531DB"/>
    <w:p w:rsidR="00505C8C" w:rsidRDefault="00505C8C"/>
    <w:sectPr w:rsidR="00505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1DB"/>
    <w:rsid w:val="00505C8C"/>
    <w:rsid w:val="00D531DB"/>
    <w:rsid w:val="00F6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1DB"/>
    <w:rPr>
      <w:color w:val="0000FF"/>
      <w:u w:val="single"/>
    </w:rPr>
  </w:style>
  <w:style w:type="paragraph" w:styleId="a4">
    <w:name w:val="Normal (Web)"/>
    <w:basedOn w:val="a"/>
    <w:semiHidden/>
    <w:unhideWhenUsed/>
    <w:rsid w:val="00D531DB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1DB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D531DB"/>
    <w:rPr>
      <w:color w:val="0000FF"/>
      <w:u w:val="single"/>
    </w:rPr>
  </w:style>
  <w:style w:type="paragraph" w:styleId="a4">
    <w:name w:val="Normal (Web)"/>
    <w:basedOn w:val="a"/>
    <w:semiHidden/>
    <w:unhideWhenUsed/>
    <w:rsid w:val="00D531DB"/>
    <w:pPr>
      <w:spacing w:before="280" w:after="119"/>
      <w:jc w:val="left"/>
    </w:pPr>
    <w:rPr>
      <w:rFonts w:ascii="Times New Roman" w:eastAsia="Times New Roman" w:hAnsi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3</cp:revision>
  <cp:lastPrinted>2020-04-07T10:18:00Z</cp:lastPrinted>
  <dcterms:created xsi:type="dcterms:W3CDTF">2020-04-07T10:17:00Z</dcterms:created>
  <dcterms:modified xsi:type="dcterms:W3CDTF">2020-05-21T12:28:00Z</dcterms:modified>
</cp:coreProperties>
</file>