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94"/>
      </w:tblGrid>
      <w:tr w:rsidR="00C058C0" w:rsidTr="006F3BEC">
        <w:tc>
          <w:tcPr>
            <w:tcW w:w="10456" w:type="dxa"/>
          </w:tcPr>
          <w:p w:rsidR="00C058C0" w:rsidRDefault="00C058C0" w:rsidP="006F3BEC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058C0" w:rsidRDefault="00C058C0" w:rsidP="006F3BEC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8C0" w:rsidRDefault="00BF48FB" w:rsidP="00BD5D70">
      <w:pPr>
        <w:tabs>
          <w:tab w:val="left" w:pos="10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51E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Венцы-Заря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Гулькевичского района</w:t>
      </w:r>
    </w:p>
    <w:p w:rsidR="00BF48FB" w:rsidRDefault="00BF48FB" w:rsidP="00BD5D70">
      <w:pPr>
        <w:tabs>
          <w:tab w:val="left" w:pos="10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8C0" w:rsidRDefault="00C058C0" w:rsidP="00C058C0">
      <w:pPr>
        <w:tabs>
          <w:tab w:val="left" w:pos="1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058C0" w:rsidRDefault="00C058C0" w:rsidP="00C058C0">
      <w:pPr>
        <w:tabs>
          <w:tab w:val="left" w:pos="1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0BF">
        <w:rPr>
          <w:rFonts w:ascii="Times New Roman" w:hAnsi="Times New Roman" w:cs="Times New Roman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70">
        <w:rPr>
          <w:rFonts w:ascii="Times New Roman" w:hAnsi="Times New Roman" w:cs="Times New Roman"/>
          <w:sz w:val="28"/>
          <w:szCs w:val="28"/>
        </w:rPr>
        <w:t xml:space="preserve">в области соблюдения правил благоустройства на территории сельского поселения </w:t>
      </w:r>
      <w:proofErr w:type="gramStart"/>
      <w:r w:rsidRPr="00BD5D70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BD5D70">
        <w:rPr>
          <w:rFonts w:ascii="Times New Roman" w:hAnsi="Times New Roman" w:cs="Times New Roman"/>
          <w:sz w:val="28"/>
          <w:szCs w:val="28"/>
        </w:rPr>
        <w:t xml:space="preserve"> Гулькевичского района,</w:t>
      </w:r>
      <w:r w:rsidRPr="00F920BF">
        <w:rPr>
          <w:rFonts w:ascii="Times New Roman" w:hAnsi="Times New Roman" w:cs="Times New Roman"/>
          <w:sz w:val="28"/>
          <w:szCs w:val="28"/>
        </w:rPr>
        <w:t xml:space="preserve"> а также текстов </w:t>
      </w:r>
    </w:p>
    <w:p w:rsidR="00C058C0" w:rsidRDefault="00C058C0" w:rsidP="00C058C0">
      <w:pPr>
        <w:tabs>
          <w:tab w:val="left" w:pos="1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0BF">
        <w:rPr>
          <w:rFonts w:ascii="Times New Roman" w:hAnsi="Times New Roman" w:cs="Times New Roman"/>
          <w:sz w:val="28"/>
          <w:szCs w:val="28"/>
        </w:rPr>
        <w:t>соответствующих нормативных правовых актов</w:t>
      </w:r>
    </w:p>
    <w:p w:rsidR="00F920BF" w:rsidRDefault="00F920BF" w:rsidP="00BD5D70">
      <w:pPr>
        <w:tabs>
          <w:tab w:val="left" w:pos="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17"/>
        <w:gridCol w:w="2326"/>
        <w:gridCol w:w="1843"/>
        <w:gridCol w:w="2268"/>
        <w:gridCol w:w="7938"/>
      </w:tblGrid>
      <w:tr w:rsidR="00BA410D" w:rsidRPr="00BD5D70" w:rsidTr="00C058C0">
        <w:tc>
          <w:tcPr>
            <w:tcW w:w="617" w:type="dxa"/>
          </w:tcPr>
          <w:p w:rsidR="00F920BF" w:rsidRPr="00BD5D70" w:rsidRDefault="00F920BF" w:rsidP="00BD5D70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5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D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6" w:type="dxa"/>
          </w:tcPr>
          <w:p w:rsidR="00F920BF" w:rsidRPr="00BD5D70" w:rsidRDefault="00F920BF" w:rsidP="00BD5D70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843" w:type="dxa"/>
          </w:tcPr>
          <w:p w:rsidR="00F920BF" w:rsidRPr="00BD5D70" w:rsidRDefault="00F920BF" w:rsidP="00BD5D70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</w:t>
            </w:r>
          </w:p>
          <w:p w:rsidR="00F920BF" w:rsidRPr="00BD5D70" w:rsidRDefault="00F920BF" w:rsidP="00BD5D70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D5D70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BD5D7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устанавливаются обязательные требования</w:t>
            </w:r>
          </w:p>
        </w:tc>
        <w:tc>
          <w:tcPr>
            <w:tcW w:w="2268" w:type="dxa"/>
          </w:tcPr>
          <w:p w:rsidR="00F920BF" w:rsidRPr="00BD5D70" w:rsidRDefault="00F920BF" w:rsidP="00BD5D70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F920BF" w:rsidRPr="00BD5D70" w:rsidRDefault="00F920BF" w:rsidP="00BD5D70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sz w:val="24"/>
                <w:szCs w:val="24"/>
              </w:rPr>
              <w:t>на структурные единицы акта, соблюдение которых оценивается</w:t>
            </w:r>
          </w:p>
          <w:p w:rsidR="00F920BF" w:rsidRPr="00BD5D70" w:rsidRDefault="00F920BF" w:rsidP="00BD5D70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="00C05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D7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F920BF" w:rsidRPr="00BD5D70" w:rsidRDefault="00F920BF" w:rsidP="00BD5D70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  <w:tc>
          <w:tcPr>
            <w:tcW w:w="7938" w:type="dxa"/>
          </w:tcPr>
          <w:p w:rsidR="00F920BF" w:rsidRPr="00BD5D70" w:rsidRDefault="00F920BF" w:rsidP="00BD5D70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sz w:val="24"/>
                <w:szCs w:val="24"/>
              </w:rPr>
              <w:t>Текст акта</w:t>
            </w:r>
          </w:p>
        </w:tc>
      </w:tr>
      <w:tr w:rsidR="00BA410D" w:rsidRPr="00BD5D70" w:rsidTr="00C058C0">
        <w:tc>
          <w:tcPr>
            <w:tcW w:w="617" w:type="dxa"/>
          </w:tcPr>
          <w:p w:rsidR="00F920BF" w:rsidRPr="00BD5D70" w:rsidRDefault="00F920BF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B6544" w:rsidRDefault="0067390C" w:rsidP="00C058C0">
            <w:pPr>
              <w:tabs>
                <w:tab w:val="left" w:pos="102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 Краснодарского края</w:t>
            </w:r>
            <w:r w:rsidRPr="00BD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BD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 23 июля 2003 г. N 608-КЗ</w:t>
            </w:r>
            <w:r w:rsidRPr="00BD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BD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"Об административных правонарушениях"</w:t>
            </w:r>
          </w:p>
          <w:p w:rsidR="00BD5D70" w:rsidRPr="00BD5D70" w:rsidRDefault="0067390C" w:rsidP="00C058C0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BD5D70" w:rsidRPr="00BD5D70" w:rsidRDefault="00BD5D70" w:rsidP="00C0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C0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C0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C0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BF" w:rsidRPr="00BD5D70" w:rsidRDefault="00BD5D70" w:rsidP="00C0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F920BF" w:rsidRPr="00BD5D70" w:rsidRDefault="00F920BF" w:rsidP="0067390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</w:t>
            </w:r>
            <w:r w:rsidR="0049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D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</w:p>
          <w:p w:rsidR="00BD5D70" w:rsidRPr="00BD5D70" w:rsidRDefault="00BD5D70" w:rsidP="0067390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67390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67390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67390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67390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BD5D70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0BF" w:rsidRPr="00BD5D70" w:rsidRDefault="00C058C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5D70" w:rsidRPr="00BD5D70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D70" w:rsidRPr="00BD5D70">
              <w:rPr>
                <w:rFonts w:ascii="Times New Roman" w:hAnsi="Times New Roman" w:cs="Times New Roman"/>
                <w:sz w:val="24"/>
                <w:szCs w:val="24"/>
              </w:rPr>
              <w:t xml:space="preserve"> пункт 9 подпункт 9.2</w:t>
            </w:r>
          </w:p>
          <w:p w:rsidR="00BD5D70" w:rsidRPr="00BD5D70" w:rsidRDefault="00BD5D7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C058C0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5D70">
              <w:rPr>
                <w:rFonts w:ascii="Times New Roman" w:hAnsi="Times New Roman" w:cs="Times New Roman"/>
                <w:sz w:val="24"/>
                <w:szCs w:val="24"/>
              </w:rPr>
              <w:t>аздел 4 пункт 34 подпункт 34.2</w:t>
            </w:r>
          </w:p>
        </w:tc>
        <w:tc>
          <w:tcPr>
            <w:tcW w:w="7938" w:type="dxa"/>
          </w:tcPr>
          <w:p w:rsidR="00BD5D70" w:rsidRPr="00BD5D70" w:rsidRDefault="00BD5D70" w:rsidP="00BD5D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      </w:r>
            <w:proofErr w:type="gramStart"/>
            <w:r w:rsidRPr="00BD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(далее - плата), которая исчисляется в порядке, установленном Законом Краснодарского края от 23 апреля 2013 года № 2695-КЗ «Об охране зеленых насаждений в Краснодарском крае».</w:t>
            </w:r>
            <w:proofErr w:type="gramEnd"/>
            <w:r w:rsidRPr="00BD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несанкционированной вырубке (уничтожении) зеленых насаждений плата рассчитывается в пятикратном размере.</w:t>
            </w:r>
          </w:p>
          <w:p w:rsidR="00F920BF" w:rsidRPr="00BD5D70" w:rsidRDefault="00F920BF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обеспечения чистоты и порядка на территории сельского поселения </w:t>
            </w:r>
            <w:proofErr w:type="gramStart"/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Гулькевичского района запрещается: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сорить на улицах, площадях и в других общественных местах;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D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собирать, складировать и хра</w:t>
            </w:r>
            <w:r w:rsidRPr="00BD5D7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нить промышленные, бытовые отходы, строительный мусор, навоз, листья, обрезки деревьев на прилегающих территориях, улицах, обочинах дорог, площадях, парках;</w:t>
            </w:r>
            <w:proofErr w:type="gramEnd"/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засыпать землей ливневую канализацию, водоотводные канавы, кюветы, а также сбрасывать в них и в водоемы бытовые (твердые и жидкие) и производственные отходы;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устраивать выпуск сточных вод из канализации жилых домов в ливневую канализацию, водоотводные канавы, кюветы и в водоемы;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засыпку люков колодцев, колодцев водопроводных и тепловых сетей бытовым мусором, землей, снегом и использовать их как бытовые ямы;</w:t>
            </w:r>
          </w:p>
          <w:p w:rsidR="00BD5D70" w:rsidRPr="00BD5D70" w:rsidRDefault="00BD5D70" w:rsidP="00BD5D7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на улицах, площадях, скверах и других местах после окончания торговли передвижные лотки, контейнеры, поддоны, тележки и другое торговое оборудование. После окончания торговли необходимо убрать мусор, коробки, бумагу, пакеты и прочий бытовой мусор;</w:t>
            </w:r>
          </w:p>
          <w:p w:rsidR="00BD5D70" w:rsidRPr="00BD5D70" w:rsidRDefault="00BD5D70" w:rsidP="00BD5D7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имеющим домовладения и квартиры на праве собственности, сваливать и хранить на прилегающей территории сено, солому, дрова, уголь, глину, инертные материалы (песок, гравий, щебень, отсев) и другие строительные материалы;</w:t>
            </w:r>
            <w:proofErr w:type="gramEnd"/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складировать запасы товаров, автомобильные покрышки, тару, поддоны, коробки, металлолом и другие отходы от торговой и производственной деятельности около торговых, производственных объектов, пунктов вулканизации независимо от форм собственности на территории общего пользования поселения;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87210"/>
            <w:proofErr w:type="gramStart"/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размещать на территории общего пользования (тротуары, дороги, парки, зеленые зоны улиц и так далее) строительный мусор, строительные материалы, домашние вещи, старую мебель, спиленные деревья, обрезки веток, листву и бытовой мусор; </w:t>
            </w:r>
            <w:proofErr w:type="gramEnd"/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разукомплектованные транспортные средства (автомобили и прицепы) на территории общего пользования поселения;</w:t>
            </w:r>
          </w:p>
          <w:bookmarkEnd w:id="1"/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хранить на прилегающей территории к предприятию, независимо </w:t>
            </w: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формы собственности, отходы производства, негабаритные грузы, отработанную технику, оборудование и т.д.;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сжигать промышленные и бытовые отходы, мусор, листья, обрезки деревьев на улицах, тротуарах, во дворах и на прилегающих территориях предприятий, организаций, учреждений, многоквартирных домов, индивидуальных домовладений, а также сжигать мусор в контейнерах;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закапывать твердые бытовые отходы;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выносить и складировать на контейнерных площадках, а также выбрасывать в контейнер для бытовых отходов ветки, траву, отработанную бытовую технику, доски, строительный мусор, старую мебель и иной крупногабаритный мусор;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содержать домашних животных и птиц в помещениях, не отвечающих санитарно-техническим требованиям, в подъездах многоквартирных домов, выпускать домашних животных на улицу и территорию мест общего </w:t>
            </w:r>
            <w:proofErr w:type="spellStart"/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proofErr w:type="spellEnd"/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Складировать навоз на прилегающих к домовладениям территориях;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купать домашних животных в местах массового купания людей, выгуливать в парках, скверах, на площадях, детских площадках. Содержать домашних животных в местах общего пользования многоквартирных домов (лестничных клетках, чердаках, подвалах, коридорах);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сельскохозяйственных животных и птиц в жилых помещениях;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возводить к объектам торговли (магазинам, киоскам, павильонам и т.д.) различного рода пристройки, козырьки, загородки, навесы, не предусмотренные проектами, согласованными с администрацией поселения, и использовать их под складские помещения, а также складировать тару и запасы товаров около киосков, павильонов и других торговых объектов;</w:t>
            </w:r>
          </w:p>
          <w:p w:rsidR="00BD5D70" w:rsidRPr="00BD5D70" w:rsidRDefault="00BD5D70" w:rsidP="00BD5D7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торговлю мясом и другими скоропортящимися продуктами на улицах населенных пунктов;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сметать мусор на проезжую часть улиц и в колодцы ливневой канализации (мусор, сметенный с тротуаров, должен вывозиться специализированной организацией);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перевозить мусор, сыпучие материалы и другие грузы в </w:t>
            </w: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транспортных </w:t>
            </w:r>
            <w:proofErr w:type="gramStart"/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оборудованных для этих целей пологами, предотвращающими загрязнение улиц;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грузовые автомобили (грузоподъемностью более 3,5 тонн), грузовые полуприцепы, прицепы, тралы, трактора, сельскохозяйственную технику и сельскохозяйственное оборудование на газонах улиц, скверов, парков, на детских площадках, на прилегающих к домам территориях;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автотранспортных сре</w:t>
            </w:r>
            <w:proofErr w:type="gramStart"/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аботающими двигателями продолжительностью 5 минут;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ночь и хранение грузовых автомобилей, спецтехники, тракторов, а также брошенной, разукомплектованной и неисправной техники на муниципальной территории вне установленных для этого мест;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и ремонтировать автотранспортные средства на не приспособленных для этих целей территориях (улицах, тротуарах, прилегающих к домам территориях);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автотранспорт в естественных водоемах (реках, озерах, прудах, протоках);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вывозить бытовые отходы, строительный мусор на территории лесных массивов, лесопосадок, парков, пустырей и т.д.;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 устанавливать дорожные знаки, информационные таблички о парковке автотранспортных средств около организаций, учреждений, магазинов и т.д.;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 организовывать объекты инфраструктуры автотранспортного комплекса, а именно объекты обеспечения автотранспортных средств нефтепродуктами, места их ремонта и отстоя, а также места автомобильных стоянок;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какие-либо изменения балконов, изменять архитектурный облик зданий и упразднять архитектурные детали без соответствующих разрешительных документов;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 возводить ограждения земельных участков на территории общего пользования, за исключением бордюров и декоративных ограждений, устанавливаемых в целях благоустройства территории;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 прилегающие тротуары при ограждении строительных площадок;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самовольно подключаться к инженерным сетям и сооружениям;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 снимать, менять люки и решетки колодцев;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ремонтно-строительные работы, связанные с разрытием (в том числе дорожного покрытия), разрушением объектов благоустройства территории, без получения разрешения на разрытие</w:t>
            </w:r>
            <w:proofErr w:type="gramStart"/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повреждать и самовольно демонтировать лавочки, скамейки, декоративные ограждения, урны и иные элементы благоустройства территории;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повреждать или уничтожать зеленый фонд;</w:t>
            </w:r>
          </w:p>
          <w:p w:rsidR="00BD5D70" w:rsidRPr="00BD5D70" w:rsidRDefault="00BD5D70" w:rsidP="00BD5D7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устраивать на территории парков, скверов, площадей, на тротуарах в зимнее время катки и снежные горки;</w:t>
            </w:r>
          </w:p>
          <w:p w:rsidR="00BD5D70" w:rsidRPr="00BD5D70" w:rsidRDefault="00BD5D70" w:rsidP="00BD5D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выносную торговлю с лотков, палаток, автомашин в не установленных администрацией поселения местах;</w:t>
            </w:r>
          </w:p>
          <w:p w:rsidR="00BD5D70" w:rsidRPr="00BD5D70" w:rsidRDefault="00BD5D70" w:rsidP="00BD5D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товар на газонах и тротуарах, складировать тару, запасы товаров и отходов на территориях, прилегающих к объектам торговли;</w:t>
            </w:r>
          </w:p>
          <w:p w:rsidR="00BD5D70" w:rsidRPr="00BD5D70" w:rsidRDefault="00BD5D70" w:rsidP="00BD5D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      </w:r>
          </w:p>
          <w:p w:rsidR="00BD5D70" w:rsidRPr="00BD5D70" w:rsidRDefault="00BD5D70" w:rsidP="00BD5D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      </w:r>
          </w:p>
          <w:p w:rsidR="00BD5D70" w:rsidRPr="00BD5D70" w:rsidRDefault="00BD5D70" w:rsidP="00BD5D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на стенах зданий, строений и сооружений, электрических опорах, деревьях, остановочных павильонах, ограждениях, заборах и иных объектах, не предназначенных для этих целей;</w:t>
            </w:r>
            <w:proofErr w:type="gramEnd"/>
          </w:p>
          <w:p w:rsidR="00BD5D70" w:rsidRPr="00BD5D70" w:rsidRDefault="00BD5D70" w:rsidP="00BD5D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наносить надписи на стены зданий, сооружений, малые архитектурные формы, уличное коммунальное оборудование, тротуары и </w:t>
            </w: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объекты, не предназначенные для этих целей;</w:t>
            </w:r>
          </w:p>
          <w:p w:rsidR="00BD5D70" w:rsidRPr="00BD5D70" w:rsidRDefault="00BD5D70" w:rsidP="00BD5D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купаться в фонтанах и декоративных водоемах, купать домашних животных;</w:t>
            </w:r>
          </w:p>
          <w:p w:rsidR="00BD5D70" w:rsidRPr="00BD5D70" w:rsidRDefault="00BD5D70" w:rsidP="00BD5D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 занимать территорию общего пользования;</w:t>
            </w:r>
          </w:p>
          <w:p w:rsidR="00BD5D70" w:rsidRPr="00BD5D70" w:rsidRDefault="00BD5D70" w:rsidP="00BD5D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летнего кафе на территории поселения в отсутствие правоустанавливающих документов на земельный участок и согласованного администрацией поселения эскизного проекта объекта.</w:t>
            </w:r>
          </w:p>
        </w:tc>
      </w:tr>
    </w:tbl>
    <w:p w:rsidR="00F920BF" w:rsidRDefault="00F920BF" w:rsidP="00C058C0">
      <w:pPr>
        <w:tabs>
          <w:tab w:val="left" w:pos="1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58C0" w:rsidRDefault="00C058C0" w:rsidP="00C058C0">
      <w:pPr>
        <w:tabs>
          <w:tab w:val="left" w:pos="1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058C0" w:rsidSect="008B6544">
      <w:headerReference w:type="default" r:id="rId7"/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D1" w:rsidRDefault="00BE03D1" w:rsidP="008D7423">
      <w:pPr>
        <w:spacing w:after="0" w:line="240" w:lineRule="auto"/>
      </w:pPr>
      <w:r>
        <w:separator/>
      </w:r>
    </w:p>
  </w:endnote>
  <w:endnote w:type="continuationSeparator" w:id="0">
    <w:p w:rsidR="00BE03D1" w:rsidRDefault="00BE03D1" w:rsidP="008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D1" w:rsidRDefault="00BE03D1" w:rsidP="008D7423">
      <w:pPr>
        <w:spacing w:after="0" w:line="240" w:lineRule="auto"/>
      </w:pPr>
      <w:r>
        <w:separator/>
      </w:r>
    </w:p>
  </w:footnote>
  <w:footnote w:type="continuationSeparator" w:id="0">
    <w:p w:rsidR="00BE03D1" w:rsidRDefault="00BE03D1" w:rsidP="008D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23" w:rsidRDefault="008D74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F0"/>
    <w:rsid w:val="00063084"/>
    <w:rsid w:val="00126A67"/>
    <w:rsid w:val="00221A7A"/>
    <w:rsid w:val="00242115"/>
    <w:rsid w:val="00290A9C"/>
    <w:rsid w:val="00371EEA"/>
    <w:rsid w:val="00420D44"/>
    <w:rsid w:val="0043440D"/>
    <w:rsid w:val="00495929"/>
    <w:rsid w:val="00560348"/>
    <w:rsid w:val="005878F0"/>
    <w:rsid w:val="005E08B2"/>
    <w:rsid w:val="0067390C"/>
    <w:rsid w:val="0070270A"/>
    <w:rsid w:val="007D1CF6"/>
    <w:rsid w:val="008B6544"/>
    <w:rsid w:val="008D7423"/>
    <w:rsid w:val="009B410F"/>
    <w:rsid w:val="00A2412E"/>
    <w:rsid w:val="00BA410D"/>
    <w:rsid w:val="00BD5D70"/>
    <w:rsid w:val="00BE03D1"/>
    <w:rsid w:val="00BE3EE6"/>
    <w:rsid w:val="00BF48FB"/>
    <w:rsid w:val="00C058C0"/>
    <w:rsid w:val="00C21688"/>
    <w:rsid w:val="00C268B3"/>
    <w:rsid w:val="00C32557"/>
    <w:rsid w:val="00D3419D"/>
    <w:rsid w:val="00E2080E"/>
    <w:rsid w:val="00E7390C"/>
    <w:rsid w:val="00F433CA"/>
    <w:rsid w:val="00F9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557"/>
    <w:rPr>
      <w:b/>
      <w:bCs/>
    </w:rPr>
  </w:style>
  <w:style w:type="table" w:styleId="a4">
    <w:name w:val="Table Grid"/>
    <w:basedOn w:val="a1"/>
    <w:uiPriority w:val="59"/>
    <w:rsid w:val="00F9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739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423"/>
  </w:style>
  <w:style w:type="paragraph" w:styleId="a8">
    <w:name w:val="footer"/>
    <w:basedOn w:val="a"/>
    <w:link w:val="a9"/>
    <w:uiPriority w:val="99"/>
    <w:semiHidden/>
    <w:unhideWhenUsed/>
    <w:rsid w:val="008D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557"/>
    <w:rPr>
      <w:b/>
      <w:bCs/>
    </w:rPr>
  </w:style>
  <w:style w:type="table" w:styleId="a4">
    <w:name w:val="Table Grid"/>
    <w:basedOn w:val="a1"/>
    <w:uiPriority w:val="59"/>
    <w:rsid w:val="00F9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739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423"/>
  </w:style>
  <w:style w:type="paragraph" w:styleId="a8">
    <w:name w:val="footer"/>
    <w:basedOn w:val="a"/>
    <w:link w:val="a9"/>
    <w:uiPriority w:val="99"/>
    <w:semiHidden/>
    <w:unhideWhenUsed/>
    <w:rsid w:val="008D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Каб</cp:lastModifiedBy>
  <cp:revision>5</cp:revision>
  <cp:lastPrinted>2018-07-12T08:45:00Z</cp:lastPrinted>
  <dcterms:created xsi:type="dcterms:W3CDTF">2020-11-02T07:20:00Z</dcterms:created>
  <dcterms:modified xsi:type="dcterms:W3CDTF">2020-11-02T08:04:00Z</dcterms:modified>
</cp:coreProperties>
</file>