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3673EC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B016E9" w:rsidRPr="009C52B9" w:rsidRDefault="00B016E9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87BE1" w:rsidRDefault="00CF32DA" w:rsidP="00CF3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 xml:space="preserve">О внесении изменения в постановление администрации сельского поселения </w:t>
            </w:r>
            <w:proofErr w:type="gramStart"/>
            <w:r>
              <w:rPr>
                <w:rStyle w:val="ac"/>
                <w:sz w:val="28"/>
                <w:szCs w:val="28"/>
              </w:rPr>
              <w:t>Венцы-Заря</w:t>
            </w:r>
            <w:proofErr w:type="gramEnd"/>
            <w:r>
              <w:rPr>
                <w:rStyle w:val="ac"/>
                <w:sz w:val="28"/>
                <w:szCs w:val="28"/>
              </w:rPr>
              <w:t xml:space="preserve"> Гулькевичского района от 11 сентября 2012 года № 114 «Об утверждении п</w:t>
            </w:r>
            <w:r w:rsidRPr="00DC548C">
              <w:rPr>
                <w:rStyle w:val="ac"/>
                <w:sz w:val="28"/>
                <w:szCs w:val="28"/>
              </w:rPr>
              <w:t>оряд</w:t>
            </w:r>
            <w:r>
              <w:rPr>
                <w:rStyle w:val="ac"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5CF0">
              <w:rPr>
                <w:rStyle w:val="ac"/>
                <w:bCs w:val="0"/>
                <w:sz w:val="28"/>
                <w:szCs w:val="28"/>
              </w:rPr>
      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</w:t>
            </w:r>
            <w:r>
              <w:rPr>
                <w:rStyle w:val="ac"/>
                <w:bCs w:val="0"/>
                <w:sz w:val="28"/>
                <w:szCs w:val="28"/>
              </w:rPr>
              <w:t>»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CF32DA" w:rsidRPr="00C2309F" w:rsidRDefault="00CF32DA" w:rsidP="00CF32DA">
      <w:pPr>
        <w:ind w:firstLine="709"/>
        <w:jc w:val="both"/>
        <w:rPr>
          <w:sz w:val="28"/>
          <w:szCs w:val="28"/>
        </w:rPr>
      </w:pPr>
      <w:r w:rsidRPr="00C2309F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sz w:val="28"/>
          <w:szCs w:val="28"/>
        </w:rPr>
        <w:t>Венцы-Заря</w:t>
      </w:r>
      <w:r w:rsidRPr="00C2309F">
        <w:rPr>
          <w:sz w:val="28"/>
          <w:szCs w:val="28"/>
        </w:rPr>
        <w:t xml:space="preserve"> Гулькевичского района в соответствие</w:t>
      </w:r>
      <w:r>
        <w:rPr>
          <w:sz w:val="28"/>
          <w:szCs w:val="28"/>
        </w:rPr>
        <w:t xml:space="preserve"> </w:t>
      </w:r>
      <w:r w:rsidRPr="00C2309F">
        <w:rPr>
          <w:sz w:val="28"/>
          <w:szCs w:val="28"/>
        </w:rPr>
        <w:t xml:space="preserve">с действующим законодательством, руководствуясь уставом сельского поселения </w:t>
      </w:r>
      <w:r>
        <w:rPr>
          <w:sz w:val="28"/>
          <w:szCs w:val="28"/>
        </w:rPr>
        <w:t>Венцы-Заря</w:t>
      </w:r>
      <w:r w:rsidRPr="00C2309F">
        <w:rPr>
          <w:sz w:val="28"/>
          <w:szCs w:val="28"/>
        </w:rPr>
        <w:t xml:space="preserve"> Гулькевичского района, </w:t>
      </w:r>
      <w:proofErr w:type="gramStart"/>
      <w:r w:rsidRPr="00C2309F">
        <w:rPr>
          <w:sz w:val="28"/>
          <w:szCs w:val="28"/>
        </w:rPr>
        <w:t>п</w:t>
      </w:r>
      <w:proofErr w:type="gramEnd"/>
      <w:r w:rsidRPr="00C2309F">
        <w:rPr>
          <w:sz w:val="28"/>
          <w:szCs w:val="28"/>
        </w:rPr>
        <w:t xml:space="preserve"> о с т а н о в л я ю: </w:t>
      </w:r>
    </w:p>
    <w:p w:rsidR="00CF32DA" w:rsidRDefault="00CF32DA" w:rsidP="00CF32DA">
      <w:pPr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приложение к постановлению </w:t>
      </w:r>
      <w:r w:rsidRPr="004F56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F5668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4F5668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 xml:space="preserve"> </w:t>
      </w:r>
      <w:r w:rsidRPr="004F5668">
        <w:rPr>
          <w:sz w:val="28"/>
          <w:szCs w:val="28"/>
        </w:rPr>
        <w:t xml:space="preserve">от </w:t>
      </w:r>
      <w:r>
        <w:rPr>
          <w:sz w:val="28"/>
          <w:szCs w:val="28"/>
        </w:rPr>
        <w:t>11 сентября</w:t>
      </w:r>
      <w:r w:rsidRPr="004F5668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F566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4F56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F32DA">
        <w:rPr>
          <w:b/>
          <w:sz w:val="28"/>
          <w:szCs w:val="28"/>
        </w:rPr>
        <w:t>«</w:t>
      </w:r>
      <w:r w:rsidRPr="00CF32DA">
        <w:rPr>
          <w:rStyle w:val="ac"/>
          <w:b w:val="0"/>
          <w:sz w:val="28"/>
          <w:szCs w:val="28"/>
        </w:rPr>
        <w:t>Об утверждении порядка</w:t>
      </w:r>
      <w:r w:rsidRPr="00CF32DA">
        <w:rPr>
          <w:b/>
          <w:bCs/>
          <w:sz w:val="28"/>
          <w:szCs w:val="28"/>
        </w:rPr>
        <w:t xml:space="preserve"> </w:t>
      </w:r>
      <w:r w:rsidRPr="00CF32DA">
        <w:rPr>
          <w:rStyle w:val="ac"/>
          <w:b w:val="0"/>
          <w:bCs w:val="0"/>
          <w:sz w:val="28"/>
          <w:szCs w:val="28"/>
        </w:rPr>
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</w:t>
      </w:r>
      <w:r w:rsidRPr="00CF32DA">
        <w:rPr>
          <w:sz w:val="28"/>
          <w:szCs w:val="28"/>
        </w:rPr>
        <w:t xml:space="preserve">» изменение, </w:t>
      </w:r>
      <w:r>
        <w:rPr>
          <w:sz w:val="28"/>
          <w:szCs w:val="28"/>
        </w:rPr>
        <w:t>дополнив статью 4 раздела 2 пунктом 3 следующего содержания: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4F5668">
        <w:rPr>
          <w:sz w:val="28"/>
          <w:szCs w:val="28"/>
        </w:rPr>
        <w:t xml:space="preserve">При создании и использовании парковок (парковочных мест), в том числе на платной основе, расположенных на автомобильных дорогах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4F5668">
        <w:rPr>
          <w:sz w:val="28"/>
          <w:szCs w:val="28"/>
        </w:rPr>
        <w:t xml:space="preserve"> </w:t>
      </w:r>
      <w:proofErr w:type="gramStart"/>
      <w:r w:rsidRPr="004F5668">
        <w:rPr>
          <w:sz w:val="28"/>
          <w:szCs w:val="28"/>
        </w:rPr>
        <w:t>Гулькевичского района,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</w:t>
      </w:r>
      <w:proofErr w:type="gramEnd"/>
      <w:r w:rsidRPr="004F5668">
        <w:rPr>
          <w:sz w:val="28"/>
          <w:szCs w:val="28"/>
        </w:rPr>
        <w:t xml:space="preserve"> инвалидов и (или) детей-инвалидов. 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t xml:space="preserve">На граждан из числа инвалидов III группы нормы распространяются в порядке, определяемом Правительством Российской Федерации. </w:t>
      </w:r>
    </w:p>
    <w:p w:rsidR="00CF32DA" w:rsidRPr="004F5668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lastRenderedPageBreak/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4F56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32DA" w:rsidRDefault="00CF32DA" w:rsidP="00CF32D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812189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Pr="00812189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</w:t>
      </w:r>
      <w:r w:rsidR="002B68C5">
        <w:rPr>
          <w:sz w:val="28"/>
          <w:szCs w:val="28"/>
        </w:rPr>
        <w:t xml:space="preserve"> и</w:t>
      </w:r>
      <w:r w:rsidRPr="00812189">
        <w:rPr>
          <w:sz w:val="28"/>
          <w:szCs w:val="28"/>
        </w:rPr>
        <w:t xml:space="preserve">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CF32DA" w:rsidRDefault="00CF32DA" w:rsidP="0072090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E1F68">
        <w:rPr>
          <w:sz w:val="28"/>
          <w:szCs w:val="28"/>
        </w:rPr>
        <w:t>Контроль за</w:t>
      </w:r>
      <w:proofErr w:type="gramEnd"/>
      <w:r w:rsidRPr="005E1F68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2189">
        <w:rPr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B2691E" w:rsidRPr="00365F02" w:rsidRDefault="00B2691E" w:rsidP="00CF32DA">
      <w:pPr>
        <w:shd w:val="clear" w:color="auto" w:fill="FFFFFF"/>
        <w:ind w:right="19"/>
        <w:jc w:val="both"/>
        <w:rPr>
          <w:sz w:val="28"/>
          <w:szCs w:val="28"/>
        </w:rPr>
      </w:pP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B2691E" w:rsidRDefault="002B68C5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69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691E">
        <w:rPr>
          <w:sz w:val="28"/>
          <w:szCs w:val="28"/>
        </w:rPr>
        <w:t xml:space="preserve"> сельского поселения </w:t>
      </w:r>
      <w:proofErr w:type="gramStart"/>
      <w:r w:rsidR="00B2691E">
        <w:rPr>
          <w:sz w:val="28"/>
          <w:szCs w:val="28"/>
        </w:rPr>
        <w:t>Венцы-Заря</w:t>
      </w:r>
      <w:proofErr w:type="gramEnd"/>
    </w:p>
    <w:p w:rsidR="00B2691E" w:rsidRPr="00756A85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72090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720907">
        <w:rPr>
          <w:sz w:val="28"/>
          <w:szCs w:val="28"/>
        </w:rPr>
        <w:t>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B2691E" w:rsidRPr="00720907" w:rsidRDefault="006E6DB6" w:rsidP="00720907">
      <w:pPr>
        <w:framePr w:hSpace="180" w:wrap="around" w:vAnchor="text" w:hAnchor="margin" w:y="136"/>
        <w:jc w:val="center"/>
        <w:rPr>
          <w:b/>
          <w:sz w:val="28"/>
          <w:szCs w:val="28"/>
        </w:rPr>
      </w:pPr>
      <w:r w:rsidRPr="00720907">
        <w:rPr>
          <w:b/>
          <w:sz w:val="28"/>
          <w:szCs w:val="28"/>
        </w:rPr>
        <w:t>«</w:t>
      </w:r>
      <w:r w:rsidR="00720907" w:rsidRPr="00720907">
        <w:rPr>
          <w:rStyle w:val="ac"/>
          <w:b w:val="0"/>
          <w:sz w:val="28"/>
          <w:szCs w:val="28"/>
        </w:rPr>
        <w:t xml:space="preserve">О внесении изменения в постановление администрации сельского поселения </w:t>
      </w:r>
      <w:proofErr w:type="gramStart"/>
      <w:r w:rsidR="00720907" w:rsidRPr="00720907">
        <w:rPr>
          <w:rStyle w:val="ac"/>
          <w:b w:val="0"/>
          <w:sz w:val="28"/>
          <w:szCs w:val="28"/>
        </w:rPr>
        <w:t>Венцы-Заря</w:t>
      </w:r>
      <w:proofErr w:type="gramEnd"/>
      <w:r w:rsidR="00720907" w:rsidRPr="00720907">
        <w:rPr>
          <w:rStyle w:val="ac"/>
          <w:b w:val="0"/>
          <w:sz w:val="28"/>
          <w:szCs w:val="28"/>
        </w:rPr>
        <w:t xml:space="preserve"> Гулькевичского района от 11 сентября 2012 года № 114 «Об утверждении порядка</w:t>
      </w:r>
      <w:r w:rsidR="00720907" w:rsidRPr="00720907">
        <w:rPr>
          <w:b/>
          <w:bCs/>
          <w:sz w:val="28"/>
          <w:szCs w:val="28"/>
        </w:rPr>
        <w:t xml:space="preserve"> </w:t>
      </w:r>
      <w:r w:rsidR="00720907" w:rsidRPr="00720907">
        <w:rPr>
          <w:rStyle w:val="ac"/>
          <w:b w:val="0"/>
          <w:bCs w:val="0"/>
          <w:sz w:val="28"/>
          <w:szCs w:val="28"/>
        </w:rPr>
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района»</w:t>
      </w:r>
    </w:p>
    <w:p w:rsidR="006E6DB6" w:rsidRPr="00F51820" w:rsidRDefault="006E6DB6" w:rsidP="00B2691E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pacing w:val="-2"/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B2691E" w:rsidTr="009C2D39">
        <w:tc>
          <w:tcPr>
            <w:tcW w:w="5211" w:type="dxa"/>
          </w:tcPr>
          <w:p w:rsidR="00B2691E" w:rsidRPr="001661B0" w:rsidRDefault="00B2691E" w:rsidP="002F5C79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B2691E" w:rsidRDefault="00CA7C67" w:rsidP="0072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720907">
              <w:rPr>
                <w:sz w:val="28"/>
                <w:szCs w:val="28"/>
              </w:rPr>
              <w:t xml:space="preserve"> </w:t>
            </w:r>
            <w:r w:rsidR="00B2691E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B2691E">
              <w:rPr>
                <w:sz w:val="28"/>
                <w:szCs w:val="28"/>
              </w:rPr>
              <w:t>Венцы-Заря</w:t>
            </w:r>
            <w:proofErr w:type="gramEnd"/>
            <w:r w:rsidR="00B2691E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2691E" w:rsidRDefault="00E0194D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661B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1661B0">
              <w:rPr>
                <w:sz w:val="28"/>
                <w:szCs w:val="28"/>
              </w:rPr>
              <w:t>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E0194D" w:rsidP="009C2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2B68C5" w:rsidRPr="002B68C5" w:rsidTr="009C2D39">
        <w:tc>
          <w:tcPr>
            <w:tcW w:w="5211" w:type="dxa"/>
          </w:tcPr>
          <w:p w:rsidR="00B2691E" w:rsidRPr="002B68C5" w:rsidRDefault="002B68C5" w:rsidP="009C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Pr="002B68C5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Pr="002B68C5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Pr="002B68C5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Pr="002B68C5" w:rsidRDefault="002B68C5" w:rsidP="007209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</w:tc>
      </w:tr>
      <w:tr w:rsidR="002B68C5" w:rsidRPr="002B68C5" w:rsidTr="009C2D39">
        <w:tc>
          <w:tcPr>
            <w:tcW w:w="5211" w:type="dxa"/>
          </w:tcPr>
          <w:p w:rsidR="00B2691E" w:rsidRPr="002B68C5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Pr="002B68C5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Pr="002B68C5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2B68C5" w:rsidRPr="002B68C5" w:rsidTr="009C2D39">
        <w:tc>
          <w:tcPr>
            <w:tcW w:w="5211" w:type="dxa"/>
          </w:tcPr>
          <w:p w:rsidR="00B2691E" w:rsidRPr="002B68C5" w:rsidRDefault="00B2691E" w:rsidP="009C2D39">
            <w:pPr>
              <w:rPr>
                <w:color w:val="FFFFFF" w:themeColor="background1"/>
                <w:sz w:val="28"/>
                <w:szCs w:val="28"/>
              </w:rPr>
            </w:pPr>
            <w:r w:rsidRPr="002B68C5">
              <w:rPr>
                <w:color w:val="FFFFFF" w:themeColor="background1"/>
                <w:sz w:val="28"/>
                <w:szCs w:val="28"/>
              </w:rPr>
              <w:t>Главный специалист администрации</w:t>
            </w:r>
            <w:r w:rsidR="009C2D39" w:rsidRPr="002B68C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2B68C5">
              <w:rPr>
                <w:color w:val="FFFFFF" w:themeColor="background1"/>
                <w:sz w:val="28"/>
                <w:szCs w:val="28"/>
              </w:rPr>
              <w:t xml:space="preserve">сельского поселения </w:t>
            </w:r>
            <w:proofErr w:type="gramStart"/>
            <w:r w:rsidRPr="002B68C5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2B68C5">
              <w:rPr>
                <w:color w:val="FFFFFF" w:themeColor="background1"/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B2691E" w:rsidRPr="002B68C5" w:rsidRDefault="00B2691E" w:rsidP="002F5C79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Pr="002B68C5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2B68C5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2B68C5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2B68C5">
              <w:rPr>
                <w:color w:val="FFFFFF" w:themeColor="background1"/>
                <w:sz w:val="28"/>
                <w:szCs w:val="28"/>
              </w:rPr>
              <w:t>Н.С. Зоря</w:t>
            </w:r>
          </w:p>
        </w:tc>
      </w:tr>
    </w:tbl>
    <w:p w:rsidR="009C2D39" w:rsidRDefault="009C2D39" w:rsidP="00DE67CC">
      <w:pPr>
        <w:jc w:val="both"/>
        <w:rPr>
          <w:sz w:val="28"/>
          <w:szCs w:val="28"/>
        </w:rPr>
      </w:pPr>
    </w:p>
    <w:p w:rsidR="009C2D39" w:rsidRDefault="009C2D39" w:rsidP="009C2D39">
      <w:pPr>
        <w:tabs>
          <w:tab w:val="left" w:pos="1046"/>
        </w:tabs>
        <w:jc w:val="both"/>
        <w:rPr>
          <w:sz w:val="28"/>
          <w:szCs w:val="28"/>
        </w:rPr>
      </w:pPr>
    </w:p>
    <w:p w:rsidR="006E6DB6" w:rsidRPr="00840B29" w:rsidRDefault="006E6DB6" w:rsidP="009C2D39"/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61" w:rsidRDefault="000B3961" w:rsidP="006D5251">
      <w:r>
        <w:separator/>
      </w:r>
    </w:p>
  </w:endnote>
  <w:endnote w:type="continuationSeparator" w:id="0">
    <w:p w:rsidR="000B3961" w:rsidRDefault="000B3961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61" w:rsidRDefault="000B3961" w:rsidP="006D5251">
      <w:r>
        <w:separator/>
      </w:r>
    </w:p>
  </w:footnote>
  <w:footnote w:type="continuationSeparator" w:id="0">
    <w:p w:rsidR="000B3961" w:rsidRDefault="000B3961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6C75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B3961"/>
    <w:rsid w:val="0013090F"/>
    <w:rsid w:val="001661B0"/>
    <w:rsid w:val="001B5353"/>
    <w:rsid w:val="001F6D85"/>
    <w:rsid w:val="00237C09"/>
    <w:rsid w:val="002B68C5"/>
    <w:rsid w:val="002E3889"/>
    <w:rsid w:val="003673EC"/>
    <w:rsid w:val="003B6B47"/>
    <w:rsid w:val="003D66B1"/>
    <w:rsid w:val="00432A1D"/>
    <w:rsid w:val="004B509B"/>
    <w:rsid w:val="00564831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20907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D1E1A"/>
    <w:rsid w:val="009E66D2"/>
    <w:rsid w:val="009F7A1F"/>
    <w:rsid w:val="00B016E9"/>
    <w:rsid w:val="00B11E30"/>
    <w:rsid w:val="00B2691E"/>
    <w:rsid w:val="00B32995"/>
    <w:rsid w:val="00B56C45"/>
    <w:rsid w:val="00C227C4"/>
    <w:rsid w:val="00C6188D"/>
    <w:rsid w:val="00C76169"/>
    <w:rsid w:val="00C839CB"/>
    <w:rsid w:val="00C95932"/>
    <w:rsid w:val="00CA7C67"/>
    <w:rsid w:val="00CC4797"/>
    <w:rsid w:val="00CF32DA"/>
    <w:rsid w:val="00D632DF"/>
    <w:rsid w:val="00D94F04"/>
    <w:rsid w:val="00DD0E39"/>
    <w:rsid w:val="00DD4DEA"/>
    <w:rsid w:val="00DE67CC"/>
    <w:rsid w:val="00E0194D"/>
    <w:rsid w:val="00EA5BAE"/>
    <w:rsid w:val="00EC1971"/>
    <w:rsid w:val="00EE3E7A"/>
    <w:rsid w:val="00F51820"/>
    <w:rsid w:val="00FA3364"/>
    <w:rsid w:val="00FC6C75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CF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CF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7</cp:revision>
  <cp:lastPrinted>2021-09-06T07:12:00Z</cp:lastPrinted>
  <dcterms:created xsi:type="dcterms:W3CDTF">2021-04-08T06:28:00Z</dcterms:created>
  <dcterms:modified xsi:type="dcterms:W3CDTF">2021-09-06T07:32:00Z</dcterms:modified>
</cp:coreProperties>
</file>