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B9" w:rsidRPr="004E2DEF" w:rsidRDefault="00BC64B9" w:rsidP="00BC64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DE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C64B9" w:rsidRPr="00BC64B9" w:rsidRDefault="00BC64B9" w:rsidP="00BC64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4B9">
        <w:rPr>
          <w:rFonts w:ascii="Times New Roman" w:hAnsi="Times New Roman" w:cs="Times New Roman"/>
          <w:b/>
          <w:sz w:val="28"/>
          <w:szCs w:val="28"/>
        </w:rPr>
        <w:t xml:space="preserve">должностного лица администрации сельского поселения </w:t>
      </w:r>
      <w:proofErr w:type="gramStart"/>
      <w:r w:rsidRPr="00BC64B9">
        <w:rPr>
          <w:rFonts w:ascii="Times New Roman" w:hAnsi="Times New Roman" w:cs="Times New Roman"/>
          <w:b/>
          <w:sz w:val="28"/>
          <w:szCs w:val="28"/>
        </w:rPr>
        <w:t>Венцы-Заря</w:t>
      </w:r>
      <w:proofErr w:type="gramEnd"/>
      <w:r w:rsidRPr="00BC64B9">
        <w:rPr>
          <w:rFonts w:ascii="Times New Roman" w:hAnsi="Times New Roman" w:cs="Times New Roman"/>
          <w:b/>
          <w:sz w:val="28"/>
          <w:szCs w:val="28"/>
        </w:rPr>
        <w:t xml:space="preserve"> Гулькевичского района по проекту постановления администрации сельского поселения Венцы-Заря Гулькевичского района «Об утверждении Положения о порядке и условиях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64B9">
        <w:rPr>
          <w:rFonts w:ascii="Times New Roman" w:hAnsi="Times New Roman" w:cs="Times New Roman"/>
          <w:b/>
          <w:sz w:val="28"/>
          <w:szCs w:val="28"/>
        </w:rPr>
        <w:t>возмещения расходов, связанных со служебными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64B9">
        <w:rPr>
          <w:rFonts w:ascii="Times New Roman" w:hAnsi="Times New Roman" w:cs="Times New Roman"/>
          <w:b/>
          <w:sz w:val="28"/>
          <w:szCs w:val="28"/>
        </w:rPr>
        <w:t>командировками руководителей и работников муниципальных учреждений сельского поселения Венцы-Заря  Гулькевичского района»</w:t>
      </w:r>
    </w:p>
    <w:p w:rsidR="00BC64B9" w:rsidRDefault="00BC64B9" w:rsidP="00BC64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64B9" w:rsidRDefault="00BC64B9" w:rsidP="00BC64B9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ноября  2022 года                          № 3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енцы</w:t>
      </w:r>
      <w:proofErr w:type="spellEnd"/>
    </w:p>
    <w:p w:rsidR="00BC64B9" w:rsidRDefault="00BC64B9" w:rsidP="00BC6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64B9" w:rsidRPr="00BC64B9" w:rsidRDefault="00BC64B9" w:rsidP="00BC64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64B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постановлением администрации сельского поселения Венцы-Заря  от 27 августа 2018 года № 101 «Об утверждении порядка проведения антикоррупционной экспертизы нормативных правовых актов и проектов нормативных</w:t>
      </w:r>
      <w:proofErr w:type="gramEnd"/>
      <w:r w:rsidRPr="00BC64B9">
        <w:rPr>
          <w:rFonts w:ascii="Times New Roman" w:hAnsi="Times New Roman" w:cs="Times New Roman"/>
          <w:sz w:val="28"/>
          <w:szCs w:val="28"/>
        </w:rPr>
        <w:t xml:space="preserve">  правовых актов администрации сельского поселения </w:t>
      </w:r>
      <w:proofErr w:type="gramStart"/>
      <w:r w:rsidRPr="00BC64B9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BC64B9">
        <w:rPr>
          <w:rFonts w:ascii="Times New Roman" w:hAnsi="Times New Roman" w:cs="Times New Roman"/>
          <w:sz w:val="28"/>
          <w:szCs w:val="28"/>
        </w:rPr>
        <w:t xml:space="preserve"> Гулькевичского района»,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постановления администрации сельского поселения Венцы-Заря Гулькевичского района «Об утверждении Положения о порядке и условиях </w:t>
      </w:r>
    </w:p>
    <w:p w:rsidR="00BC64B9" w:rsidRPr="00ED3F1F" w:rsidRDefault="00BC64B9" w:rsidP="00BC6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4B9">
        <w:rPr>
          <w:rFonts w:ascii="Times New Roman" w:hAnsi="Times New Roman" w:cs="Times New Roman"/>
          <w:sz w:val="28"/>
          <w:szCs w:val="28"/>
        </w:rPr>
        <w:t xml:space="preserve">возмещения расходов, связанных со служебными командировками руководителей и работников муниципальных учреждений сельского поселения </w:t>
      </w:r>
      <w:proofErr w:type="gramStart"/>
      <w:r w:rsidRPr="00BC64B9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BC64B9">
        <w:rPr>
          <w:rFonts w:ascii="Times New Roman" w:hAnsi="Times New Roman" w:cs="Times New Roman"/>
          <w:sz w:val="28"/>
          <w:szCs w:val="28"/>
        </w:rPr>
        <w:t xml:space="preserve">  Гулькевичского района», (далее – проект постановления),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подготовленного </w:t>
      </w:r>
      <w:r w:rsidRPr="00ED3F1F">
        <w:rPr>
          <w:rFonts w:ascii="Times New Roman" w:hAnsi="Times New Roman" w:cs="Times New Roman"/>
          <w:sz w:val="28"/>
          <w:szCs w:val="28"/>
        </w:rPr>
        <w:t xml:space="preserve">главным специалистом </w:t>
      </w:r>
      <w:r>
        <w:rPr>
          <w:rFonts w:ascii="Times New Roman" w:hAnsi="Times New Roman" w:cs="Times New Roman"/>
          <w:sz w:val="28"/>
          <w:szCs w:val="28"/>
        </w:rPr>
        <w:t xml:space="preserve">сектора </w:t>
      </w:r>
      <w:r w:rsidRPr="00ED3F1F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Венцы-Заря Гулькевичского района </w:t>
      </w:r>
      <w:r>
        <w:rPr>
          <w:rFonts w:ascii="Times New Roman" w:hAnsi="Times New Roman" w:cs="Times New Roman"/>
          <w:sz w:val="28"/>
          <w:szCs w:val="28"/>
        </w:rPr>
        <w:t>Д.М. Лаврентьевой</w:t>
      </w:r>
      <w:r w:rsidRPr="00ED3F1F">
        <w:rPr>
          <w:rFonts w:ascii="Times New Roman" w:hAnsi="Times New Roman" w:cs="Times New Roman"/>
          <w:sz w:val="28"/>
          <w:szCs w:val="28"/>
        </w:rPr>
        <w:t>.</w:t>
      </w:r>
    </w:p>
    <w:p w:rsidR="00BC64B9" w:rsidRDefault="00BC64B9" w:rsidP="00BC64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октября 2022 года проект постановления размещен на сайте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C64B9" w:rsidRDefault="00BC64B9" w:rsidP="00BC64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24 октября 2022 года по 01 ноября 2022 года заключений независимых экспертов по результатам антикоррупционной экспертизы не поступило.</w:t>
      </w:r>
    </w:p>
    <w:p w:rsidR="00BC64B9" w:rsidRDefault="00BC64B9" w:rsidP="00BC64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64B9">
        <w:rPr>
          <w:rFonts w:ascii="Times New Roman" w:hAnsi="Times New Roman" w:cs="Times New Roman"/>
          <w:sz w:val="28"/>
          <w:szCs w:val="28"/>
        </w:rPr>
        <w:t>Рассмотрев представленный проект постановления и приложенные к нему материалы, проведя антикоррупционную экспертизу проекта постановления, учитывая, что заключений независимых экспертов не поступило, должностное лицо администрации сельского поселения Венцы-</w:t>
      </w:r>
      <w:proofErr w:type="gramEnd"/>
      <w:r w:rsidRPr="00BC64B9">
        <w:rPr>
          <w:rFonts w:ascii="Times New Roman" w:hAnsi="Times New Roman" w:cs="Times New Roman"/>
          <w:sz w:val="28"/>
          <w:szCs w:val="28"/>
        </w:rPr>
        <w:lastRenderedPageBreak/>
        <w:t xml:space="preserve">Заря Гулькевичского района пришло к выводу, что в проекте постановления </w:t>
      </w:r>
      <w:proofErr w:type="gramStart"/>
      <w:r w:rsidRPr="00BC64B9">
        <w:rPr>
          <w:rFonts w:ascii="Times New Roman" w:hAnsi="Times New Roman" w:cs="Times New Roman"/>
          <w:sz w:val="28"/>
          <w:szCs w:val="28"/>
        </w:rPr>
        <w:t>администрации сельского поселения Венцы-Заря Гулькевичского района «Об утверждении Положения о порядке и условиях возмещения расходов, связанных со служебными командировками руководителей и работников муниципальных учреждений</w:t>
      </w:r>
      <w:proofErr w:type="gramEnd"/>
      <w:r w:rsidRPr="00BC64B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BC64B9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BC64B9">
        <w:rPr>
          <w:rFonts w:ascii="Times New Roman" w:hAnsi="Times New Roman" w:cs="Times New Roman"/>
          <w:sz w:val="28"/>
          <w:szCs w:val="28"/>
        </w:rPr>
        <w:t xml:space="preserve">  Гулькевичского района» </w:t>
      </w:r>
      <w:proofErr w:type="spellStart"/>
      <w:r w:rsidRPr="00BC64B9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C64B9">
        <w:rPr>
          <w:rFonts w:ascii="Times New Roman" w:hAnsi="Times New Roman" w:cs="Times New Roman"/>
          <w:sz w:val="28"/>
          <w:szCs w:val="28"/>
        </w:rPr>
        <w:t xml:space="preserve"> факторы 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64B9" w:rsidRDefault="00BC64B9" w:rsidP="00BC64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BC64B9" w:rsidRDefault="00BC64B9" w:rsidP="00BC64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64B9" w:rsidRDefault="00BC64B9" w:rsidP="00BC6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BC64B9" w:rsidRDefault="00BC64B9" w:rsidP="00BC6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4B9" w:rsidRDefault="00BC64B9" w:rsidP="00BC6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Гулькевичского района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Э.Б. Оленцова</w:t>
      </w:r>
    </w:p>
    <w:p w:rsidR="00BC64B9" w:rsidRDefault="00BC64B9" w:rsidP="00BC64B9">
      <w:pPr>
        <w:rPr>
          <w:sz w:val="28"/>
          <w:szCs w:val="28"/>
        </w:rPr>
      </w:pPr>
    </w:p>
    <w:p w:rsidR="00BC64B9" w:rsidRDefault="00BC64B9" w:rsidP="00BC64B9"/>
    <w:p w:rsidR="00DF1E58" w:rsidRDefault="00DF1E58">
      <w:bookmarkStart w:id="0" w:name="_GoBack"/>
      <w:bookmarkEnd w:id="0"/>
    </w:p>
    <w:sectPr w:rsidR="00DF1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B9"/>
    <w:rsid w:val="00BC64B9"/>
    <w:rsid w:val="00DF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C64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C64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2022-11-02T06:39:00Z</cp:lastPrinted>
  <dcterms:created xsi:type="dcterms:W3CDTF">2022-11-02T06:36:00Z</dcterms:created>
  <dcterms:modified xsi:type="dcterms:W3CDTF">2022-11-02T06:40:00Z</dcterms:modified>
</cp:coreProperties>
</file>