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BA" w:rsidRPr="008539B6" w:rsidRDefault="009610BA" w:rsidP="0096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10BA" w:rsidRPr="009610BA" w:rsidRDefault="009610BA" w:rsidP="0096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BA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«Об утверждении Порядка выдачи свидетельства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BA">
        <w:rPr>
          <w:rFonts w:ascii="Times New Roman" w:hAnsi="Times New Roman" w:cs="Times New Roman"/>
          <w:b/>
          <w:sz w:val="28"/>
          <w:szCs w:val="28"/>
        </w:rPr>
        <w:t>о регистрации почетного захоронения,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BA">
        <w:rPr>
          <w:rFonts w:ascii="Times New Roman" w:hAnsi="Times New Roman" w:cs="Times New Roman"/>
          <w:b/>
          <w:sz w:val="28"/>
          <w:szCs w:val="28"/>
        </w:rPr>
        <w:t>свидетельства о регистрации воинского захоронения»</w:t>
      </w:r>
    </w:p>
    <w:p w:rsidR="009610BA" w:rsidRDefault="009610BA" w:rsidP="00961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0BA" w:rsidRDefault="009610BA" w:rsidP="009610B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 2022 года                          № 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9610BA" w:rsidRDefault="009610BA" w:rsidP="0096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0BA" w:rsidRPr="00ED3F1F" w:rsidRDefault="009610BA" w:rsidP="00961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9610BA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свидетельства о регистрации почетного захоронения, свидетельства о регистрации воинского захоронения», </w:t>
      </w:r>
      <w:r w:rsidRPr="00BC64B9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главным специалистом </w:t>
      </w:r>
      <w:r w:rsidRPr="00ED3F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0BA" w:rsidRDefault="009610BA" w:rsidP="00961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10BA" w:rsidRDefault="009610BA" w:rsidP="00961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16 ноября 2022 года по 24 ноября 2022 года заключений независимых экспертов по результатам антикоррупционной экспертизы не поступило.</w:t>
      </w:r>
    </w:p>
    <w:p w:rsidR="009610BA" w:rsidRDefault="009610BA" w:rsidP="00961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</w:t>
      </w:r>
      <w:bookmarkStart w:id="0" w:name="_GoBack"/>
      <w:bookmarkEnd w:id="0"/>
      <w:r w:rsidRPr="00BC64B9">
        <w:rPr>
          <w:rFonts w:ascii="Times New Roman" w:hAnsi="Times New Roman" w:cs="Times New Roman"/>
          <w:sz w:val="28"/>
          <w:szCs w:val="28"/>
        </w:rPr>
        <w:t>ришло к выводу, что в проекте постановления администрации сельского поселения Венцы-Заря Гулькевичского района «</w:t>
      </w:r>
      <w:r w:rsidRPr="009610BA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свидетельства о регистрации почетного </w:t>
      </w:r>
      <w:r w:rsidRPr="009610BA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захоронения, свидетельства о регистрации воинского захоронения»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BA" w:rsidRDefault="009610BA" w:rsidP="00961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610BA" w:rsidRDefault="009610BA" w:rsidP="00961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0BA" w:rsidRDefault="009610BA" w:rsidP="0096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610BA" w:rsidRDefault="009610BA" w:rsidP="0096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9610BA" w:rsidRDefault="009610BA" w:rsidP="0096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9610BA" w:rsidRDefault="009610BA" w:rsidP="009610BA">
      <w:pPr>
        <w:rPr>
          <w:sz w:val="28"/>
          <w:szCs w:val="28"/>
        </w:rPr>
      </w:pPr>
    </w:p>
    <w:p w:rsidR="00974AD0" w:rsidRDefault="00974AD0"/>
    <w:sectPr w:rsidR="009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A"/>
    <w:rsid w:val="009610BA"/>
    <w:rsid w:val="009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2022-11-28T08:43:00Z</cp:lastPrinted>
  <dcterms:created xsi:type="dcterms:W3CDTF">2022-11-28T08:40:00Z</dcterms:created>
  <dcterms:modified xsi:type="dcterms:W3CDTF">2022-11-28T08:45:00Z</dcterms:modified>
</cp:coreProperties>
</file>