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8D" w:rsidRDefault="00CD728D" w:rsidP="00CD72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D728D" w:rsidRPr="0002132D" w:rsidRDefault="00CD728D" w:rsidP="00CD72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32D">
        <w:rPr>
          <w:rFonts w:ascii="Times New Roman" w:hAnsi="Times New Roman" w:cs="Times New Roman"/>
          <w:b/>
          <w:sz w:val="28"/>
          <w:szCs w:val="28"/>
        </w:rPr>
        <w:t xml:space="preserve">должностного лица администрации сельского поселения </w:t>
      </w:r>
      <w:proofErr w:type="gramStart"/>
      <w:r w:rsidRPr="0002132D">
        <w:rPr>
          <w:rFonts w:ascii="Times New Roman" w:hAnsi="Times New Roman" w:cs="Times New Roman"/>
          <w:b/>
          <w:sz w:val="28"/>
          <w:szCs w:val="28"/>
        </w:rPr>
        <w:t>Венцы-Заря</w:t>
      </w:r>
      <w:proofErr w:type="gramEnd"/>
      <w:r w:rsidRPr="0002132D">
        <w:rPr>
          <w:rFonts w:ascii="Times New Roman" w:hAnsi="Times New Roman" w:cs="Times New Roman"/>
          <w:b/>
          <w:sz w:val="28"/>
          <w:szCs w:val="28"/>
        </w:rPr>
        <w:t xml:space="preserve"> Гулькевичского района по проекту решения Совета сельского поселения Венцы-Заря Гулькевичского района «</w:t>
      </w:r>
      <w:r w:rsidR="0002132D" w:rsidRPr="0002132D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62 сессии IV созыва от 15 декабря 2023 года № 4 «О бюджете сельского поселения Венцы-Заря Гулькевичского района на 2024 год»</w:t>
      </w:r>
      <w:r w:rsidRPr="0002132D">
        <w:rPr>
          <w:rFonts w:ascii="Times New Roman" w:hAnsi="Times New Roman" w:cs="Times New Roman"/>
          <w:b/>
          <w:sz w:val="28"/>
          <w:szCs w:val="28"/>
        </w:rPr>
        <w:t>»</w:t>
      </w:r>
    </w:p>
    <w:p w:rsidR="00CD728D" w:rsidRDefault="00CD728D" w:rsidP="00CD72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728D" w:rsidRDefault="0002132D" w:rsidP="00CD728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февраля</w:t>
      </w:r>
      <w:r w:rsidR="00CD728D">
        <w:rPr>
          <w:rFonts w:ascii="Times New Roman" w:hAnsi="Times New Roman" w:cs="Times New Roman"/>
          <w:sz w:val="28"/>
          <w:szCs w:val="28"/>
        </w:rPr>
        <w:t xml:space="preserve"> 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CD728D">
        <w:rPr>
          <w:rFonts w:ascii="Times New Roman" w:hAnsi="Times New Roman" w:cs="Times New Roman"/>
          <w:sz w:val="28"/>
          <w:szCs w:val="28"/>
        </w:rPr>
        <w:t xml:space="preserve">  года                            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D728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7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28D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="00CD728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CD728D">
        <w:rPr>
          <w:rFonts w:ascii="Times New Roman" w:hAnsi="Times New Roman" w:cs="Times New Roman"/>
          <w:sz w:val="28"/>
          <w:szCs w:val="28"/>
        </w:rPr>
        <w:t>енцы</w:t>
      </w:r>
      <w:proofErr w:type="spellEnd"/>
    </w:p>
    <w:p w:rsidR="00CD728D" w:rsidRDefault="00CD728D" w:rsidP="00CD728D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728D" w:rsidRDefault="00CD728D" w:rsidP="00CD728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17 июля 2009 года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решением 60 сессии Совета сельского поселения Венцы-Заря  от 30 августа 2018 года № 3 «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Об утверждении порядка проведения антикоррупционной экспертизы нормативных правовых актов и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проектов нормативных правовых актов Совета сельского поселения Венцы-Заря Гулькевичского район</w:t>
      </w:r>
      <w:r>
        <w:rPr>
          <w:rFonts w:ascii="Times New Roman" w:hAnsi="Times New Roman"/>
          <w:sz w:val="28"/>
          <w:szCs w:val="28"/>
        </w:rPr>
        <w:t xml:space="preserve">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решения Совета сельского поселения Венцы-Заря Гулькевичского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2132D" w:rsidRPr="0002132D">
        <w:rPr>
          <w:rFonts w:ascii="Times New Roman" w:hAnsi="Times New Roman" w:cs="Times New Roman"/>
          <w:sz w:val="28"/>
          <w:szCs w:val="28"/>
        </w:rPr>
        <w:t>О внесении изменений в решение 62 сессии IV созыва от 15 декабря 2023 года № 4 «О бюджете сельского поселения Венцы-Заря Гулькевичского района на 2024 год</w:t>
      </w:r>
      <w:r w:rsidRPr="0002132D">
        <w:rPr>
          <w:rFonts w:ascii="Times New Roman" w:hAnsi="Times New Roman" w:cs="Times New Roman"/>
          <w:sz w:val="28"/>
          <w:szCs w:val="28"/>
        </w:rPr>
        <w:t>», (далее – проект решения</w:t>
      </w:r>
      <w:proofErr w:type="gramEnd"/>
      <w:r w:rsidRPr="0002132D">
        <w:rPr>
          <w:rFonts w:ascii="Times New Roman" w:hAnsi="Times New Roman" w:cs="Times New Roman"/>
          <w:sz w:val="28"/>
          <w:szCs w:val="28"/>
        </w:rPr>
        <w:t>), подготов</w:t>
      </w:r>
      <w:r>
        <w:rPr>
          <w:rFonts w:ascii="Times New Roman" w:hAnsi="Times New Roman" w:cs="Times New Roman"/>
          <w:sz w:val="28"/>
          <w:szCs w:val="28"/>
        </w:rPr>
        <w:t xml:space="preserve">ленного главным специалистом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proofErr w:type="spellStart"/>
      <w:r w:rsidR="00ED6346">
        <w:rPr>
          <w:rFonts w:ascii="Times New Roman" w:hAnsi="Times New Roman" w:cs="Times New Roman"/>
          <w:sz w:val="28"/>
          <w:szCs w:val="28"/>
        </w:rPr>
        <w:t>Атапиной</w:t>
      </w:r>
      <w:proofErr w:type="spellEnd"/>
      <w:r w:rsidR="00ED6346">
        <w:rPr>
          <w:rFonts w:ascii="Times New Roman" w:hAnsi="Times New Roman" w:cs="Times New Roman"/>
          <w:sz w:val="28"/>
          <w:szCs w:val="28"/>
        </w:rPr>
        <w:t xml:space="preserve"> С.С.</w:t>
      </w:r>
      <w:bookmarkStart w:id="0" w:name="_GoBack"/>
      <w:bookmarkEnd w:id="0"/>
    </w:p>
    <w:p w:rsidR="00CD728D" w:rsidRDefault="00ED6346" w:rsidP="00CD72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января</w:t>
      </w:r>
      <w:r w:rsidR="00CD728D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CD728D">
        <w:rPr>
          <w:rFonts w:ascii="Times New Roman" w:hAnsi="Times New Roman" w:cs="Times New Roman"/>
          <w:sz w:val="28"/>
          <w:szCs w:val="28"/>
        </w:rPr>
        <w:t xml:space="preserve"> года проект решения размещен на сайте сельского поселения </w:t>
      </w:r>
      <w:proofErr w:type="gramStart"/>
      <w:r w:rsidR="00CD728D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="00CD728D"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5" w:history="1">
        <w:r w:rsidR="00CD728D"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 w:rsidR="00CD728D">
        <w:rPr>
          <w:rFonts w:ascii="Times New Roman" w:hAnsi="Times New Roman" w:cs="Times New Roman"/>
          <w:sz w:val="28"/>
          <w:szCs w:val="28"/>
        </w:rPr>
        <w:t>.</w:t>
      </w:r>
    </w:p>
    <w:p w:rsidR="00CD728D" w:rsidRDefault="00CD728D" w:rsidP="00CD72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ED6346">
        <w:rPr>
          <w:rFonts w:ascii="Times New Roman" w:hAnsi="Times New Roman" w:cs="Times New Roman"/>
          <w:sz w:val="28"/>
          <w:szCs w:val="28"/>
        </w:rPr>
        <w:t xml:space="preserve">30 января 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ED634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ED6346">
        <w:rPr>
          <w:rFonts w:ascii="Times New Roman" w:hAnsi="Times New Roman" w:cs="Times New Roman"/>
          <w:sz w:val="28"/>
          <w:szCs w:val="28"/>
        </w:rPr>
        <w:t>07 февраля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ED634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заключений независимых экспертов по результатам антикоррупционной экспертизы не поступило.</w:t>
      </w:r>
    </w:p>
    <w:p w:rsidR="00CD728D" w:rsidRDefault="00CD728D" w:rsidP="00CD72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решения Совета сельского поселения Венцы-Заря Гулькевичского района «</w:t>
      </w:r>
      <w:r w:rsidR="0002132D" w:rsidRPr="0002132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62 сессии IV созыва от 15 декабря 2023 года № 4 «О </w:t>
      </w:r>
      <w:r w:rsidR="0002132D" w:rsidRPr="0002132D">
        <w:rPr>
          <w:rFonts w:ascii="Times New Roman" w:hAnsi="Times New Roman" w:cs="Times New Roman"/>
          <w:sz w:val="28"/>
          <w:szCs w:val="28"/>
        </w:rPr>
        <w:lastRenderedPageBreak/>
        <w:t>бюджете сельского</w:t>
      </w:r>
      <w:proofErr w:type="gramEnd"/>
      <w:r w:rsidR="0002132D" w:rsidRPr="0002132D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 w:rsidR="0002132D" w:rsidRPr="0002132D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="0002132D" w:rsidRPr="0002132D">
        <w:rPr>
          <w:rFonts w:ascii="Times New Roman" w:hAnsi="Times New Roman" w:cs="Times New Roman"/>
          <w:sz w:val="28"/>
          <w:szCs w:val="28"/>
        </w:rPr>
        <w:t xml:space="preserve"> Гулькевичского района на 2024 год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CD728D" w:rsidRDefault="00CD728D" w:rsidP="00CD72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CD728D" w:rsidRDefault="00CD728D" w:rsidP="00CD72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728D" w:rsidRDefault="00CD728D" w:rsidP="00CD72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728D" w:rsidRDefault="00CD728D" w:rsidP="00CD72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CD728D" w:rsidRDefault="00CD728D" w:rsidP="00CD72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728D" w:rsidRDefault="00CD728D" w:rsidP="00CD72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CD728D" w:rsidRDefault="00CD728D" w:rsidP="00CD728D"/>
    <w:p w:rsidR="00CD728D" w:rsidRDefault="00CD728D" w:rsidP="00CD728D"/>
    <w:p w:rsidR="00CD728D" w:rsidRDefault="00CD728D" w:rsidP="00CD728D"/>
    <w:p w:rsidR="00E839A5" w:rsidRDefault="00E839A5"/>
    <w:sectPr w:rsidR="00E83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8D"/>
    <w:rsid w:val="0002132D"/>
    <w:rsid w:val="00CD728D"/>
    <w:rsid w:val="00E839A5"/>
    <w:rsid w:val="00ED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D72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D72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cp:lastPrinted>2024-02-09T06:54:00Z</cp:lastPrinted>
  <dcterms:created xsi:type="dcterms:W3CDTF">2024-02-09T06:38:00Z</dcterms:created>
  <dcterms:modified xsi:type="dcterms:W3CDTF">2024-02-09T06:54:00Z</dcterms:modified>
</cp:coreProperties>
</file>