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35E2" w:rsidRPr="00E20262" w:rsidRDefault="002F35E2" w:rsidP="00B92DD7">
      <w:pPr>
        <w:spacing w:after="0"/>
        <w:jc w:val="center"/>
        <w:rPr>
          <w:rFonts w:ascii="Times New Roman" w:hAnsi="Times New Roman" w:cs="Times New Roman"/>
          <w:b/>
          <w:sz w:val="28"/>
          <w:szCs w:val="28"/>
        </w:rPr>
      </w:pPr>
      <w:r w:rsidRPr="00E20262">
        <w:rPr>
          <w:rFonts w:ascii="Times New Roman" w:hAnsi="Times New Roman" w:cs="Times New Roman"/>
          <w:b/>
          <w:sz w:val="28"/>
          <w:szCs w:val="28"/>
        </w:rPr>
        <w:t>Конкурсная документация</w:t>
      </w:r>
    </w:p>
    <w:p w:rsidR="00467478" w:rsidRPr="00467478" w:rsidRDefault="00467478" w:rsidP="00B92DD7">
      <w:pPr>
        <w:ind w:firstLine="709"/>
        <w:jc w:val="both"/>
        <w:rPr>
          <w:rFonts w:ascii="Times New Roman" w:hAnsi="Times New Roman" w:cs="Times New Roman"/>
          <w:sz w:val="28"/>
          <w:szCs w:val="28"/>
        </w:rPr>
      </w:pPr>
    </w:p>
    <w:p w:rsidR="00242D2E"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Участник Конкурса подает в письменной форме заявление на участие в Конкурсе, конкурсную документацию в запечатанном конверте, не позволяющем просматривать содержание пакета до вскрытия.</w:t>
      </w:r>
      <w:r w:rsidR="00242D2E" w:rsidRPr="00242D2E">
        <w:rPr>
          <w:rFonts w:ascii="Times New Roman" w:hAnsi="Times New Roman" w:cs="Times New Roman"/>
          <w:sz w:val="28"/>
          <w:szCs w:val="28"/>
        </w:rPr>
        <w:t xml:space="preserve"> </w:t>
      </w:r>
    </w:p>
    <w:p w:rsidR="00467478" w:rsidRPr="00467478" w:rsidRDefault="00242D2E"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Заявление на участие в Конкурсе представляется по форме и в порядке, которые указаны в конкурсной документации, а также в месте и до истечения срока, которые указаны в извещении о проведении Конкурса.</w:t>
      </w:r>
    </w:p>
    <w:p w:rsidR="00467478" w:rsidRPr="00242D2E" w:rsidRDefault="00467478" w:rsidP="00B92DD7">
      <w:pPr>
        <w:ind w:firstLine="709"/>
        <w:jc w:val="center"/>
        <w:rPr>
          <w:rFonts w:ascii="Times New Roman" w:hAnsi="Times New Roman" w:cs="Times New Roman"/>
          <w:sz w:val="28"/>
          <w:szCs w:val="28"/>
          <w:u w:val="single"/>
        </w:rPr>
      </w:pPr>
      <w:r w:rsidRPr="00242D2E">
        <w:rPr>
          <w:rFonts w:ascii="Times New Roman" w:hAnsi="Times New Roman" w:cs="Times New Roman"/>
          <w:sz w:val="28"/>
          <w:szCs w:val="28"/>
          <w:u w:val="single"/>
        </w:rPr>
        <w:t>Заявление должно содержать следующую информацию:</w:t>
      </w:r>
    </w:p>
    <w:p w:rsidR="00467478" w:rsidRPr="00467478" w:rsidRDefault="00467478" w:rsidP="00B92DD7">
      <w:pPr>
        <w:ind w:firstLine="709"/>
        <w:jc w:val="both"/>
        <w:rPr>
          <w:rFonts w:ascii="Times New Roman" w:hAnsi="Times New Roman" w:cs="Times New Roman"/>
          <w:sz w:val="28"/>
          <w:szCs w:val="28"/>
        </w:rPr>
      </w:pPr>
      <w:proofErr w:type="gramStart"/>
      <w:r w:rsidRPr="00467478">
        <w:rPr>
          <w:rFonts w:ascii="Times New Roman" w:hAnsi="Times New Roman" w:cs="Times New Roman"/>
          <w:sz w:val="28"/>
          <w:szCs w:val="28"/>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ИНН, ОГРН, номер контактного телефона, адрес электронной почты.</w:t>
      </w:r>
      <w:proofErr w:type="gramEnd"/>
    </w:p>
    <w:p w:rsidR="00467478" w:rsidRPr="00242D2E" w:rsidRDefault="00467478" w:rsidP="00B92DD7">
      <w:pPr>
        <w:ind w:firstLine="709"/>
        <w:jc w:val="center"/>
        <w:rPr>
          <w:rFonts w:ascii="Times New Roman" w:hAnsi="Times New Roman" w:cs="Times New Roman"/>
          <w:sz w:val="28"/>
          <w:szCs w:val="28"/>
          <w:u w:val="single"/>
        </w:rPr>
      </w:pPr>
      <w:r w:rsidRPr="00242D2E">
        <w:rPr>
          <w:rFonts w:ascii="Times New Roman" w:hAnsi="Times New Roman" w:cs="Times New Roman"/>
          <w:sz w:val="28"/>
          <w:szCs w:val="28"/>
          <w:u w:val="single"/>
        </w:rPr>
        <w:t>Конкурсная документация:</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справка о постановке на учет физического лица в качестве налогоплательщика применяющего специальный налоговый режим НПД, или засвидетельствованная в нотариальном порядке копия такой справки, которые получены не ранее чем за шесть месяцев до даты размещения извещения о проведении Конкурса;</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документ, подтверждающий полномочия лица на осуществление действий от имени участника Конкурса. В случае</w:t>
      </w:r>
      <w:proofErr w:type="gramStart"/>
      <w:r w:rsidRPr="00467478">
        <w:rPr>
          <w:rFonts w:ascii="Times New Roman" w:hAnsi="Times New Roman" w:cs="Times New Roman"/>
          <w:sz w:val="28"/>
          <w:szCs w:val="28"/>
        </w:rPr>
        <w:t>,</w:t>
      </w:r>
      <w:proofErr w:type="gramEnd"/>
      <w:r w:rsidRPr="00467478">
        <w:rPr>
          <w:rFonts w:ascii="Times New Roman" w:hAnsi="Times New Roman" w:cs="Times New Roman"/>
          <w:sz w:val="28"/>
          <w:szCs w:val="28"/>
        </w:rPr>
        <w:t xml:space="preserve"> если от имени участника Конкурса действует иное лицо, заявление на участие в Конкурсе должно содержать также доверенность на осуществление действий от имени участника Конкурса либо ее копию, заверенную в установленном порядке;</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lastRenderedPageBreak/>
        <w:t>документы, подтверждающие соответствие участника Конкурса требованиям к участнику Конкурса, установленным организатором Конкурса в конкурсной документации в соответствии с пунктом 2.12. настоящего Положения;</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копии учредительных документов участника Конкурса (для юридического лица);</w:t>
      </w:r>
    </w:p>
    <w:p w:rsidR="00467478" w:rsidRPr="00467478" w:rsidRDefault="00467478" w:rsidP="00B92DD7">
      <w:pPr>
        <w:ind w:firstLine="709"/>
        <w:jc w:val="both"/>
        <w:rPr>
          <w:rFonts w:ascii="Times New Roman" w:hAnsi="Times New Roman" w:cs="Times New Roman"/>
          <w:sz w:val="28"/>
          <w:szCs w:val="28"/>
        </w:rPr>
      </w:pPr>
      <w:proofErr w:type="gramStart"/>
      <w:r w:rsidRPr="00467478">
        <w:rPr>
          <w:rFonts w:ascii="Times New Roman" w:hAnsi="Times New Roman" w:cs="Times New Roman"/>
          <w:sz w:val="28"/>
          <w:szCs w:val="28"/>
        </w:rPr>
        <w:t>финансовое предложение по предоставлению права на размещение нестационарного торгового объекта на территории сельского поселения Венцы-Заря Гулькевичского района участника Конкурса в отношении предмета Конкурса с указанием предлагаемой цены предмета Конкурса, согласно приложению № 5 к настоящему Положению и приложением эскиза, дизайн-проекта НТО, утвержденного постановлением администрации муниципального образования Гулькевичский район от 07 июля 2020 г. № 929 «Об утверждении типовой конструкции нестационарного торгового объекта</w:t>
      </w:r>
      <w:proofErr w:type="gramEnd"/>
      <w:r w:rsidRPr="00467478">
        <w:rPr>
          <w:rFonts w:ascii="Times New Roman" w:hAnsi="Times New Roman" w:cs="Times New Roman"/>
          <w:sz w:val="28"/>
          <w:szCs w:val="28"/>
        </w:rPr>
        <w:t xml:space="preserve"> на территории муниципального образования Гулькевичский район».</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Все листы, поданного в письменной форме заявления на участие в Конкурсе, должны быть прошиты и пронумерованы. Заявление на участие в Конкурсе должно содержать опись входящих в их состав документов, быть скреплено печатью участника Конкурса (при наличии) и подписано участником Конкурса или лицом, уполномоченным участником Конкурса.</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 xml:space="preserve">Соблюдение участником Конкурса указанных требований означает, что информация и документы, входящие в состав заявления на участие в Конкурсе, поданы от имени участника </w:t>
      </w:r>
      <w:proofErr w:type="gramStart"/>
      <w:r w:rsidRPr="00467478">
        <w:rPr>
          <w:rFonts w:ascii="Times New Roman" w:hAnsi="Times New Roman" w:cs="Times New Roman"/>
          <w:sz w:val="28"/>
          <w:szCs w:val="28"/>
        </w:rPr>
        <w:t>Конкурса</w:t>
      </w:r>
      <w:proofErr w:type="gramEnd"/>
      <w:r w:rsidRPr="00467478">
        <w:rPr>
          <w:rFonts w:ascii="Times New Roman" w:hAnsi="Times New Roman" w:cs="Times New Roman"/>
          <w:sz w:val="28"/>
          <w:szCs w:val="28"/>
        </w:rPr>
        <w:t xml:space="preserve"> и он несет ответственность за подлинность и достоверность этой информации и документов.</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 xml:space="preserve">Каждый конверт с заявлением на участие в Конкурсе, поступивший в срок, указанный в конкурсной документации, регистрируется администрацией сельского поселения </w:t>
      </w:r>
      <w:proofErr w:type="gramStart"/>
      <w:r w:rsidRPr="00467478">
        <w:rPr>
          <w:rFonts w:ascii="Times New Roman" w:hAnsi="Times New Roman" w:cs="Times New Roman"/>
          <w:sz w:val="28"/>
          <w:szCs w:val="28"/>
        </w:rPr>
        <w:t>Венцы-Заря</w:t>
      </w:r>
      <w:proofErr w:type="gramEnd"/>
      <w:r w:rsidRPr="00467478">
        <w:rPr>
          <w:rFonts w:ascii="Times New Roman" w:hAnsi="Times New Roman" w:cs="Times New Roman"/>
          <w:sz w:val="28"/>
          <w:szCs w:val="28"/>
        </w:rPr>
        <w:t xml:space="preserve"> Гулькевичского района. При этом отказ в приеме и регистрации конверта с заявлением на участие в Конкурсе, на котором не указана информация о подавшем его лице и требование о предоставлении соответствующей информации не допускается.</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Участник Конкурса вправе подать только одно заявление на участие в Конкурсе в отношении каждого предмета Конкурса (лота).</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Прием заявлений на участие в Конкурсе прекращается за 5 (пять) дней до наступления срока вскрытия конвертов с заявлениями на участие в Конкурсе.</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lastRenderedPageBreak/>
        <w:t>Организатор Конкурса обеспечивает сохранность конвертов с заявлениями на участие в Конкурсе и обеспечивает рассмотрение содержания заявлений на участие в Конкурсе только после вскрытия конвертов с заявлениями на участие в Конкурсе.</w:t>
      </w:r>
    </w:p>
    <w:p w:rsidR="00467478" w:rsidRPr="00467478" w:rsidRDefault="00467478" w:rsidP="00B92DD7">
      <w:pPr>
        <w:ind w:firstLine="709"/>
        <w:jc w:val="both"/>
        <w:rPr>
          <w:rFonts w:ascii="Times New Roman" w:hAnsi="Times New Roman" w:cs="Times New Roman"/>
          <w:sz w:val="28"/>
          <w:szCs w:val="28"/>
        </w:rPr>
      </w:pPr>
      <w:r w:rsidRPr="00467478">
        <w:rPr>
          <w:rFonts w:ascii="Times New Roman" w:hAnsi="Times New Roman" w:cs="Times New Roman"/>
          <w:sz w:val="28"/>
          <w:szCs w:val="28"/>
        </w:rPr>
        <w:t>Конверт с заявлением на участие в Конкурсе, поступившее после истечения срока подачи заявлений на участие в Конкурсе, не вскрывается и в случае, если на конверте с таким заявлением указана информация о подавшем ее лице, в том числе почтовый адрес, возвращается организатором Конкурса в порядке, установленном конкурсной документацией.</w:t>
      </w:r>
    </w:p>
    <w:p w:rsidR="00467478" w:rsidRDefault="00467478" w:rsidP="00B92DD7">
      <w:pPr>
        <w:ind w:firstLine="708"/>
        <w:rPr>
          <w:rFonts w:ascii="Times New Roman" w:hAnsi="Times New Roman" w:cs="Times New Roman"/>
          <w:sz w:val="28"/>
          <w:szCs w:val="28"/>
        </w:rPr>
      </w:pPr>
      <w:r w:rsidRPr="00467478">
        <w:rPr>
          <w:rFonts w:ascii="Times New Roman" w:hAnsi="Times New Roman" w:cs="Times New Roman"/>
          <w:sz w:val="28"/>
          <w:szCs w:val="28"/>
        </w:rPr>
        <w:t>В случае</w:t>
      </w:r>
      <w:proofErr w:type="gramStart"/>
      <w:r w:rsidRPr="00467478">
        <w:rPr>
          <w:rFonts w:ascii="Times New Roman" w:hAnsi="Times New Roman" w:cs="Times New Roman"/>
          <w:sz w:val="28"/>
          <w:szCs w:val="28"/>
        </w:rPr>
        <w:t>,</w:t>
      </w:r>
      <w:proofErr w:type="gramEnd"/>
      <w:r w:rsidRPr="00467478">
        <w:rPr>
          <w:rFonts w:ascii="Times New Roman" w:hAnsi="Times New Roman" w:cs="Times New Roman"/>
          <w:sz w:val="28"/>
          <w:szCs w:val="28"/>
        </w:rPr>
        <w:t xml:space="preserve"> если по окончании срока подачи заявлений на участие в Конкурсе не подано ни одного такого заявления, Конкурс признается несостоявшимся. В случае</w:t>
      </w:r>
      <w:proofErr w:type="gramStart"/>
      <w:r w:rsidRPr="00467478">
        <w:rPr>
          <w:rFonts w:ascii="Times New Roman" w:hAnsi="Times New Roman" w:cs="Times New Roman"/>
          <w:sz w:val="28"/>
          <w:szCs w:val="28"/>
        </w:rPr>
        <w:t>,</w:t>
      </w:r>
      <w:proofErr w:type="gramEnd"/>
      <w:r w:rsidRPr="00467478">
        <w:rPr>
          <w:rFonts w:ascii="Times New Roman" w:hAnsi="Times New Roman" w:cs="Times New Roman"/>
          <w:sz w:val="28"/>
          <w:szCs w:val="28"/>
        </w:rPr>
        <w:t xml:space="preserve"> если конкурсной документацией предусмотрено два и более лота, Конкурс признается несостоявшимся только в отношении тех лотов, в отношении которых не поданы заявления на участие в Конкурсе.</w:t>
      </w:r>
    </w:p>
    <w:p w:rsidR="00777E65" w:rsidRDefault="00777E65" w:rsidP="00777E65">
      <w:pPr>
        <w:ind w:firstLine="708"/>
        <w:jc w:val="center"/>
        <w:rPr>
          <w:rFonts w:ascii="Times New Roman" w:hAnsi="Times New Roman" w:cs="Times New Roman"/>
          <w:sz w:val="28"/>
          <w:szCs w:val="28"/>
        </w:rPr>
      </w:pPr>
      <w:bookmarkStart w:id="0" w:name="_GoBack"/>
      <w:bookmarkEnd w:id="0"/>
      <w:r w:rsidRPr="0081596E">
        <w:rPr>
          <w:rFonts w:ascii="Times New Roman" w:hAnsi="Times New Roman" w:cs="Times New Roman"/>
          <w:sz w:val="28"/>
          <w:szCs w:val="28"/>
        </w:rPr>
        <w:t>Рассмотрение и оценка заявлений на участие в Конкурсе</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Срок рассмотрения и оценки заявлений на участие в Конкурсе осуществляется в день вскрытия конвертов с такими заявлениями.</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Конкурсная комиссия отклоняет заявление на участие в Конкурсе, если участник Конкурса, подавший заявление, не соответствует требованиям к участнику Конкурса, указанным в конкурсной документации, или такое заявление признано не соответствующим требованиям, указанным в конкурсной документации.</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Результаты рассмотрения заявлений на участие в Конкурсе фиксируются в протоколе рассмотрения и оценки заявлений на участие в Конкурсе.</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Конкурсная комиссия осуществляет оценку заявлений на участие в Конкурсе, которые не были отклонены, для выявления победителя Конкурса на основе критериев, указанных в конкурсной документации.</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В случае</w:t>
      </w:r>
      <w:proofErr w:type="gramStart"/>
      <w:r w:rsidRPr="001717D6">
        <w:rPr>
          <w:rFonts w:ascii="Times New Roman" w:hAnsi="Times New Roman" w:cs="Times New Roman"/>
          <w:sz w:val="28"/>
          <w:szCs w:val="28"/>
        </w:rPr>
        <w:t>,</w:t>
      </w:r>
      <w:proofErr w:type="gramEnd"/>
      <w:r w:rsidRPr="001717D6">
        <w:rPr>
          <w:rFonts w:ascii="Times New Roman" w:hAnsi="Times New Roman" w:cs="Times New Roman"/>
          <w:sz w:val="28"/>
          <w:szCs w:val="28"/>
        </w:rPr>
        <w:t xml:space="preserve"> если по результатам рассмотрения заявлений на участие в Конкурсе конкурсная комиссия отклонила все такие заявления, Конкурс признается несостоявшимся.</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На основании результатов оценки заявлений на участие в Конкурсе конкурсная комиссия присваивает каждому заявлению на участие в Конкурсе порядковый номер в порядке уменьшения степени выгодности содержащихся в них условий. Заявлению на участие в Конкурсе, в котором содержатся лучшие условия, присваивается первый номер. В случае</w:t>
      </w:r>
      <w:proofErr w:type="gramStart"/>
      <w:r w:rsidRPr="001717D6">
        <w:rPr>
          <w:rFonts w:ascii="Times New Roman" w:hAnsi="Times New Roman" w:cs="Times New Roman"/>
          <w:sz w:val="28"/>
          <w:szCs w:val="28"/>
        </w:rPr>
        <w:t>,</w:t>
      </w:r>
      <w:proofErr w:type="gramEnd"/>
      <w:r w:rsidRPr="001717D6">
        <w:rPr>
          <w:rFonts w:ascii="Times New Roman" w:hAnsi="Times New Roman" w:cs="Times New Roman"/>
          <w:sz w:val="28"/>
          <w:szCs w:val="28"/>
        </w:rPr>
        <w:t xml:space="preserve"> если в нескольких заявлениях на </w:t>
      </w:r>
      <w:r w:rsidRPr="001717D6">
        <w:rPr>
          <w:rFonts w:ascii="Times New Roman" w:hAnsi="Times New Roman" w:cs="Times New Roman"/>
          <w:sz w:val="28"/>
          <w:szCs w:val="28"/>
        </w:rPr>
        <w:lastRenderedPageBreak/>
        <w:t>участие в Конкурсе содержатся одинаковые условия, меньший порядковый номер присваивается заявлению на участие в Конкурсе, которое поступило ранее других заявлений на участие в Конкурсе, содержащих такие же условия.</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 xml:space="preserve">Победителями Конкурса не могут быть признаны участники в случае, если финансовое предложение за размещение НТО отсутствует, либо меньше стартового размера финансового предложения за размещение НТО, рассчитанного в соответствии с Методикой определения стартового размера финансового предложения за право на размещение нестационарных торговых объектов на территории сельского поселения </w:t>
      </w:r>
      <w:proofErr w:type="gramStart"/>
      <w:r w:rsidRPr="001717D6">
        <w:rPr>
          <w:rFonts w:ascii="Times New Roman" w:hAnsi="Times New Roman" w:cs="Times New Roman"/>
          <w:sz w:val="28"/>
          <w:szCs w:val="28"/>
        </w:rPr>
        <w:t>Венцы-Заря</w:t>
      </w:r>
      <w:proofErr w:type="gramEnd"/>
      <w:r w:rsidRPr="001717D6">
        <w:rPr>
          <w:rFonts w:ascii="Times New Roman" w:hAnsi="Times New Roman" w:cs="Times New Roman"/>
          <w:sz w:val="28"/>
          <w:szCs w:val="28"/>
        </w:rPr>
        <w:t xml:space="preserve"> Гулькевичского района.</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Победителем Конкурса признается участник, который предложил лучшие условия на основе критериев, указанных в конкурсной документации и заявлению на участие в Конкурсе присвоен первый номер.</w:t>
      </w:r>
    </w:p>
    <w:p w:rsidR="001717D6" w:rsidRPr="001717D6" w:rsidRDefault="001717D6" w:rsidP="001717D6">
      <w:pPr>
        <w:spacing w:after="0"/>
        <w:ind w:firstLine="708"/>
        <w:rPr>
          <w:rFonts w:ascii="Times New Roman" w:hAnsi="Times New Roman" w:cs="Times New Roman"/>
          <w:sz w:val="28"/>
          <w:szCs w:val="28"/>
        </w:rPr>
      </w:pPr>
    </w:p>
    <w:p w:rsidR="001717D6" w:rsidRPr="001717D6" w:rsidRDefault="001717D6" w:rsidP="001717D6">
      <w:pPr>
        <w:spacing w:after="0"/>
        <w:ind w:firstLine="709"/>
        <w:jc w:val="center"/>
        <w:rPr>
          <w:rFonts w:ascii="Times New Roman" w:hAnsi="Times New Roman" w:cs="Times New Roman"/>
          <w:sz w:val="28"/>
          <w:szCs w:val="28"/>
        </w:rPr>
      </w:pPr>
      <w:r w:rsidRPr="001717D6">
        <w:rPr>
          <w:rFonts w:ascii="Times New Roman" w:hAnsi="Times New Roman" w:cs="Times New Roman"/>
          <w:sz w:val="28"/>
          <w:szCs w:val="28"/>
        </w:rPr>
        <w:t>Оценка заявлений участников Конкурса и критерии такой оценки</w:t>
      </w:r>
    </w:p>
    <w:p w:rsidR="001717D6" w:rsidRPr="001717D6" w:rsidRDefault="001717D6" w:rsidP="001717D6">
      <w:pPr>
        <w:spacing w:after="0"/>
        <w:ind w:firstLine="709"/>
        <w:jc w:val="center"/>
        <w:rPr>
          <w:rFonts w:ascii="Times New Roman" w:hAnsi="Times New Roman" w:cs="Times New Roman"/>
          <w:sz w:val="28"/>
          <w:szCs w:val="28"/>
        </w:rPr>
      </w:pP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Для оценки заявлений участников Конкурса организатор Конкурса в конкурсной документации устанавливает следующие критерии:</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а) цена предмета Конкурса, под которой понимается размер платы по договору о предоставлении права на размещение НТО за определенный промежуток времени (месяц, год или весь срок действия договора);</w:t>
      </w:r>
    </w:p>
    <w:p w:rsidR="001717D6" w:rsidRPr="001717D6" w:rsidRDefault="001717D6" w:rsidP="001717D6">
      <w:pPr>
        <w:spacing w:after="0"/>
        <w:ind w:firstLine="709"/>
        <w:jc w:val="both"/>
        <w:rPr>
          <w:rFonts w:ascii="Times New Roman" w:hAnsi="Times New Roman" w:cs="Times New Roman"/>
          <w:sz w:val="28"/>
          <w:szCs w:val="28"/>
        </w:rPr>
      </w:pPr>
      <w:r w:rsidRPr="001717D6">
        <w:rPr>
          <w:rFonts w:ascii="Times New Roman" w:hAnsi="Times New Roman" w:cs="Times New Roman"/>
          <w:sz w:val="28"/>
          <w:szCs w:val="28"/>
        </w:rPr>
        <w:t>б) качественные и функциональные характеристики НТО;</w:t>
      </w:r>
    </w:p>
    <w:p w:rsidR="001717D6" w:rsidRPr="001717D6" w:rsidRDefault="001717D6" w:rsidP="001717D6">
      <w:pPr>
        <w:spacing w:after="0"/>
        <w:ind w:firstLine="708"/>
        <w:rPr>
          <w:rFonts w:ascii="Times New Roman" w:hAnsi="Times New Roman" w:cs="Times New Roman"/>
        </w:rPr>
      </w:pPr>
      <w:r w:rsidRPr="001717D6">
        <w:rPr>
          <w:rFonts w:ascii="Times New Roman" w:hAnsi="Times New Roman" w:cs="Times New Roman"/>
          <w:sz w:val="28"/>
          <w:szCs w:val="28"/>
        </w:rPr>
        <w:t>в) квалификация участников Конкурса, в том числе наличие опыта работы, связанного с предметом Конкурса, работников определенного уровня квалификации.</w:t>
      </w: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Default="00B92DD7" w:rsidP="00B92DD7">
      <w:pPr>
        <w:ind w:firstLine="708"/>
        <w:rPr>
          <w:rFonts w:ascii="Times New Roman" w:hAnsi="Times New Roman" w:cs="Times New Roman"/>
          <w:sz w:val="28"/>
          <w:szCs w:val="28"/>
        </w:rPr>
      </w:pPr>
    </w:p>
    <w:p w:rsidR="00B92DD7" w:rsidRPr="00B92DD7" w:rsidRDefault="00B92DD7" w:rsidP="00B92DD7">
      <w:pPr>
        <w:pStyle w:val="a6"/>
        <w:spacing w:line="276" w:lineRule="auto"/>
        <w:jc w:val="center"/>
        <w:rPr>
          <w:rFonts w:ascii="Times New Roman" w:hAnsi="Times New Roman"/>
          <w:b/>
          <w:color w:val="000000"/>
          <w:sz w:val="28"/>
          <w:szCs w:val="28"/>
        </w:rPr>
      </w:pPr>
      <w:r w:rsidRPr="00B92DD7">
        <w:rPr>
          <w:rFonts w:ascii="Times New Roman" w:hAnsi="Times New Roman"/>
          <w:b/>
          <w:color w:val="000000"/>
          <w:sz w:val="28"/>
          <w:szCs w:val="28"/>
        </w:rPr>
        <w:lastRenderedPageBreak/>
        <w:t>ТИПОВАЯ ФОРМА</w:t>
      </w:r>
    </w:p>
    <w:p w:rsidR="00B92DD7" w:rsidRPr="00B92DD7" w:rsidRDefault="00B92DD7" w:rsidP="00B92DD7">
      <w:pPr>
        <w:pStyle w:val="a6"/>
        <w:spacing w:line="276" w:lineRule="auto"/>
        <w:jc w:val="center"/>
        <w:rPr>
          <w:rFonts w:ascii="Times New Roman" w:hAnsi="Times New Roman"/>
          <w:b/>
          <w:color w:val="000000"/>
          <w:sz w:val="28"/>
          <w:szCs w:val="28"/>
        </w:rPr>
      </w:pPr>
      <w:r w:rsidRPr="00B92DD7">
        <w:rPr>
          <w:rFonts w:ascii="Times New Roman" w:hAnsi="Times New Roman"/>
          <w:b/>
          <w:color w:val="000000"/>
          <w:sz w:val="28"/>
          <w:szCs w:val="28"/>
        </w:rPr>
        <w:t>договора о предоставлении права на размещение нестационарного</w:t>
      </w:r>
    </w:p>
    <w:p w:rsidR="00B92DD7" w:rsidRPr="00B92DD7" w:rsidRDefault="00B92DD7" w:rsidP="00B92DD7">
      <w:pPr>
        <w:pStyle w:val="a6"/>
        <w:spacing w:line="276" w:lineRule="auto"/>
        <w:jc w:val="center"/>
        <w:rPr>
          <w:rFonts w:ascii="Times New Roman" w:hAnsi="Times New Roman"/>
          <w:b/>
          <w:sz w:val="28"/>
          <w:szCs w:val="28"/>
        </w:rPr>
      </w:pPr>
      <w:r w:rsidRPr="00B92DD7">
        <w:rPr>
          <w:rFonts w:ascii="Times New Roman" w:hAnsi="Times New Roman"/>
          <w:b/>
          <w:color w:val="000000"/>
          <w:sz w:val="28"/>
          <w:szCs w:val="28"/>
        </w:rPr>
        <w:t xml:space="preserve">торгового объекта на территории </w:t>
      </w:r>
      <w:r w:rsidRPr="00B92DD7">
        <w:rPr>
          <w:rFonts w:ascii="Times New Roman" w:hAnsi="Times New Roman"/>
          <w:b/>
          <w:sz w:val="28"/>
          <w:szCs w:val="28"/>
        </w:rPr>
        <w:t xml:space="preserve">сельского поселения </w:t>
      </w:r>
      <w:proofErr w:type="gramStart"/>
      <w:r w:rsidRPr="00B92DD7">
        <w:rPr>
          <w:rFonts w:ascii="Times New Roman" w:hAnsi="Times New Roman"/>
          <w:b/>
          <w:sz w:val="28"/>
          <w:szCs w:val="28"/>
        </w:rPr>
        <w:t>Венцы-Заря</w:t>
      </w:r>
      <w:proofErr w:type="gramEnd"/>
    </w:p>
    <w:p w:rsidR="00B92DD7" w:rsidRPr="008A71C3" w:rsidRDefault="00B92DD7" w:rsidP="00B92DD7">
      <w:pPr>
        <w:pStyle w:val="a6"/>
        <w:spacing w:line="276" w:lineRule="auto"/>
        <w:jc w:val="center"/>
        <w:rPr>
          <w:rFonts w:ascii="Times New Roman" w:hAnsi="Times New Roman"/>
          <w:b/>
          <w:color w:val="000000"/>
          <w:sz w:val="28"/>
          <w:szCs w:val="28"/>
        </w:rPr>
      </w:pPr>
      <w:r w:rsidRPr="00B92DD7">
        <w:rPr>
          <w:rFonts w:ascii="Times New Roman" w:hAnsi="Times New Roman"/>
          <w:b/>
          <w:color w:val="000000"/>
          <w:sz w:val="28"/>
          <w:szCs w:val="28"/>
        </w:rPr>
        <w:t>Гулькевичского района</w:t>
      </w:r>
    </w:p>
    <w:p w:rsidR="00B92DD7" w:rsidRPr="008A71C3" w:rsidRDefault="00B92DD7" w:rsidP="00B92DD7">
      <w:pPr>
        <w:pStyle w:val="a6"/>
        <w:spacing w:line="276" w:lineRule="auto"/>
        <w:jc w:val="center"/>
        <w:rPr>
          <w:rFonts w:ascii="Times New Roman" w:hAnsi="Times New Roman"/>
          <w:b/>
          <w:color w:val="000000"/>
          <w:sz w:val="28"/>
          <w:szCs w:val="28"/>
        </w:rPr>
      </w:pPr>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ДОГОВОР № _____</w:t>
      </w:r>
    </w:p>
    <w:p w:rsidR="00B92DD7" w:rsidRPr="002B07B7" w:rsidRDefault="00B92DD7" w:rsidP="00B92DD7">
      <w:pPr>
        <w:pStyle w:val="a6"/>
        <w:spacing w:line="276" w:lineRule="auto"/>
        <w:jc w:val="center"/>
        <w:rPr>
          <w:rFonts w:ascii="Times New Roman" w:hAnsi="Times New Roman"/>
          <w:sz w:val="28"/>
          <w:szCs w:val="28"/>
        </w:rPr>
      </w:pPr>
      <w:r w:rsidRPr="008A71C3">
        <w:rPr>
          <w:rFonts w:ascii="Times New Roman" w:hAnsi="Times New Roman"/>
          <w:color w:val="000000"/>
          <w:sz w:val="28"/>
          <w:szCs w:val="28"/>
        </w:rPr>
        <w:t xml:space="preserve">о предоставлении права на размещение нестационарного торгового объекта на территории </w:t>
      </w:r>
      <w:r w:rsidRPr="00654712">
        <w:rPr>
          <w:rFonts w:ascii="Times New Roman" w:hAnsi="Times New Roman"/>
          <w:sz w:val="28"/>
          <w:szCs w:val="28"/>
        </w:rPr>
        <w:t xml:space="preserve">сельского поселения </w:t>
      </w:r>
      <w:proofErr w:type="gramStart"/>
      <w:r w:rsidRPr="00654712">
        <w:rPr>
          <w:rFonts w:ascii="Times New Roman" w:hAnsi="Times New Roman"/>
          <w:sz w:val="28"/>
          <w:szCs w:val="28"/>
        </w:rPr>
        <w:t>Венцы-Заря</w:t>
      </w:r>
      <w:proofErr w:type="gramEnd"/>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Гулькевичского района</w:t>
      </w:r>
    </w:p>
    <w:p w:rsidR="00B92DD7" w:rsidRPr="008A71C3" w:rsidRDefault="00B92DD7" w:rsidP="00B92DD7">
      <w:pPr>
        <w:pStyle w:val="a6"/>
        <w:spacing w:line="276" w:lineRule="auto"/>
        <w:jc w:val="center"/>
        <w:rPr>
          <w:rFonts w:ascii="Times New Roman" w:hAnsi="Times New Roman"/>
          <w:color w:val="000000"/>
          <w:sz w:val="28"/>
          <w:szCs w:val="28"/>
        </w:rPr>
      </w:pPr>
    </w:p>
    <w:p w:rsidR="00B92DD7" w:rsidRPr="008A71C3" w:rsidRDefault="00B92DD7" w:rsidP="00B92DD7">
      <w:pPr>
        <w:pStyle w:val="a6"/>
        <w:spacing w:line="276" w:lineRule="auto"/>
        <w:rPr>
          <w:rFonts w:ascii="Times New Roman" w:hAnsi="Times New Roman"/>
          <w:color w:val="000000"/>
          <w:sz w:val="28"/>
          <w:szCs w:val="28"/>
        </w:rPr>
      </w:pPr>
      <w:r>
        <w:rPr>
          <w:rFonts w:ascii="Times New Roman" w:hAnsi="Times New Roman"/>
          <w:color w:val="000000"/>
          <w:sz w:val="28"/>
          <w:szCs w:val="28"/>
        </w:rPr>
        <w:t>пос</w:t>
      </w:r>
      <w:r w:rsidRPr="008A71C3">
        <w:rPr>
          <w:rFonts w:ascii="Times New Roman" w:hAnsi="Times New Roman"/>
          <w:color w:val="000000"/>
          <w:sz w:val="28"/>
          <w:szCs w:val="28"/>
        </w:rPr>
        <w:t xml:space="preserve">. </w:t>
      </w:r>
      <w:r>
        <w:rPr>
          <w:rFonts w:ascii="Times New Roman" w:hAnsi="Times New Roman"/>
          <w:color w:val="000000"/>
          <w:sz w:val="28"/>
          <w:szCs w:val="28"/>
        </w:rPr>
        <w:t>Венцы</w:t>
      </w:r>
      <w:r w:rsidRPr="008A71C3">
        <w:rPr>
          <w:rFonts w:ascii="Times New Roman" w:hAnsi="Times New Roman"/>
          <w:color w:val="000000"/>
          <w:sz w:val="28"/>
          <w:szCs w:val="28"/>
        </w:rPr>
        <w:t xml:space="preserve">                                              «______» ____________20_______года</w:t>
      </w:r>
    </w:p>
    <w:p w:rsidR="00B92DD7" w:rsidRPr="008A71C3" w:rsidRDefault="00B92DD7" w:rsidP="00B92DD7">
      <w:pPr>
        <w:pStyle w:val="a6"/>
        <w:spacing w:line="276" w:lineRule="auto"/>
        <w:rPr>
          <w:rFonts w:ascii="Times New Roman" w:hAnsi="Times New Roman"/>
          <w:color w:val="000000"/>
          <w:sz w:val="28"/>
          <w:szCs w:val="28"/>
        </w:rPr>
      </w:pPr>
    </w:p>
    <w:p w:rsidR="00B92DD7" w:rsidRPr="008A71C3" w:rsidRDefault="00B92DD7" w:rsidP="00B92DD7">
      <w:pPr>
        <w:pStyle w:val="a6"/>
        <w:spacing w:line="276" w:lineRule="auto"/>
        <w:ind w:firstLine="709"/>
        <w:jc w:val="both"/>
        <w:rPr>
          <w:rFonts w:ascii="Times New Roman" w:hAnsi="Times New Roman"/>
          <w:color w:val="000000"/>
          <w:sz w:val="28"/>
          <w:szCs w:val="28"/>
        </w:rPr>
      </w:pPr>
      <w:r w:rsidRPr="008A71C3">
        <w:rPr>
          <w:rFonts w:ascii="Times New Roman" w:hAnsi="Times New Roman"/>
          <w:color w:val="000000"/>
          <w:sz w:val="28"/>
          <w:szCs w:val="28"/>
        </w:rPr>
        <w:t xml:space="preserve">Администрация </w:t>
      </w:r>
      <w:r w:rsidRPr="00654712">
        <w:rPr>
          <w:rFonts w:ascii="Times New Roman" w:hAnsi="Times New Roman"/>
          <w:sz w:val="28"/>
          <w:szCs w:val="28"/>
        </w:rPr>
        <w:t xml:space="preserve">сельского поселения </w:t>
      </w:r>
      <w:proofErr w:type="gramStart"/>
      <w:r w:rsidRPr="00654712">
        <w:rPr>
          <w:rFonts w:ascii="Times New Roman" w:hAnsi="Times New Roman"/>
          <w:sz w:val="28"/>
          <w:szCs w:val="28"/>
        </w:rPr>
        <w:t>Венцы-Заря</w:t>
      </w:r>
      <w:proofErr w:type="gramEnd"/>
      <w:r w:rsidRPr="008A71C3">
        <w:rPr>
          <w:rFonts w:ascii="Times New Roman" w:hAnsi="Times New Roman"/>
          <w:color w:val="000000"/>
          <w:sz w:val="28"/>
          <w:szCs w:val="28"/>
        </w:rPr>
        <w:t xml:space="preserve"> Гулькевичского района, именуемая в дальнейшем «Администрация», в лице главы </w:t>
      </w:r>
      <w:r w:rsidRPr="00654712">
        <w:rPr>
          <w:rFonts w:ascii="Times New Roman" w:hAnsi="Times New Roman"/>
          <w:sz w:val="28"/>
          <w:szCs w:val="28"/>
        </w:rPr>
        <w:t>сельского поселения Венцы-Заря</w:t>
      </w:r>
      <w:r w:rsidRPr="008A71C3">
        <w:rPr>
          <w:rFonts w:ascii="Times New Roman" w:hAnsi="Times New Roman"/>
          <w:color w:val="000000"/>
          <w:sz w:val="28"/>
          <w:szCs w:val="28"/>
        </w:rPr>
        <w:t xml:space="preserve"> Гулькевичского района, ____________________________________________________________________</w:t>
      </w:r>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Ф.И.О</w:t>
      </w:r>
    </w:p>
    <w:p w:rsidR="00B92DD7" w:rsidRPr="008A71C3" w:rsidRDefault="00B92DD7" w:rsidP="00B92DD7">
      <w:pPr>
        <w:pStyle w:val="a6"/>
        <w:spacing w:line="276" w:lineRule="auto"/>
        <w:rPr>
          <w:rFonts w:ascii="Times New Roman" w:hAnsi="Times New Roman"/>
          <w:color w:val="000000"/>
          <w:sz w:val="28"/>
          <w:szCs w:val="28"/>
        </w:rPr>
      </w:pPr>
      <w:r w:rsidRPr="008A71C3">
        <w:rPr>
          <w:rFonts w:ascii="Times New Roman" w:hAnsi="Times New Roman"/>
          <w:color w:val="000000"/>
          <w:sz w:val="28"/>
          <w:szCs w:val="28"/>
        </w:rPr>
        <w:t xml:space="preserve">действующего на основании Устава, с одной стороны, и </w:t>
      </w:r>
    </w:p>
    <w:p w:rsidR="00B92DD7" w:rsidRPr="008A71C3" w:rsidRDefault="00B92DD7" w:rsidP="00B92DD7">
      <w:pPr>
        <w:pStyle w:val="a6"/>
        <w:spacing w:line="276" w:lineRule="auto"/>
        <w:rPr>
          <w:rFonts w:ascii="Times New Roman" w:hAnsi="Times New Roman"/>
          <w:color w:val="000000"/>
          <w:sz w:val="28"/>
          <w:szCs w:val="28"/>
        </w:rPr>
      </w:pPr>
      <w:r w:rsidRPr="008A71C3">
        <w:rPr>
          <w:rFonts w:ascii="Times New Roman" w:hAnsi="Times New Roman"/>
          <w:color w:val="000000"/>
          <w:sz w:val="28"/>
          <w:szCs w:val="28"/>
        </w:rPr>
        <w:t>____________________________________________________________________,</w:t>
      </w:r>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(наименование организации, Ф.И.О. индивидуального предпринимателя, физического лица)</w:t>
      </w:r>
    </w:p>
    <w:p w:rsidR="00B92DD7" w:rsidRPr="008A71C3" w:rsidRDefault="00B92DD7" w:rsidP="00B92DD7">
      <w:pPr>
        <w:pStyle w:val="a6"/>
        <w:spacing w:line="276" w:lineRule="auto"/>
        <w:jc w:val="center"/>
        <w:rPr>
          <w:rFonts w:ascii="Times New Roman" w:hAnsi="Times New Roman"/>
          <w:color w:val="000000"/>
          <w:sz w:val="28"/>
          <w:szCs w:val="28"/>
        </w:rPr>
      </w:pPr>
    </w:p>
    <w:p w:rsidR="00B92DD7" w:rsidRPr="008A71C3" w:rsidRDefault="00B92DD7" w:rsidP="00B92DD7">
      <w:pPr>
        <w:pStyle w:val="a6"/>
        <w:spacing w:line="276" w:lineRule="auto"/>
        <w:rPr>
          <w:rFonts w:ascii="Times New Roman" w:hAnsi="Times New Roman"/>
          <w:color w:val="000000"/>
          <w:sz w:val="28"/>
          <w:szCs w:val="28"/>
        </w:rPr>
      </w:pPr>
      <w:r w:rsidRPr="008A71C3">
        <w:rPr>
          <w:rFonts w:ascii="Times New Roman" w:hAnsi="Times New Roman"/>
          <w:color w:val="000000"/>
          <w:sz w:val="28"/>
          <w:szCs w:val="28"/>
        </w:rPr>
        <w:t>____________________________________________________________________</w:t>
      </w:r>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должность</w:t>
      </w:r>
    </w:p>
    <w:p w:rsidR="00B92DD7" w:rsidRPr="008A71C3" w:rsidRDefault="00B92DD7" w:rsidP="00B92DD7">
      <w:pPr>
        <w:pStyle w:val="a6"/>
        <w:spacing w:line="276" w:lineRule="auto"/>
        <w:jc w:val="both"/>
        <w:rPr>
          <w:rFonts w:ascii="Times New Roman" w:hAnsi="Times New Roman"/>
          <w:color w:val="000000"/>
          <w:sz w:val="28"/>
          <w:szCs w:val="28"/>
        </w:rPr>
      </w:pPr>
      <w:proofErr w:type="gramStart"/>
      <w:r w:rsidRPr="008A71C3">
        <w:rPr>
          <w:rFonts w:ascii="Times New Roman" w:hAnsi="Times New Roman"/>
          <w:color w:val="000000"/>
          <w:sz w:val="28"/>
          <w:szCs w:val="28"/>
        </w:rPr>
        <w:t>действующего</w:t>
      </w:r>
      <w:proofErr w:type="gramEnd"/>
      <w:r w:rsidRPr="008A71C3">
        <w:rPr>
          <w:rFonts w:ascii="Times New Roman" w:hAnsi="Times New Roman"/>
          <w:color w:val="000000"/>
          <w:sz w:val="28"/>
          <w:szCs w:val="28"/>
        </w:rPr>
        <w:t xml:space="preserve"> на основании ___________________________________________</w:t>
      </w:r>
    </w:p>
    <w:p w:rsidR="00B92DD7" w:rsidRPr="008A71C3" w:rsidRDefault="00B92DD7" w:rsidP="00B92DD7">
      <w:pPr>
        <w:pStyle w:val="a6"/>
        <w:spacing w:line="276" w:lineRule="auto"/>
        <w:jc w:val="both"/>
        <w:rPr>
          <w:rFonts w:ascii="Times New Roman" w:hAnsi="Times New Roman"/>
          <w:color w:val="000000"/>
          <w:sz w:val="28"/>
          <w:szCs w:val="28"/>
        </w:rPr>
      </w:pPr>
      <w:proofErr w:type="gramStart"/>
      <w:r w:rsidRPr="008A71C3">
        <w:rPr>
          <w:rFonts w:ascii="Times New Roman" w:hAnsi="Times New Roman"/>
          <w:color w:val="000000"/>
          <w:sz w:val="28"/>
          <w:szCs w:val="28"/>
        </w:rPr>
        <w:t>именуемый в дальнейшем «Участник», с другой стороны, а вместе именуемые «Стороны» заключили настоящий договор (далее - Договор) о нижеследующем:</w:t>
      </w:r>
      <w:proofErr w:type="gramEnd"/>
    </w:p>
    <w:p w:rsidR="00B92DD7" w:rsidRPr="008A71C3" w:rsidRDefault="00B92DD7" w:rsidP="00B92DD7">
      <w:pPr>
        <w:pStyle w:val="a6"/>
        <w:spacing w:line="276" w:lineRule="auto"/>
        <w:jc w:val="both"/>
        <w:rPr>
          <w:rFonts w:ascii="Times New Roman" w:hAnsi="Times New Roman"/>
          <w:color w:val="000000"/>
          <w:sz w:val="28"/>
          <w:szCs w:val="28"/>
        </w:rPr>
      </w:pPr>
    </w:p>
    <w:p w:rsidR="00B92DD7" w:rsidRPr="008A71C3" w:rsidRDefault="00B92DD7" w:rsidP="00B92DD7">
      <w:pPr>
        <w:pStyle w:val="a6"/>
        <w:spacing w:line="276" w:lineRule="auto"/>
        <w:jc w:val="center"/>
        <w:rPr>
          <w:rFonts w:ascii="Times New Roman" w:hAnsi="Times New Roman"/>
          <w:color w:val="000000"/>
          <w:sz w:val="28"/>
          <w:szCs w:val="28"/>
        </w:rPr>
      </w:pPr>
      <w:r w:rsidRPr="008A71C3">
        <w:rPr>
          <w:rFonts w:ascii="Times New Roman" w:hAnsi="Times New Roman"/>
          <w:color w:val="000000"/>
          <w:sz w:val="28"/>
          <w:szCs w:val="28"/>
        </w:rPr>
        <w:t>1. Предмет Договора</w:t>
      </w:r>
    </w:p>
    <w:p w:rsidR="00B92DD7" w:rsidRPr="008A71C3" w:rsidRDefault="00B92DD7" w:rsidP="00B92DD7">
      <w:pPr>
        <w:ind w:firstLine="709"/>
        <w:jc w:val="both"/>
        <w:rPr>
          <w:rFonts w:ascii="Times New Roman" w:hAnsi="Times New Roman" w:cs="Times New Roman"/>
          <w:color w:val="000000"/>
          <w:sz w:val="28"/>
          <w:szCs w:val="28"/>
        </w:rPr>
      </w:pP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1.1. </w:t>
      </w:r>
      <w:proofErr w:type="gramStart"/>
      <w:r w:rsidRPr="008A71C3">
        <w:rPr>
          <w:rFonts w:ascii="Times New Roman" w:hAnsi="Times New Roman" w:cs="Times New Roman"/>
          <w:color w:val="000000"/>
          <w:sz w:val="28"/>
          <w:szCs w:val="28"/>
        </w:rPr>
        <w:t xml:space="preserve">Администрация в соответствии с решением </w:t>
      </w:r>
      <w:r w:rsidRPr="00D15570">
        <w:rPr>
          <w:rFonts w:ascii="Times New Roman" w:hAnsi="Times New Roman" w:cs="Times New Roman"/>
          <w:sz w:val="28"/>
          <w:szCs w:val="28"/>
        </w:rPr>
        <w:t>конкурсной</w:t>
      </w:r>
      <w:r w:rsidRPr="008A71C3">
        <w:rPr>
          <w:rFonts w:ascii="Times New Roman" w:hAnsi="Times New Roman" w:cs="Times New Roman"/>
          <w:color w:val="000000"/>
          <w:sz w:val="28"/>
          <w:szCs w:val="28"/>
        </w:rPr>
        <w:t xml:space="preserve"> комиссии на право заключения договора о предоставлении права на размещение нестационарного торгового объекта, нестационарного объекта по оказанию услуг на земельном участке, находящемся в муниципальной собственности либо государственная собственность на который не разграничена (протокол от «___» ___________ 20___ г. № _____) по итогам конкурса предоставляет Участнику право на размещение нестационарного торгового объекта, нестационарного </w:t>
      </w:r>
      <w:r w:rsidRPr="008A71C3">
        <w:rPr>
          <w:rFonts w:ascii="Times New Roman" w:hAnsi="Times New Roman" w:cs="Times New Roman"/>
          <w:color w:val="000000"/>
          <w:sz w:val="28"/>
          <w:szCs w:val="28"/>
        </w:rPr>
        <w:lastRenderedPageBreak/>
        <w:t>объекта по оказанию услуг на земельном</w:t>
      </w:r>
      <w:proofErr w:type="gramEnd"/>
      <w:r w:rsidRPr="008A71C3">
        <w:rPr>
          <w:rFonts w:ascii="Times New Roman" w:hAnsi="Times New Roman" w:cs="Times New Roman"/>
          <w:color w:val="000000"/>
          <w:sz w:val="28"/>
          <w:szCs w:val="28"/>
        </w:rPr>
        <w:t xml:space="preserve"> </w:t>
      </w:r>
      <w:proofErr w:type="gramStart"/>
      <w:r w:rsidRPr="008A71C3">
        <w:rPr>
          <w:rFonts w:ascii="Times New Roman" w:hAnsi="Times New Roman" w:cs="Times New Roman"/>
          <w:color w:val="000000"/>
          <w:sz w:val="28"/>
          <w:szCs w:val="28"/>
        </w:rPr>
        <w:t>участке, находящемся в муниципальной собственности либо государственная собственность на который не разграничена, характеристики которого указаны в пункте 1.2 настоящего Договора (далее – Объект), в соответствии с предложением по внешнему виду нестационарного торгового объекта, нестационарного торгового объекта по оказанию услуг эскизом (дизайн-проектом), являющимся приложением 1 к Договору, а Участник обязуется разместить Объект в соответствии с установленными действующим законодательством Российской Федерации требованиями и</w:t>
      </w:r>
      <w:proofErr w:type="gramEnd"/>
      <w:r w:rsidRPr="008A71C3">
        <w:rPr>
          <w:rFonts w:ascii="Times New Roman" w:hAnsi="Times New Roman" w:cs="Times New Roman"/>
          <w:color w:val="000000"/>
          <w:sz w:val="28"/>
          <w:szCs w:val="28"/>
        </w:rPr>
        <w:t xml:space="preserve"> уплатить плату за его размещение в порядке и сроки, установленные Договором.</w:t>
      </w:r>
    </w:p>
    <w:p w:rsidR="00B92DD7" w:rsidRPr="008A71C3" w:rsidRDefault="00B92DD7" w:rsidP="00B92DD7">
      <w:pPr>
        <w:pStyle w:val="a6"/>
        <w:spacing w:line="276" w:lineRule="auto"/>
        <w:ind w:firstLine="708"/>
        <w:jc w:val="both"/>
        <w:rPr>
          <w:rFonts w:ascii="Times New Roman" w:hAnsi="Times New Roman"/>
          <w:color w:val="000000"/>
          <w:sz w:val="28"/>
          <w:szCs w:val="28"/>
        </w:rPr>
      </w:pPr>
      <w:r w:rsidRPr="008A71C3">
        <w:rPr>
          <w:rFonts w:ascii="Times New Roman" w:hAnsi="Times New Roman"/>
          <w:color w:val="000000"/>
          <w:sz w:val="28"/>
          <w:szCs w:val="28"/>
        </w:rPr>
        <w:t>1.2. Объект имеет следующие характеристики:</w:t>
      </w:r>
    </w:p>
    <w:p w:rsidR="00B92DD7" w:rsidRPr="008A71C3" w:rsidRDefault="00B92DD7" w:rsidP="00B92DD7">
      <w:pPr>
        <w:pStyle w:val="a6"/>
        <w:spacing w:line="276" w:lineRule="auto"/>
        <w:jc w:val="both"/>
        <w:rPr>
          <w:rFonts w:ascii="Times New Roman" w:hAnsi="Times New Roman"/>
          <w:color w:val="000000"/>
          <w:sz w:val="28"/>
          <w:szCs w:val="28"/>
        </w:rPr>
      </w:pPr>
      <w:r w:rsidRPr="008A71C3">
        <w:rPr>
          <w:rFonts w:ascii="Times New Roman" w:hAnsi="Times New Roman"/>
          <w:color w:val="000000"/>
          <w:sz w:val="28"/>
          <w:szCs w:val="28"/>
        </w:rPr>
        <w:t>место размещения Объекта</w:t>
      </w:r>
      <w:proofErr w:type="gramStart"/>
      <w:r w:rsidRPr="008A71C3">
        <w:rPr>
          <w:rFonts w:ascii="Times New Roman" w:hAnsi="Times New Roman"/>
          <w:color w:val="000000"/>
          <w:sz w:val="28"/>
          <w:szCs w:val="28"/>
        </w:rPr>
        <w:t>:__________________________________________ ____________________________________________________________________;</w:t>
      </w:r>
      <w:proofErr w:type="gramEnd"/>
    </w:p>
    <w:p w:rsidR="00B92DD7" w:rsidRPr="008A71C3" w:rsidRDefault="00B92DD7" w:rsidP="00B92DD7">
      <w:pPr>
        <w:pStyle w:val="a6"/>
        <w:spacing w:line="276" w:lineRule="auto"/>
        <w:jc w:val="both"/>
        <w:rPr>
          <w:rFonts w:ascii="Times New Roman" w:hAnsi="Times New Roman"/>
          <w:color w:val="000000"/>
          <w:sz w:val="28"/>
          <w:szCs w:val="28"/>
        </w:rPr>
      </w:pPr>
      <w:r w:rsidRPr="008A71C3">
        <w:rPr>
          <w:rFonts w:ascii="Times New Roman" w:hAnsi="Times New Roman"/>
          <w:color w:val="000000"/>
          <w:sz w:val="28"/>
          <w:szCs w:val="28"/>
        </w:rPr>
        <w:t>площадь земельного участка/Объекта ___________________________________;</w:t>
      </w:r>
    </w:p>
    <w:p w:rsidR="00B92DD7" w:rsidRPr="008A71C3" w:rsidRDefault="00B92DD7" w:rsidP="00B92DD7">
      <w:pPr>
        <w:pStyle w:val="a6"/>
        <w:spacing w:line="276" w:lineRule="auto"/>
        <w:jc w:val="both"/>
        <w:rPr>
          <w:rFonts w:ascii="Times New Roman" w:hAnsi="Times New Roman"/>
          <w:color w:val="000000"/>
          <w:sz w:val="28"/>
          <w:szCs w:val="28"/>
        </w:rPr>
      </w:pPr>
      <w:r w:rsidRPr="008A71C3">
        <w:rPr>
          <w:rFonts w:ascii="Times New Roman" w:hAnsi="Times New Roman"/>
          <w:color w:val="000000"/>
          <w:sz w:val="28"/>
          <w:szCs w:val="28"/>
        </w:rPr>
        <w:t>период функционирования Объекта _____________________________________;</w:t>
      </w:r>
    </w:p>
    <w:p w:rsidR="00B92DD7" w:rsidRPr="008A71C3" w:rsidRDefault="00B92DD7" w:rsidP="00B92DD7">
      <w:pPr>
        <w:pStyle w:val="a6"/>
        <w:spacing w:line="276" w:lineRule="auto"/>
        <w:jc w:val="both"/>
        <w:rPr>
          <w:rFonts w:ascii="Times New Roman" w:hAnsi="Times New Roman"/>
          <w:color w:val="000000"/>
          <w:sz w:val="28"/>
          <w:szCs w:val="28"/>
        </w:rPr>
      </w:pPr>
      <w:r w:rsidRPr="008A71C3">
        <w:rPr>
          <w:rFonts w:ascii="Times New Roman" w:hAnsi="Times New Roman"/>
          <w:color w:val="000000"/>
          <w:sz w:val="28"/>
          <w:szCs w:val="28"/>
        </w:rPr>
        <w:t>специализация Объекта _______________________________________________;</w:t>
      </w:r>
    </w:p>
    <w:p w:rsidR="00B92DD7" w:rsidRPr="008A71C3" w:rsidRDefault="00B92DD7" w:rsidP="00B92DD7">
      <w:pPr>
        <w:pStyle w:val="a6"/>
        <w:spacing w:line="276" w:lineRule="auto"/>
        <w:jc w:val="both"/>
        <w:rPr>
          <w:rFonts w:ascii="Times New Roman" w:hAnsi="Times New Roman"/>
          <w:color w:val="000000"/>
          <w:sz w:val="28"/>
          <w:szCs w:val="28"/>
        </w:rPr>
      </w:pPr>
      <w:r w:rsidRPr="008A71C3">
        <w:rPr>
          <w:rFonts w:ascii="Times New Roman" w:hAnsi="Times New Roman"/>
          <w:color w:val="000000"/>
          <w:sz w:val="28"/>
          <w:szCs w:val="28"/>
        </w:rPr>
        <w:t>тип Объекта _________________________________________________________.</w:t>
      </w:r>
    </w:p>
    <w:p w:rsidR="00B92DD7" w:rsidRPr="008A71C3" w:rsidRDefault="00B92DD7" w:rsidP="00B92DD7">
      <w:pPr>
        <w:pStyle w:val="a6"/>
        <w:spacing w:line="276" w:lineRule="auto"/>
        <w:ind w:firstLine="708"/>
        <w:jc w:val="both"/>
        <w:rPr>
          <w:rFonts w:ascii="Times New Roman" w:hAnsi="Times New Roman"/>
          <w:color w:val="000000"/>
          <w:sz w:val="28"/>
          <w:szCs w:val="28"/>
        </w:rPr>
      </w:pPr>
      <w:r w:rsidRPr="00D15570">
        <w:rPr>
          <w:rFonts w:ascii="Times New Roman" w:hAnsi="Times New Roman"/>
          <w:sz w:val="28"/>
          <w:szCs w:val="28"/>
        </w:rPr>
        <w:t>1.3. Специализация Объекта является существенным условием настоящего Договора. Одностороннее изменение Участником специализации не допускается.</w:t>
      </w:r>
    </w:p>
    <w:p w:rsidR="00B92DD7" w:rsidRPr="008A71C3" w:rsidRDefault="00B92DD7" w:rsidP="00B92DD7">
      <w:pPr>
        <w:pStyle w:val="a6"/>
        <w:spacing w:line="276" w:lineRule="auto"/>
        <w:ind w:firstLine="708"/>
        <w:jc w:val="both"/>
        <w:rPr>
          <w:rFonts w:ascii="Times New Roman" w:hAnsi="Times New Roman"/>
          <w:color w:val="000000"/>
          <w:sz w:val="28"/>
          <w:szCs w:val="28"/>
        </w:rPr>
      </w:pPr>
      <w:r w:rsidRPr="008A71C3">
        <w:rPr>
          <w:rFonts w:ascii="Times New Roman" w:hAnsi="Times New Roman"/>
          <w:color w:val="000000"/>
          <w:sz w:val="28"/>
          <w:szCs w:val="28"/>
        </w:rPr>
        <w:t>1.4. Срок действия настоящего Договора установлен с «___» __________ 20___ г. по «___» ___________ 20__ г.</w:t>
      </w:r>
    </w:p>
    <w:p w:rsidR="00B92DD7" w:rsidRPr="008A71C3" w:rsidRDefault="00B92DD7" w:rsidP="00B92DD7">
      <w:pPr>
        <w:pStyle w:val="a6"/>
        <w:spacing w:line="276" w:lineRule="auto"/>
        <w:ind w:firstLine="708"/>
        <w:jc w:val="both"/>
        <w:rPr>
          <w:rFonts w:ascii="Times New Roman" w:hAnsi="Times New Roman"/>
          <w:color w:val="000000"/>
          <w:sz w:val="28"/>
          <w:szCs w:val="28"/>
        </w:rPr>
      </w:pPr>
      <w:r w:rsidRPr="008A71C3">
        <w:rPr>
          <w:rFonts w:ascii="Times New Roman" w:hAnsi="Times New Roman"/>
          <w:color w:val="000000"/>
          <w:sz w:val="28"/>
          <w:szCs w:val="28"/>
        </w:rPr>
        <w:t xml:space="preserve">1.5. </w:t>
      </w:r>
      <w:r w:rsidRPr="00D15570">
        <w:rPr>
          <w:rFonts w:ascii="Times New Roman" w:eastAsia="Times New Roman" w:hAnsi="Times New Roman"/>
          <w:sz w:val="28"/>
          <w:szCs w:val="28"/>
          <w:lang w:eastAsia="ru-RU"/>
        </w:rPr>
        <w:t>Срок действия Договора, указанный в пункте 1.4 настоящего Договора, может быть продлен на тот же срок без проведения торгов.</w:t>
      </w:r>
    </w:p>
    <w:p w:rsidR="00B92DD7" w:rsidRPr="008A71C3" w:rsidRDefault="00B92DD7" w:rsidP="00B92DD7">
      <w:pPr>
        <w:pStyle w:val="a6"/>
        <w:spacing w:line="276" w:lineRule="auto"/>
        <w:jc w:val="center"/>
        <w:rPr>
          <w:rFonts w:ascii="Times New Roman" w:hAnsi="Times New Roman"/>
          <w:color w:val="000000"/>
          <w:sz w:val="28"/>
          <w:szCs w:val="28"/>
        </w:rPr>
      </w:pPr>
    </w:p>
    <w:p w:rsidR="00B92DD7" w:rsidRPr="008A71C3" w:rsidRDefault="00B92DD7" w:rsidP="00B92DD7">
      <w:pPr>
        <w:jc w:val="center"/>
        <w:rPr>
          <w:rFonts w:ascii="Times New Roman" w:hAnsi="Times New Roman" w:cs="Times New Roman"/>
          <w:color w:val="000000"/>
          <w:sz w:val="28"/>
          <w:szCs w:val="28"/>
        </w:rPr>
      </w:pPr>
      <w:r w:rsidRPr="008A71C3">
        <w:rPr>
          <w:rFonts w:ascii="Times New Roman" w:hAnsi="Times New Roman" w:cs="Times New Roman"/>
          <w:color w:val="000000"/>
          <w:sz w:val="28"/>
          <w:szCs w:val="28"/>
        </w:rPr>
        <w:t>2. Права и обязанности Сторон</w:t>
      </w:r>
    </w:p>
    <w:p w:rsidR="00B92DD7" w:rsidRPr="008A71C3" w:rsidRDefault="00B92DD7" w:rsidP="00B92DD7">
      <w:pPr>
        <w:ind w:firstLine="709"/>
        <w:jc w:val="both"/>
        <w:rPr>
          <w:rFonts w:ascii="Times New Roman" w:hAnsi="Times New Roman" w:cs="Times New Roman"/>
          <w:color w:val="000000"/>
          <w:sz w:val="28"/>
          <w:szCs w:val="28"/>
        </w:rPr>
      </w:pP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2.1. Администрация имеет право:</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2.1.1. В одностороннем порядке отказаться от исполнения Договора в случае:</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нарушения сроков внесения платы за размещение Объекта, установленных Договором;</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размещения Участником Объекта, не соответствующего характеристикам, указанным в пункте 1.2 Договора, и/или требованиям законодательства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 xml:space="preserve">не размещения Объекта в срок до 30 календарных дней </w:t>
      </w:r>
      <w:proofErr w:type="gramStart"/>
      <w:r w:rsidRPr="008A71C3">
        <w:rPr>
          <w:rFonts w:ascii="Times New Roman" w:hAnsi="Times New Roman" w:cs="Times New Roman"/>
          <w:color w:val="000000"/>
          <w:sz w:val="28"/>
          <w:szCs w:val="28"/>
        </w:rPr>
        <w:t>с даты заключения</w:t>
      </w:r>
      <w:proofErr w:type="gramEnd"/>
      <w:r w:rsidRPr="008A71C3">
        <w:rPr>
          <w:rFonts w:ascii="Times New Roman" w:hAnsi="Times New Roman" w:cs="Times New Roman"/>
          <w:color w:val="000000"/>
          <w:sz w:val="28"/>
          <w:szCs w:val="28"/>
        </w:rPr>
        <w:t xml:space="preserve"> Договора;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нарушения требований </w:t>
      </w:r>
      <w:r w:rsidRPr="002B07B7">
        <w:rPr>
          <w:rFonts w:ascii="Times New Roman" w:hAnsi="Times New Roman" w:cs="Times New Roman"/>
          <w:color w:val="000000"/>
          <w:sz w:val="28"/>
          <w:szCs w:val="28"/>
        </w:rPr>
        <w:t>Правил благоустройства</w:t>
      </w:r>
      <w:r>
        <w:rPr>
          <w:rFonts w:ascii="Times New Roman" w:hAnsi="Times New Roman" w:cs="Times New Roman"/>
          <w:color w:val="000000"/>
          <w:sz w:val="28"/>
          <w:szCs w:val="28"/>
        </w:rPr>
        <w:t>,</w:t>
      </w:r>
      <w:r w:rsidRPr="002B07B7">
        <w:rPr>
          <w:rFonts w:ascii="Times New Roman" w:hAnsi="Times New Roman" w:cs="Times New Roman"/>
          <w:color w:val="000000"/>
          <w:sz w:val="28"/>
          <w:szCs w:val="28"/>
        </w:rPr>
        <w:t xml:space="preserve"> </w:t>
      </w:r>
      <w:r w:rsidRPr="00862FE5">
        <w:rPr>
          <w:rFonts w:ascii="14" w:hAnsi="14"/>
          <w:sz w:val="28"/>
          <w:szCs w:val="28"/>
        </w:rPr>
        <w:t xml:space="preserve">озеленения и санитарного содержания территории сельского поселения </w:t>
      </w:r>
      <w:proofErr w:type="gramStart"/>
      <w:r w:rsidRPr="00862FE5">
        <w:rPr>
          <w:rFonts w:ascii="14" w:hAnsi="14"/>
          <w:sz w:val="28"/>
          <w:szCs w:val="28"/>
        </w:rPr>
        <w:t>Венцы-Заря</w:t>
      </w:r>
      <w:proofErr w:type="gramEnd"/>
      <w:r w:rsidRPr="00862FE5">
        <w:rPr>
          <w:rFonts w:ascii="14" w:hAnsi="14"/>
          <w:sz w:val="28"/>
          <w:szCs w:val="28"/>
        </w:rPr>
        <w:t xml:space="preserve"> Гулькевичского района</w:t>
      </w:r>
      <w:r w:rsidRPr="008A71C3">
        <w:rPr>
          <w:rFonts w:ascii="Times New Roman" w:hAnsi="Times New Roman" w:cs="Times New Roman"/>
          <w:color w:val="000000"/>
          <w:sz w:val="28"/>
          <w:szCs w:val="28"/>
        </w:rPr>
        <w:t>, утвержденных в установленном порядке, при размещении и использовании Объекта и/или территории, занятой Объектом и/или необходимой для его размещения и/или использования;</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однократного неисполнения Участником обязанностей, предусмотренных подпунктами 2.4.7, 2.4.8, 2.4.9, 2.4.10, 2.4.11 Договора;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двукратного неисполнения Участником обязанностей, предусмотренных подпунктами 2.4.5, 2.4.12, 2.4.13 Договора.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2.1.2. На беспрепятственный доступ на территорию земельного участка и Объекта с целью его осмотра на предмет соблюдения условий Договора и/или требований законодательства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2.1.3. В случае неисполнения или ненадлежащего исполнения Участником обязанностей, предусмотренных Договором, направлять Участнику письменное предупреждение о необходимости устранения выявленных нарушений условий Договора, с указанием срока их устранения.</w:t>
      </w:r>
    </w:p>
    <w:p w:rsidR="00B92DD7" w:rsidRPr="00D15570" w:rsidRDefault="00B92DD7" w:rsidP="00B92DD7">
      <w:pPr>
        <w:ind w:firstLine="709"/>
        <w:jc w:val="both"/>
        <w:rPr>
          <w:rFonts w:ascii="Times New Roman" w:hAnsi="Times New Roman" w:cs="Times New Roman"/>
          <w:sz w:val="28"/>
          <w:szCs w:val="28"/>
        </w:rPr>
      </w:pPr>
      <w:r w:rsidRPr="00D15570">
        <w:rPr>
          <w:rFonts w:ascii="Times New Roman" w:hAnsi="Times New Roman" w:cs="Times New Roman"/>
          <w:sz w:val="28"/>
          <w:szCs w:val="28"/>
        </w:rPr>
        <w:t>2.1.4. Осуществлять иные права в соответствии с настоящим Договором и законодательством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2.2. Администрация обязана: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2.2.1. Не вмешиваться в хозяйственную деятельность Участника, если она не противоречит условиям Договора и законодательству Российской Федерации.</w:t>
      </w:r>
    </w:p>
    <w:p w:rsidR="00B92DD7" w:rsidRPr="00D15570" w:rsidRDefault="00B92DD7" w:rsidP="00B92DD7">
      <w:pPr>
        <w:ind w:firstLine="709"/>
        <w:jc w:val="both"/>
        <w:rPr>
          <w:rFonts w:ascii="Times New Roman" w:hAnsi="Times New Roman" w:cs="Times New Roman"/>
          <w:sz w:val="28"/>
          <w:szCs w:val="28"/>
        </w:rPr>
      </w:pPr>
      <w:r w:rsidRPr="00D15570">
        <w:rPr>
          <w:rFonts w:ascii="Times New Roman" w:hAnsi="Times New Roman" w:cs="Times New Roman"/>
          <w:sz w:val="28"/>
          <w:szCs w:val="28"/>
        </w:rPr>
        <w:t>2.2.2. Выполнять иные обязательства, предусмотренные настоящим Договором.</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2.3. Участник имеет право:</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2.3.1. С соблюдением требований законодательства Российской Федерации и условий Договора пользоваться частью земельного участка, занятого Объектом, и/или территорией, необходимой для его размещения и/или использования.</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2.3.2. </w:t>
      </w:r>
      <w:r w:rsidRPr="00D15570">
        <w:rPr>
          <w:rFonts w:ascii="Times New Roman" w:hAnsi="Times New Roman" w:cs="Times New Roman"/>
          <w:sz w:val="28"/>
          <w:szCs w:val="28"/>
        </w:rPr>
        <w:t>Осуществлять иные права в соответствии с настоящим Договором и законодательством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2.4. Участник обязан:</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2.4.1. </w:t>
      </w:r>
      <w:proofErr w:type="gramStart"/>
      <w:r w:rsidRPr="008A71C3">
        <w:rPr>
          <w:rFonts w:ascii="Times New Roman" w:hAnsi="Times New Roman" w:cs="Times New Roman"/>
          <w:color w:val="000000"/>
          <w:sz w:val="28"/>
          <w:szCs w:val="28"/>
        </w:rPr>
        <w:t>Разместить Объект в соответствии с характеристиками, установленными пунктом 1.2 Договора и предложением по внешнему виду нестационарного торгового объекта, нестационарного объекта по оказанию услуг и прилегающей территории (эскизом, дизайн-проектом), являющимся приложением 1 к Договору, и требованиями законодательства Российской Федерации.</w:t>
      </w:r>
      <w:proofErr w:type="gramEnd"/>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2.4.2. При размещении Объекта и его эксплуатации соблюдать условия Договора и требования законодательства Российской Федерации, в том числе требования </w:t>
      </w:r>
      <w:r w:rsidRPr="002B07B7">
        <w:rPr>
          <w:rFonts w:ascii="Times New Roman" w:hAnsi="Times New Roman" w:cs="Times New Roman"/>
          <w:color w:val="000000"/>
          <w:sz w:val="28"/>
          <w:szCs w:val="28"/>
        </w:rPr>
        <w:t>Правил благоустройства</w:t>
      </w:r>
      <w:r>
        <w:rPr>
          <w:rFonts w:ascii="Times New Roman" w:hAnsi="Times New Roman" w:cs="Times New Roman"/>
          <w:color w:val="000000"/>
          <w:sz w:val="28"/>
          <w:szCs w:val="28"/>
        </w:rPr>
        <w:t>,</w:t>
      </w:r>
      <w:r w:rsidRPr="002B07B7">
        <w:rPr>
          <w:rFonts w:ascii="Times New Roman" w:hAnsi="Times New Roman" w:cs="Times New Roman"/>
          <w:color w:val="000000"/>
          <w:sz w:val="28"/>
          <w:szCs w:val="28"/>
        </w:rPr>
        <w:t xml:space="preserve"> </w:t>
      </w:r>
      <w:r w:rsidRPr="00862FE5">
        <w:rPr>
          <w:rFonts w:ascii="14" w:hAnsi="14"/>
          <w:sz w:val="28"/>
          <w:szCs w:val="28"/>
        </w:rPr>
        <w:t xml:space="preserve">озеленения и санитарного содержания территории сельского поселения </w:t>
      </w:r>
      <w:proofErr w:type="gramStart"/>
      <w:r w:rsidRPr="00862FE5">
        <w:rPr>
          <w:rFonts w:ascii="14" w:hAnsi="14"/>
          <w:sz w:val="28"/>
          <w:szCs w:val="28"/>
        </w:rPr>
        <w:t>Венцы-Заря</w:t>
      </w:r>
      <w:proofErr w:type="gramEnd"/>
      <w:r w:rsidRPr="00862FE5">
        <w:rPr>
          <w:rFonts w:ascii="14" w:hAnsi="14"/>
          <w:sz w:val="28"/>
          <w:szCs w:val="28"/>
        </w:rPr>
        <w:t xml:space="preserve"> Гулькевичского района</w:t>
      </w:r>
      <w:r w:rsidRPr="008A71C3">
        <w:rPr>
          <w:rFonts w:ascii="Times New Roman" w:hAnsi="Times New Roman" w:cs="Times New Roman"/>
          <w:color w:val="000000"/>
          <w:sz w:val="28"/>
          <w:szCs w:val="28"/>
        </w:rPr>
        <w:t xml:space="preserve">.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2.4.3. При использовании части земельного участка, занятого Объектом, и/или необходимой для его размещения и/или использования, соблюдать условия настоящего Договора и требования действующего законодательства Российской Федерации, в том числе требования </w:t>
      </w:r>
      <w:r w:rsidRPr="002B07B7">
        <w:rPr>
          <w:rFonts w:ascii="Times New Roman" w:hAnsi="Times New Roman" w:cs="Times New Roman"/>
          <w:color w:val="000000"/>
          <w:sz w:val="28"/>
          <w:szCs w:val="28"/>
        </w:rPr>
        <w:t>Правил благоустройства</w:t>
      </w:r>
      <w:r>
        <w:rPr>
          <w:rFonts w:ascii="Times New Roman" w:hAnsi="Times New Roman" w:cs="Times New Roman"/>
          <w:color w:val="000000"/>
          <w:sz w:val="28"/>
          <w:szCs w:val="28"/>
        </w:rPr>
        <w:t>,</w:t>
      </w:r>
      <w:r w:rsidRPr="002B07B7">
        <w:rPr>
          <w:rFonts w:ascii="Times New Roman" w:hAnsi="Times New Roman" w:cs="Times New Roman"/>
          <w:color w:val="000000"/>
          <w:sz w:val="28"/>
          <w:szCs w:val="28"/>
        </w:rPr>
        <w:t xml:space="preserve"> </w:t>
      </w:r>
      <w:r w:rsidRPr="00862FE5">
        <w:rPr>
          <w:rFonts w:ascii="14" w:hAnsi="14"/>
          <w:sz w:val="28"/>
          <w:szCs w:val="28"/>
        </w:rPr>
        <w:t xml:space="preserve">озеленения и санитарного содержания территории сельского поселения </w:t>
      </w:r>
      <w:proofErr w:type="gramStart"/>
      <w:r w:rsidRPr="00862FE5">
        <w:rPr>
          <w:rFonts w:ascii="14" w:hAnsi="14"/>
          <w:sz w:val="28"/>
          <w:szCs w:val="28"/>
        </w:rPr>
        <w:t>Венцы-Заря</w:t>
      </w:r>
      <w:proofErr w:type="gramEnd"/>
      <w:r w:rsidRPr="00862FE5">
        <w:rPr>
          <w:rFonts w:ascii="14" w:hAnsi="14"/>
          <w:sz w:val="28"/>
          <w:szCs w:val="28"/>
        </w:rPr>
        <w:t xml:space="preserve"> Гулькевичского района</w:t>
      </w:r>
      <w:r w:rsidRPr="008A71C3">
        <w:rPr>
          <w:rFonts w:ascii="Times New Roman" w:hAnsi="Times New Roman" w:cs="Times New Roman"/>
          <w:color w:val="000000"/>
          <w:sz w:val="28"/>
          <w:szCs w:val="28"/>
        </w:rPr>
        <w:t>.</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2.4.4. В сроки, установленные Договором, вносить плату за размещение Объекта (без дополнительного выставления Администрацией счетов на оплату).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2.4.5. По требованию Администрации представить копию платежных документов, подтверждающих внесение платы за размещение Объекта.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2.4.6. В случае неисполнения или ненадлежащего исполнения своих обязательств по Договору уплатить Администрации неустойку в порядке, размере и сроки, установленные Договором.</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2.4.7. Не препятствовать Администрации в осуществлении ею своих прав и обязанностей в соответствии с Договором и законодательством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2.4.8. Выполнять, согласно требованиям соответствующих служб, условия эксплуатации подземных и надземных коммуникаций, беспрепятственно допускать на используемую часть земельного участка соответствующие службы для производства работ, связанных с их ремонтом, обслуживанием и эксплуатацией, не допускать занятия, в том числе временными сооружениями, </w:t>
      </w:r>
      <w:r w:rsidRPr="008A71C3">
        <w:rPr>
          <w:rFonts w:ascii="Times New Roman" w:hAnsi="Times New Roman" w:cs="Times New Roman"/>
          <w:color w:val="000000"/>
          <w:sz w:val="28"/>
          <w:szCs w:val="28"/>
        </w:rPr>
        <w:lastRenderedPageBreak/>
        <w:t>коридоров инженерных сетей и коммуникаций, проходящих через используемую часть земельного участка.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2.4.9. Не нарушать прав и законных интересов землепользователей смежных земельных участков и иных лиц, в том числе лиц, использующих данный земельный участок.</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2.4.10. В случаях изменения наименования, юридического адреса, контактных телефонов, а также изменения банковских и иных реквизитов письменно уведомлять об этом Администрацию в течение двухнедельного срока с момента таких изменений.</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2.4.11. Не допускать изменения характеристик Объекта, установленных пунктом 1.2 Договора.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2.4.12. Не производить переуступку прав по Договору либо передачу прав на Объект третьему лицу.</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2.4.13. Обеспечить выполнение установленных законодательством Российской Федерации торговых, санитарных и противопожарных норм и правил организации работы Объекта и территории, необходимой для его размещения и/или использования.</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2.4.14. </w:t>
      </w:r>
      <w:proofErr w:type="gramStart"/>
      <w:r w:rsidRPr="008A71C3">
        <w:rPr>
          <w:rFonts w:ascii="Times New Roman" w:hAnsi="Times New Roman" w:cs="Times New Roman"/>
          <w:color w:val="000000"/>
          <w:sz w:val="28"/>
          <w:szCs w:val="28"/>
        </w:rPr>
        <w:t xml:space="preserve">Заключить договор на вывоз твердых коммунальных отходов в соответствии с Федеральным законом от 24 июня 1998 г. № 89-ФЗ «Об отходах производства и потребления», постановлением главы администрации (губернатора) Краснодарского края от 17 марта 2017 г. № 175 «Об утверждении нормативов накопления твердых коммунальных отходов в Краснодарском крае», за исключением НТО со специализациями «фотоуслуги с использованием </w:t>
      </w:r>
      <w:proofErr w:type="spellStart"/>
      <w:r w:rsidRPr="008A71C3">
        <w:rPr>
          <w:rFonts w:ascii="Times New Roman" w:hAnsi="Times New Roman" w:cs="Times New Roman"/>
          <w:color w:val="000000"/>
          <w:sz w:val="28"/>
          <w:szCs w:val="28"/>
        </w:rPr>
        <w:t>селфимата</w:t>
      </w:r>
      <w:proofErr w:type="spellEnd"/>
      <w:r w:rsidRPr="008A71C3">
        <w:rPr>
          <w:rFonts w:ascii="Times New Roman" w:hAnsi="Times New Roman" w:cs="Times New Roman"/>
          <w:color w:val="000000"/>
          <w:sz w:val="28"/>
          <w:szCs w:val="28"/>
        </w:rPr>
        <w:t>», «услуги проката телескопа», «прокат смотрового бинокля».</w:t>
      </w:r>
      <w:proofErr w:type="gramEnd"/>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2.4.15. Обеспечить постоянный уход за внешним видом и содержанием своих объектов: содержать в чистоте и порядке, производить благоустройство прилегающей территории в соответствии с Нормами и </w:t>
      </w:r>
      <w:r w:rsidRPr="002B07B7">
        <w:rPr>
          <w:rFonts w:ascii="Times New Roman" w:hAnsi="Times New Roman" w:cs="Times New Roman"/>
          <w:color w:val="000000"/>
          <w:sz w:val="28"/>
          <w:szCs w:val="28"/>
        </w:rPr>
        <w:t>Правил благоустройства</w:t>
      </w:r>
      <w:r>
        <w:rPr>
          <w:rFonts w:ascii="Times New Roman" w:hAnsi="Times New Roman" w:cs="Times New Roman"/>
          <w:color w:val="000000"/>
          <w:sz w:val="28"/>
          <w:szCs w:val="28"/>
        </w:rPr>
        <w:t>,</w:t>
      </w:r>
      <w:r w:rsidRPr="002B07B7">
        <w:rPr>
          <w:rFonts w:ascii="Times New Roman" w:hAnsi="Times New Roman" w:cs="Times New Roman"/>
          <w:color w:val="000000"/>
          <w:sz w:val="28"/>
          <w:szCs w:val="28"/>
        </w:rPr>
        <w:t xml:space="preserve"> </w:t>
      </w:r>
      <w:r w:rsidRPr="00862FE5">
        <w:rPr>
          <w:rFonts w:ascii="14" w:hAnsi="14"/>
          <w:sz w:val="28"/>
          <w:szCs w:val="28"/>
        </w:rPr>
        <w:t xml:space="preserve">озеленения и санитарного содержания территории сельского поселения </w:t>
      </w:r>
      <w:proofErr w:type="gramStart"/>
      <w:r w:rsidRPr="00862FE5">
        <w:rPr>
          <w:rFonts w:ascii="14" w:hAnsi="14"/>
          <w:sz w:val="28"/>
          <w:szCs w:val="28"/>
        </w:rPr>
        <w:t>Венцы-Заря</w:t>
      </w:r>
      <w:proofErr w:type="gramEnd"/>
      <w:r w:rsidRPr="00862FE5">
        <w:rPr>
          <w:rFonts w:ascii="14" w:hAnsi="14"/>
          <w:sz w:val="28"/>
          <w:szCs w:val="28"/>
        </w:rPr>
        <w:t xml:space="preserve"> Гулькевичского района</w:t>
      </w:r>
      <w:r w:rsidRPr="008A71C3">
        <w:rPr>
          <w:rFonts w:ascii="Times New Roman" w:hAnsi="Times New Roman" w:cs="Times New Roman"/>
          <w:color w:val="000000"/>
          <w:sz w:val="28"/>
          <w:szCs w:val="28"/>
        </w:rPr>
        <w:t>.</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2.4.16. Не допускается складирование товара, упаковок, мусора на элементах благоустройства и прилегающей к Объекту территории.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 xml:space="preserve">2.4.17. Транспортное обслуживание Объекта и загрузка их товарами не должны затруднять и снижать безопасность движения транспорта и пешеходов. Загрузка товарами Объекта может осуществляться в ночное время, не нарушая тишину и покой граждан.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2.4.18. Обеспечить постоянное наличие на Объекте и предъявление по требованию контрольно-надзорных органов следующих документов:</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копии Договора с приложением;</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копии трудового договора (в случае привлечения наемного работника);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информации для потребителя в соответствии с требованиями законодательства Российской Федерации о защите прав потребителей;</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информации, подтверждающей источник поступления, качество и безопасность реализуемой продукции;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иных документов, размещение и (или) представление которых обязательно в силу законодательства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2.4.19. В случае прекращения или расторжения Договора </w:t>
      </w:r>
      <w:r w:rsidRPr="002B07B7">
        <w:rPr>
          <w:rFonts w:ascii="Times New Roman" w:hAnsi="Times New Roman" w:cs="Times New Roman"/>
          <w:color w:val="000000"/>
          <w:sz w:val="28"/>
          <w:szCs w:val="28"/>
        </w:rPr>
        <w:t>в течение           7 календарных дней с момента ег</w:t>
      </w:r>
      <w:r w:rsidRPr="008A71C3">
        <w:rPr>
          <w:rFonts w:ascii="Times New Roman" w:hAnsi="Times New Roman" w:cs="Times New Roman"/>
          <w:color w:val="000000"/>
          <w:sz w:val="28"/>
          <w:szCs w:val="28"/>
        </w:rPr>
        <w:t>о прекращения или расторжения произвести демонтаж и вывоз Объекта, а также привести территорию, которая была занята Объектом и/или являлась необходимой для его размещения и/или использования, в первоначальное состояние с вывозом отходов и благоустройством соответствующей территории.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2.4.20. Подключение (технологическое присоединение) Объекта к сетям инженерно-технического обеспечения, равно как и заключение, исполнение (в том числе оплату предоставляемых услуг) по договорам на снабжение Объекта коммунальными услугами обеспечивается Участником самостоятельно за счет собственных средств.</w:t>
      </w:r>
    </w:p>
    <w:p w:rsidR="00B92DD7" w:rsidRPr="00D15570" w:rsidRDefault="00B92DD7" w:rsidP="00B92DD7">
      <w:pPr>
        <w:ind w:firstLine="709"/>
        <w:jc w:val="both"/>
        <w:rPr>
          <w:rFonts w:ascii="Times New Roman" w:hAnsi="Times New Roman" w:cs="Times New Roman"/>
          <w:sz w:val="28"/>
          <w:szCs w:val="28"/>
        </w:rPr>
      </w:pPr>
      <w:r w:rsidRPr="00D15570">
        <w:rPr>
          <w:rFonts w:ascii="Times New Roman" w:hAnsi="Times New Roman" w:cs="Times New Roman"/>
          <w:sz w:val="28"/>
          <w:szCs w:val="28"/>
        </w:rPr>
        <w:t>2.4.2</w:t>
      </w:r>
      <w:r>
        <w:rPr>
          <w:rFonts w:ascii="Times New Roman" w:hAnsi="Times New Roman" w:cs="Times New Roman"/>
          <w:sz w:val="28"/>
          <w:szCs w:val="28"/>
        </w:rPr>
        <w:t>1</w:t>
      </w:r>
      <w:r w:rsidRPr="00D15570">
        <w:rPr>
          <w:rFonts w:ascii="Times New Roman" w:hAnsi="Times New Roman" w:cs="Times New Roman"/>
          <w:sz w:val="28"/>
          <w:szCs w:val="28"/>
        </w:rPr>
        <w:t>. Выполнять иные обязательства, предусмотренные настоящим Договором.</w:t>
      </w:r>
    </w:p>
    <w:p w:rsidR="00B92DD7" w:rsidRPr="008A71C3" w:rsidRDefault="00B92DD7" w:rsidP="00B92DD7">
      <w:pPr>
        <w:jc w:val="center"/>
        <w:rPr>
          <w:rFonts w:ascii="Times New Roman" w:hAnsi="Times New Roman" w:cs="Times New Roman"/>
          <w:color w:val="000000"/>
          <w:sz w:val="28"/>
          <w:szCs w:val="28"/>
        </w:rPr>
      </w:pPr>
      <w:r w:rsidRPr="008A71C3">
        <w:rPr>
          <w:rFonts w:ascii="Times New Roman" w:hAnsi="Times New Roman" w:cs="Times New Roman"/>
          <w:color w:val="000000"/>
          <w:sz w:val="28"/>
          <w:szCs w:val="28"/>
        </w:rPr>
        <w:t>3. Плата за размещение Объекта</w:t>
      </w:r>
    </w:p>
    <w:p w:rsidR="00B92DD7" w:rsidRPr="00D15570" w:rsidRDefault="00B92DD7" w:rsidP="00B92DD7">
      <w:pPr>
        <w:pStyle w:val="ConsPlusNonformat"/>
        <w:tabs>
          <w:tab w:val="left" w:pos="1706"/>
        </w:tabs>
        <w:spacing w:line="276" w:lineRule="auto"/>
        <w:ind w:firstLine="792"/>
        <w:jc w:val="center"/>
        <w:rPr>
          <w:rFonts w:ascii="Times New Roman" w:hAnsi="Times New Roman" w:cs="Times New Roman"/>
          <w:sz w:val="28"/>
          <w:szCs w:val="28"/>
        </w:rPr>
      </w:pPr>
    </w:p>
    <w:p w:rsidR="00B92DD7" w:rsidRPr="00D15570" w:rsidRDefault="00B92DD7" w:rsidP="00B92DD7">
      <w:pPr>
        <w:pStyle w:val="ConsPlusNonformat"/>
        <w:tabs>
          <w:tab w:val="left" w:pos="1706"/>
        </w:tabs>
        <w:spacing w:line="276" w:lineRule="auto"/>
        <w:ind w:firstLine="792"/>
        <w:jc w:val="both"/>
        <w:rPr>
          <w:rFonts w:ascii="Times New Roman" w:hAnsi="Times New Roman" w:cs="Times New Roman"/>
          <w:sz w:val="28"/>
          <w:szCs w:val="28"/>
        </w:rPr>
      </w:pPr>
      <w:r w:rsidRPr="00D15570">
        <w:rPr>
          <w:rFonts w:ascii="Times New Roman" w:hAnsi="Times New Roman" w:cs="Times New Roman"/>
          <w:sz w:val="28"/>
          <w:szCs w:val="28"/>
        </w:rPr>
        <w:t xml:space="preserve">3.1 Размер платы за размещение Объекта </w:t>
      </w:r>
      <w:r w:rsidRPr="008C7C34">
        <w:rPr>
          <w:rFonts w:ascii="Times New Roman" w:hAnsi="Times New Roman" w:cs="Times New Roman"/>
          <w:sz w:val="28"/>
          <w:szCs w:val="28"/>
        </w:rPr>
        <w:t>составляет __________ рублей</w:t>
      </w:r>
      <w:r w:rsidRPr="00D15570">
        <w:rPr>
          <w:rFonts w:ascii="Times New Roman" w:hAnsi="Times New Roman" w:cs="Times New Roman"/>
          <w:sz w:val="28"/>
          <w:szCs w:val="28"/>
        </w:rPr>
        <w:t xml:space="preserve"> в месяц. </w:t>
      </w:r>
    </w:p>
    <w:p w:rsidR="00B92DD7" w:rsidRPr="008A71C3" w:rsidRDefault="00B92DD7" w:rsidP="00B92DD7">
      <w:pPr>
        <w:ind w:firstLine="709"/>
        <w:jc w:val="both"/>
        <w:rPr>
          <w:rFonts w:ascii="Times New Roman" w:hAnsi="Times New Roman" w:cs="Times New Roman"/>
          <w:color w:val="000000"/>
          <w:sz w:val="28"/>
          <w:szCs w:val="28"/>
        </w:rPr>
      </w:pPr>
      <w:r w:rsidRPr="00121C9B">
        <w:rPr>
          <w:rFonts w:ascii="Times New Roman" w:hAnsi="Times New Roman" w:cs="Times New Roman"/>
          <w:sz w:val="28"/>
          <w:szCs w:val="28"/>
        </w:rPr>
        <w:lastRenderedPageBreak/>
        <w:t xml:space="preserve">3.2 </w:t>
      </w:r>
      <w:r w:rsidRPr="008A71C3">
        <w:rPr>
          <w:rFonts w:ascii="Times New Roman" w:hAnsi="Times New Roman" w:cs="Times New Roman"/>
          <w:color w:val="000000"/>
          <w:sz w:val="28"/>
          <w:szCs w:val="28"/>
        </w:rPr>
        <w:t>Участник вносит плату за размещение Объекта, период функционирования которого составляет:</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менее одного года – </w:t>
      </w:r>
      <w:proofErr w:type="spellStart"/>
      <w:r w:rsidRPr="008A71C3">
        <w:rPr>
          <w:rFonts w:ascii="Times New Roman" w:hAnsi="Times New Roman" w:cs="Times New Roman"/>
          <w:color w:val="000000"/>
          <w:sz w:val="28"/>
          <w:szCs w:val="28"/>
        </w:rPr>
        <w:t>единоразово</w:t>
      </w:r>
      <w:proofErr w:type="spellEnd"/>
      <w:r w:rsidRPr="008A71C3">
        <w:rPr>
          <w:rFonts w:ascii="Times New Roman" w:hAnsi="Times New Roman" w:cs="Times New Roman"/>
          <w:color w:val="000000"/>
          <w:sz w:val="28"/>
          <w:szCs w:val="28"/>
        </w:rPr>
        <w:t xml:space="preserve"> </w:t>
      </w:r>
      <w:r w:rsidRPr="002B07B7">
        <w:rPr>
          <w:rFonts w:ascii="Times New Roman" w:hAnsi="Times New Roman" w:cs="Times New Roman"/>
          <w:color w:val="000000"/>
          <w:sz w:val="28"/>
          <w:szCs w:val="28"/>
        </w:rPr>
        <w:t>в течение 10 рабочих дней</w:t>
      </w:r>
      <w:r w:rsidRPr="008A71C3">
        <w:rPr>
          <w:rFonts w:ascii="Times New Roman" w:hAnsi="Times New Roman" w:cs="Times New Roman"/>
          <w:color w:val="000000"/>
          <w:sz w:val="28"/>
          <w:szCs w:val="28"/>
        </w:rPr>
        <w:t xml:space="preserve"> </w:t>
      </w:r>
      <w:proofErr w:type="gramStart"/>
      <w:r w:rsidRPr="008A71C3">
        <w:rPr>
          <w:rFonts w:ascii="Times New Roman" w:hAnsi="Times New Roman" w:cs="Times New Roman"/>
          <w:color w:val="000000"/>
          <w:sz w:val="28"/>
          <w:szCs w:val="28"/>
        </w:rPr>
        <w:t>с даты заключения</w:t>
      </w:r>
      <w:proofErr w:type="gramEnd"/>
      <w:r w:rsidRPr="008A71C3">
        <w:rPr>
          <w:rFonts w:ascii="Times New Roman" w:hAnsi="Times New Roman" w:cs="Times New Roman"/>
          <w:color w:val="000000"/>
          <w:sz w:val="28"/>
          <w:szCs w:val="28"/>
        </w:rPr>
        <w:t xml:space="preserve"> Договора;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свыше одного года – согласно графику платежей, являющемуся приложением к Договору путем перечисления безналичных денежных средств в местный бюджет по следующим реквизитам: </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Получатель:</w:t>
      </w:r>
      <w:r>
        <w:rPr>
          <w:rFonts w:ascii="Times New Roman" w:hAnsi="Times New Roman" w:cs="Times New Roman"/>
          <w:sz w:val="28"/>
          <w:szCs w:val="28"/>
        </w:rPr>
        <w:t xml:space="preserve"> </w:t>
      </w:r>
      <w:r w:rsidRPr="00D15570">
        <w:rPr>
          <w:rFonts w:ascii="Times New Roman" w:hAnsi="Times New Roman" w:cs="Times New Roman"/>
          <w:sz w:val="28"/>
          <w:szCs w:val="28"/>
        </w:rPr>
        <w:t>_________________________________________</w:t>
      </w:r>
      <w:r>
        <w:rPr>
          <w:rFonts w:ascii="Times New Roman" w:hAnsi="Times New Roman" w:cs="Times New Roman"/>
          <w:sz w:val="28"/>
          <w:szCs w:val="28"/>
        </w:rPr>
        <w:t>_______________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ИНН/КПП__________________________________________________</w:t>
      </w:r>
      <w:r>
        <w:rPr>
          <w:rFonts w:ascii="Times New Roman" w:hAnsi="Times New Roman" w:cs="Times New Roman"/>
          <w:sz w:val="28"/>
          <w:szCs w:val="28"/>
        </w:rPr>
        <w:t>_________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Единый казначейский счет________________________________________</w:t>
      </w:r>
      <w:r>
        <w:rPr>
          <w:rFonts w:ascii="Times New Roman" w:hAnsi="Times New Roman" w:cs="Times New Roman"/>
          <w:sz w:val="28"/>
          <w:szCs w:val="28"/>
        </w:rPr>
        <w:t>____</w:t>
      </w:r>
      <w:r w:rsidRPr="00D15570">
        <w:rPr>
          <w:rFonts w:ascii="Times New Roman" w:hAnsi="Times New Roman" w:cs="Times New Roman"/>
          <w:sz w:val="28"/>
          <w:szCs w:val="28"/>
        </w:rPr>
        <w:t>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Казначейский счет____________________________________________________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ОКТМО____________________________________________________________</w:t>
      </w:r>
      <w:r>
        <w:rPr>
          <w:rFonts w:ascii="Times New Roman" w:hAnsi="Times New Roman" w:cs="Times New Roman"/>
          <w:sz w:val="28"/>
          <w:szCs w:val="28"/>
        </w:rPr>
        <w:t>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БИК________________________________________________________________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ОГРН_______________________________________________________________</w:t>
      </w:r>
    </w:p>
    <w:p w:rsidR="00B92DD7" w:rsidRPr="00D15570" w:rsidRDefault="00B92DD7" w:rsidP="00B92DD7">
      <w:pPr>
        <w:pStyle w:val="ConsPlusNonformat"/>
        <w:tabs>
          <w:tab w:val="left" w:pos="1706"/>
        </w:tabs>
        <w:spacing w:line="276" w:lineRule="auto"/>
        <w:jc w:val="both"/>
        <w:rPr>
          <w:rFonts w:ascii="Times New Roman" w:hAnsi="Times New Roman" w:cs="Times New Roman"/>
          <w:sz w:val="28"/>
          <w:szCs w:val="28"/>
        </w:rPr>
      </w:pPr>
      <w:r w:rsidRPr="00D15570">
        <w:rPr>
          <w:rFonts w:ascii="Times New Roman" w:hAnsi="Times New Roman" w:cs="Times New Roman"/>
          <w:sz w:val="28"/>
          <w:szCs w:val="28"/>
        </w:rPr>
        <w:t>Назначение платежа: плата за размещение нестационарного торгового объекта.</w:t>
      </w:r>
    </w:p>
    <w:p w:rsidR="00B92DD7" w:rsidRPr="00D15570" w:rsidRDefault="00B92DD7" w:rsidP="00B92DD7">
      <w:pPr>
        <w:pStyle w:val="ConsPlusNonformat"/>
        <w:tabs>
          <w:tab w:val="left" w:pos="1706"/>
        </w:tabs>
        <w:spacing w:line="276" w:lineRule="auto"/>
        <w:ind w:firstLine="567"/>
        <w:jc w:val="both"/>
        <w:rPr>
          <w:rFonts w:ascii="Times New Roman" w:hAnsi="Times New Roman" w:cs="Times New Roman"/>
          <w:sz w:val="28"/>
          <w:szCs w:val="28"/>
        </w:rPr>
      </w:pPr>
      <w:r w:rsidRPr="00D15570">
        <w:rPr>
          <w:rFonts w:ascii="Times New Roman" w:hAnsi="Times New Roman" w:cs="Times New Roman"/>
          <w:sz w:val="28"/>
          <w:szCs w:val="28"/>
        </w:rPr>
        <w:t xml:space="preserve">3.3 Внесенная Участником плата за размещение Объекта не подлежит возврату в случае не размещения Участником Объекта, а также в случае одностороннего отказа Администрации от исполнения Договора либо его расторжения в установленном порядке.  </w:t>
      </w:r>
    </w:p>
    <w:p w:rsidR="00B92DD7" w:rsidRPr="00D15570" w:rsidRDefault="00B92DD7" w:rsidP="00B92DD7">
      <w:pPr>
        <w:ind w:firstLine="568"/>
        <w:jc w:val="both"/>
        <w:rPr>
          <w:rFonts w:ascii="Times New Roman" w:hAnsi="Times New Roman" w:cs="Times New Roman"/>
          <w:sz w:val="28"/>
          <w:szCs w:val="28"/>
        </w:rPr>
      </w:pPr>
      <w:r w:rsidRPr="00D15570">
        <w:rPr>
          <w:rFonts w:ascii="Times New Roman" w:hAnsi="Times New Roman" w:cs="Times New Roman"/>
          <w:sz w:val="28"/>
          <w:szCs w:val="28"/>
        </w:rPr>
        <w:t>3.4. Размер платы за размещение Объекта в дальнейшем может изменяться Администрацией в одностороннем порядке при инфляции Российского рубля, но не более чем на 5 %. В этом случае, Администрация не менее чем за 30 дней уведомляет Участника об изменении размера платы за размещение Объекта. В случае</w:t>
      </w:r>
      <w:proofErr w:type="gramStart"/>
      <w:r w:rsidRPr="00D15570">
        <w:rPr>
          <w:rFonts w:ascii="Times New Roman" w:hAnsi="Times New Roman" w:cs="Times New Roman"/>
          <w:sz w:val="28"/>
          <w:szCs w:val="28"/>
        </w:rPr>
        <w:t>,</w:t>
      </w:r>
      <w:proofErr w:type="gramEnd"/>
      <w:r w:rsidRPr="00D15570">
        <w:rPr>
          <w:rFonts w:ascii="Times New Roman" w:hAnsi="Times New Roman" w:cs="Times New Roman"/>
          <w:sz w:val="28"/>
          <w:szCs w:val="28"/>
        </w:rPr>
        <w:t xml:space="preserve"> е</w:t>
      </w:r>
      <w:r>
        <w:rPr>
          <w:rFonts w:ascii="Times New Roman" w:hAnsi="Times New Roman" w:cs="Times New Roman"/>
          <w:sz w:val="28"/>
          <w:szCs w:val="28"/>
        </w:rPr>
        <w:t>с</w:t>
      </w:r>
      <w:r w:rsidRPr="00D15570">
        <w:rPr>
          <w:rFonts w:ascii="Times New Roman" w:hAnsi="Times New Roman" w:cs="Times New Roman"/>
          <w:sz w:val="28"/>
          <w:szCs w:val="28"/>
        </w:rPr>
        <w:t>ли Участник не согласен с размером предложенной платы, Администрация имеет право в одностороннем порядке немедленно расторгнуть договор.</w:t>
      </w:r>
    </w:p>
    <w:p w:rsidR="00B92DD7" w:rsidRPr="008A71C3" w:rsidRDefault="00B92DD7" w:rsidP="00B92DD7">
      <w:pPr>
        <w:rPr>
          <w:rFonts w:ascii="Times New Roman" w:hAnsi="Times New Roman" w:cs="Times New Roman"/>
          <w:color w:val="000000"/>
          <w:sz w:val="28"/>
          <w:szCs w:val="28"/>
        </w:rPr>
      </w:pPr>
    </w:p>
    <w:p w:rsidR="00B92DD7" w:rsidRPr="008A71C3" w:rsidRDefault="00B92DD7" w:rsidP="00B92DD7">
      <w:pPr>
        <w:jc w:val="center"/>
        <w:rPr>
          <w:rFonts w:ascii="Times New Roman" w:hAnsi="Times New Roman" w:cs="Times New Roman"/>
          <w:color w:val="000000"/>
          <w:sz w:val="28"/>
          <w:szCs w:val="28"/>
        </w:rPr>
      </w:pPr>
      <w:r w:rsidRPr="008A71C3">
        <w:rPr>
          <w:rFonts w:ascii="Times New Roman" w:hAnsi="Times New Roman" w:cs="Times New Roman"/>
          <w:color w:val="000000"/>
          <w:sz w:val="28"/>
          <w:szCs w:val="28"/>
        </w:rPr>
        <w:t>4. Ответственность Сторон</w:t>
      </w:r>
    </w:p>
    <w:p w:rsidR="00B92DD7" w:rsidRPr="008A71C3" w:rsidRDefault="00B92DD7" w:rsidP="00B92DD7">
      <w:pPr>
        <w:ind w:firstLine="709"/>
        <w:jc w:val="both"/>
        <w:rPr>
          <w:rFonts w:ascii="Times New Roman" w:hAnsi="Times New Roman" w:cs="Times New Roman"/>
          <w:color w:val="000000"/>
          <w:sz w:val="28"/>
          <w:szCs w:val="28"/>
        </w:rPr>
      </w:pP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4.1. </w:t>
      </w:r>
      <w:r w:rsidRPr="00D15570">
        <w:rPr>
          <w:rFonts w:ascii="Times New Roman" w:hAnsi="Times New Roman" w:cs="Times New Roman"/>
          <w:sz w:val="28"/>
          <w:szCs w:val="28"/>
        </w:rPr>
        <w:t xml:space="preserve">В случае нарушения сроков внесения платы за размещение Объекта, установленных настоящим Договором, Участник уплачивает Администрации неустойку из расчета 0,1% от размера платы за размещение Объекта, </w:t>
      </w:r>
      <w:r w:rsidRPr="00D15570">
        <w:rPr>
          <w:rFonts w:ascii="Times New Roman" w:hAnsi="Times New Roman" w:cs="Times New Roman"/>
          <w:sz w:val="28"/>
          <w:szCs w:val="28"/>
        </w:rPr>
        <w:lastRenderedPageBreak/>
        <w:t>установленной настоящим Договором, за каждый календарный день просрочки внесения платы.</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4.2. </w:t>
      </w:r>
      <w:proofErr w:type="gramStart"/>
      <w:r w:rsidRPr="008A71C3">
        <w:rPr>
          <w:rFonts w:ascii="Times New Roman" w:hAnsi="Times New Roman" w:cs="Times New Roman"/>
          <w:color w:val="000000"/>
          <w:sz w:val="28"/>
          <w:szCs w:val="28"/>
        </w:rPr>
        <w:t xml:space="preserve">В случае нарушения сроков демонтажа и вывоза Объекта, а также приведения части земельного участка, которая была занята Объектом и/или являлась необходимой для его размещения и/или использования, в первоначальное состояние с вывозом отходов и благоустройством соответствующей территории, установленных Договором, Участник уплачивает Администрации </w:t>
      </w:r>
      <w:r w:rsidRPr="002B07B7">
        <w:rPr>
          <w:rFonts w:ascii="Times New Roman" w:hAnsi="Times New Roman" w:cs="Times New Roman"/>
          <w:color w:val="000000"/>
          <w:sz w:val="28"/>
          <w:szCs w:val="28"/>
        </w:rPr>
        <w:t>неустойку из расчета ________ рублей</w:t>
      </w:r>
      <w:r w:rsidRPr="008A71C3">
        <w:rPr>
          <w:rFonts w:ascii="Times New Roman" w:hAnsi="Times New Roman" w:cs="Times New Roman"/>
          <w:color w:val="000000"/>
          <w:sz w:val="28"/>
          <w:szCs w:val="28"/>
        </w:rPr>
        <w:t xml:space="preserve"> за каждый календарный день просрочки исполнения указанных обязательств.</w:t>
      </w:r>
      <w:proofErr w:type="gramEnd"/>
    </w:p>
    <w:p w:rsidR="00B92DD7" w:rsidRPr="00D15570" w:rsidRDefault="00B92DD7" w:rsidP="00B92DD7">
      <w:pPr>
        <w:ind w:firstLine="568"/>
        <w:jc w:val="both"/>
        <w:rPr>
          <w:rFonts w:ascii="Times New Roman" w:hAnsi="Times New Roman" w:cs="Times New Roman"/>
          <w:sz w:val="28"/>
          <w:szCs w:val="28"/>
        </w:rPr>
      </w:pPr>
      <w:r w:rsidRPr="00D15570">
        <w:rPr>
          <w:rFonts w:ascii="Times New Roman" w:hAnsi="Times New Roman" w:cs="Times New Roman"/>
          <w:sz w:val="28"/>
          <w:szCs w:val="28"/>
        </w:rPr>
        <w:t xml:space="preserve">4.3. </w:t>
      </w:r>
      <w:proofErr w:type="gramStart"/>
      <w:r w:rsidRPr="00D15570">
        <w:rPr>
          <w:rFonts w:ascii="Times New Roman" w:hAnsi="Times New Roman" w:cs="Times New Roman"/>
          <w:sz w:val="28"/>
          <w:szCs w:val="28"/>
        </w:rPr>
        <w:t xml:space="preserve">В случае неисполнения требований </w:t>
      </w:r>
      <w:r w:rsidRPr="002B07B7">
        <w:rPr>
          <w:rFonts w:ascii="Times New Roman" w:hAnsi="Times New Roman" w:cs="Times New Roman"/>
          <w:color w:val="000000"/>
          <w:sz w:val="28"/>
          <w:szCs w:val="28"/>
        </w:rPr>
        <w:t>Правил благоустройства</w:t>
      </w:r>
      <w:r>
        <w:rPr>
          <w:rFonts w:ascii="Times New Roman" w:hAnsi="Times New Roman" w:cs="Times New Roman"/>
          <w:color w:val="000000"/>
          <w:sz w:val="28"/>
          <w:szCs w:val="28"/>
        </w:rPr>
        <w:t>,</w:t>
      </w:r>
      <w:r w:rsidRPr="002B07B7">
        <w:rPr>
          <w:rFonts w:ascii="Times New Roman" w:hAnsi="Times New Roman" w:cs="Times New Roman"/>
          <w:color w:val="000000"/>
          <w:sz w:val="28"/>
          <w:szCs w:val="28"/>
        </w:rPr>
        <w:t xml:space="preserve"> </w:t>
      </w:r>
      <w:r w:rsidRPr="00862FE5">
        <w:rPr>
          <w:rFonts w:ascii="14" w:hAnsi="14"/>
          <w:sz w:val="28"/>
          <w:szCs w:val="28"/>
        </w:rPr>
        <w:t>озеленения и санитарного содержания территории сельского поселения Венцы-Заря Гулькевичского района</w:t>
      </w:r>
      <w:r w:rsidRPr="00D15570">
        <w:rPr>
          <w:rFonts w:ascii="Times New Roman" w:hAnsi="Times New Roman" w:cs="Times New Roman"/>
          <w:sz w:val="28"/>
          <w:szCs w:val="28"/>
        </w:rPr>
        <w:t xml:space="preserve"> при размещении и использовании Объекта и/или части земельного участка, занятого Объектом и/или необходимой для его размещения и/или использования, Участник подлежит административной ответственности по статье 3.2 «Нарушение правил благоустройства, установленных органами местного самоуправления в Краснодарском крае» закона Краснодарского края от 17 июля</w:t>
      </w:r>
      <w:proofErr w:type="gramEnd"/>
      <w:r w:rsidRPr="00D15570">
        <w:rPr>
          <w:rFonts w:ascii="Times New Roman" w:hAnsi="Times New Roman" w:cs="Times New Roman"/>
          <w:sz w:val="28"/>
          <w:szCs w:val="28"/>
        </w:rPr>
        <w:t xml:space="preserve"> 2003 г. № 608 «Об административных правонарушениях».</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4.4. Привлечение Участника уполномоченными органами и должностными лицами к административной или иной ответственности в связи с нарушениями Участником действующего законодательства не освобождает Участника от обязанности исполнения своих обязательств по Договору, в том числе обязательств по уплате Администрации неустойки в порядке, размере и сроке, установленном Договором.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4.5. Стороны освобождаются от ответственности за неисполнение обязательств по Договору, если такое неисполнение явилось следствием действия непреодолимой силы: наводнение, землетрясение, оползень и другие стихийные бедствия, а также война. В случае действия вышеуказанных обстоятель</w:t>
      </w:r>
      <w:proofErr w:type="gramStart"/>
      <w:r w:rsidRPr="008A71C3">
        <w:rPr>
          <w:rFonts w:ascii="Times New Roman" w:hAnsi="Times New Roman" w:cs="Times New Roman"/>
          <w:color w:val="000000"/>
          <w:sz w:val="28"/>
          <w:szCs w:val="28"/>
        </w:rPr>
        <w:t>ств св</w:t>
      </w:r>
      <w:proofErr w:type="gramEnd"/>
      <w:r w:rsidRPr="008A71C3">
        <w:rPr>
          <w:rFonts w:ascii="Times New Roman" w:hAnsi="Times New Roman" w:cs="Times New Roman"/>
          <w:color w:val="000000"/>
          <w:sz w:val="28"/>
          <w:szCs w:val="28"/>
        </w:rPr>
        <w:t>ыше двух месяцев Стороны вправе расторгнуть Договор. Бремя доказывания наступления форс-мажорных обстоятельств ложится на Сторону, которая требует освобождения от ответственности вследствие их наступления.</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4.6. </w:t>
      </w:r>
      <w:proofErr w:type="gramStart"/>
      <w:r w:rsidRPr="008A71C3">
        <w:rPr>
          <w:rFonts w:ascii="Times New Roman" w:hAnsi="Times New Roman" w:cs="Times New Roman"/>
          <w:color w:val="000000"/>
          <w:sz w:val="28"/>
          <w:szCs w:val="28"/>
        </w:rPr>
        <w:t>Договор</w:t>
      </w:r>
      <w:proofErr w:type="gramEnd"/>
      <w:r w:rsidRPr="008A71C3">
        <w:rPr>
          <w:rFonts w:ascii="Times New Roman" w:hAnsi="Times New Roman" w:cs="Times New Roman"/>
          <w:color w:val="000000"/>
          <w:sz w:val="28"/>
          <w:szCs w:val="28"/>
        </w:rPr>
        <w:t xml:space="preserve"> может быть расторгнут досрочно по обоюдному согласию Сторон при полном отсутствии у Участника задолженности по оплате за размещение Объекта.</w:t>
      </w:r>
    </w:p>
    <w:p w:rsidR="00B92DD7" w:rsidRPr="008A71C3" w:rsidRDefault="00B92DD7" w:rsidP="00B92DD7">
      <w:pPr>
        <w:ind w:firstLine="709"/>
        <w:jc w:val="center"/>
        <w:rPr>
          <w:rFonts w:ascii="Times New Roman" w:hAnsi="Times New Roman" w:cs="Times New Roman"/>
          <w:color w:val="000000"/>
          <w:sz w:val="28"/>
          <w:szCs w:val="28"/>
        </w:rPr>
      </w:pPr>
    </w:p>
    <w:p w:rsidR="00B92DD7" w:rsidRPr="008A71C3" w:rsidRDefault="00B92DD7" w:rsidP="00B92DD7">
      <w:pPr>
        <w:jc w:val="center"/>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5. Изменение, расторжение и прекращение Договора</w:t>
      </w:r>
    </w:p>
    <w:p w:rsidR="00B92DD7" w:rsidRPr="008A71C3" w:rsidRDefault="00B92DD7" w:rsidP="00B92DD7">
      <w:pPr>
        <w:ind w:firstLine="709"/>
        <w:jc w:val="both"/>
        <w:rPr>
          <w:rFonts w:ascii="Times New Roman" w:hAnsi="Times New Roman" w:cs="Times New Roman"/>
          <w:color w:val="000000"/>
          <w:sz w:val="28"/>
          <w:szCs w:val="28"/>
        </w:rPr>
      </w:pP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5.1. Любые изменения и дополнения к Договору оформляются дополнительным соглашением, которое подписывается обеими Сторонами.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5.2. Договор подлежит прекращению по истечении срока его действия, установленного пунктом 1.4 Договора, а также в случае его расторжения. При этом прекращение Договора не является основанием для неисполнения обязатель</w:t>
      </w:r>
      <w:proofErr w:type="gramStart"/>
      <w:r w:rsidRPr="008A71C3">
        <w:rPr>
          <w:rFonts w:ascii="Times New Roman" w:hAnsi="Times New Roman" w:cs="Times New Roman"/>
          <w:color w:val="000000"/>
          <w:sz w:val="28"/>
          <w:szCs w:val="28"/>
        </w:rPr>
        <w:t>ств Ст</w:t>
      </w:r>
      <w:proofErr w:type="gramEnd"/>
      <w:r w:rsidRPr="008A71C3">
        <w:rPr>
          <w:rFonts w:ascii="Times New Roman" w:hAnsi="Times New Roman" w:cs="Times New Roman"/>
          <w:color w:val="000000"/>
          <w:sz w:val="28"/>
          <w:szCs w:val="28"/>
        </w:rPr>
        <w:t>орон, возникших из Договора во время его действия или в связи с его прекращением (расторжением).</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5.3. </w:t>
      </w:r>
      <w:r w:rsidRPr="008A71C3">
        <w:rPr>
          <w:rFonts w:ascii="Times New Roman" w:hAnsi="Times New Roman" w:cs="Times New Roman"/>
          <w:sz w:val="28"/>
          <w:szCs w:val="28"/>
        </w:rPr>
        <w:t xml:space="preserve">Договор подлежит расторжению </w:t>
      </w:r>
      <w:r w:rsidRPr="008A71C3">
        <w:rPr>
          <w:rFonts w:ascii="Times New Roman" w:hAnsi="Times New Roman" w:cs="Times New Roman"/>
          <w:color w:val="000000"/>
          <w:sz w:val="28"/>
          <w:szCs w:val="28"/>
        </w:rPr>
        <w:t xml:space="preserve">в случае не устранения Участником </w:t>
      </w:r>
      <w:r w:rsidRPr="002B07B7">
        <w:rPr>
          <w:rFonts w:ascii="Times New Roman" w:hAnsi="Times New Roman" w:cs="Times New Roman"/>
          <w:color w:val="000000"/>
          <w:sz w:val="28"/>
          <w:szCs w:val="28"/>
        </w:rPr>
        <w:t>в пятидневный срок (при необходимости проведения работ по реконструкции объекта – тридцатидневный срок)</w:t>
      </w:r>
      <w:r w:rsidRPr="008A71C3">
        <w:rPr>
          <w:rFonts w:ascii="Times New Roman" w:hAnsi="Times New Roman" w:cs="Times New Roman"/>
          <w:color w:val="000000"/>
          <w:sz w:val="28"/>
          <w:szCs w:val="28"/>
        </w:rPr>
        <w:t xml:space="preserve"> нарушений, выявленных при обследовании Объекта и отраженных в акте.</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5.4. </w:t>
      </w:r>
      <w:proofErr w:type="gramStart"/>
      <w:r w:rsidRPr="008A71C3">
        <w:rPr>
          <w:rFonts w:ascii="Times New Roman" w:hAnsi="Times New Roman" w:cs="Times New Roman"/>
          <w:color w:val="000000"/>
          <w:sz w:val="28"/>
          <w:szCs w:val="28"/>
        </w:rPr>
        <w:t>Договор</w:t>
      </w:r>
      <w:proofErr w:type="gramEnd"/>
      <w:r w:rsidRPr="008A71C3">
        <w:rPr>
          <w:rFonts w:ascii="Times New Roman" w:hAnsi="Times New Roman" w:cs="Times New Roman"/>
          <w:color w:val="000000"/>
          <w:sz w:val="28"/>
          <w:szCs w:val="28"/>
        </w:rPr>
        <w:t xml:space="preserve"> может быть расторгнут по соглашению Сторон, по инициативе Участника, по решению суда или в связи с односторонним отказом Администрации от исполнения Договора по основаниям, установленным подпунктом 2.1.1 Договора.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5.5. Настоящий договор подлежит расторжению в случае нарушений законодательства об обороте алкогольной и спиртосодержащей продукции, допущенных Участником. Участник лишается права заключения аналогичного договора в течение трех лет с момента расторжения настоящего Договора. </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5.6. Соглашение о расторжении Договора подписывается обеими Сторонами. В этом случае Договор считается прекращенным в срок, установленный соответствующим соглашением о расторжении.</w:t>
      </w:r>
    </w:p>
    <w:p w:rsidR="00B92DD7" w:rsidRPr="00D15570" w:rsidRDefault="00B92DD7" w:rsidP="00B92DD7">
      <w:pPr>
        <w:ind w:firstLine="709"/>
        <w:jc w:val="both"/>
        <w:rPr>
          <w:rFonts w:ascii="Times New Roman" w:hAnsi="Times New Roman" w:cs="Times New Roman"/>
          <w:sz w:val="28"/>
          <w:szCs w:val="28"/>
        </w:rPr>
      </w:pPr>
      <w:r w:rsidRPr="00D15570">
        <w:rPr>
          <w:rFonts w:ascii="Times New Roman" w:hAnsi="Times New Roman" w:cs="Times New Roman"/>
          <w:sz w:val="28"/>
          <w:szCs w:val="28"/>
        </w:rPr>
        <w:t>5.7. При досрочном расторжении Договора по инициативе Участника, Участник обязан внести денежные средства (неустойку) в размере 10%</w:t>
      </w:r>
      <w:r>
        <w:rPr>
          <w:rFonts w:ascii="Times New Roman" w:hAnsi="Times New Roman" w:cs="Times New Roman"/>
          <w:sz w:val="28"/>
          <w:szCs w:val="28"/>
        </w:rPr>
        <w:t xml:space="preserve"> </w:t>
      </w:r>
      <w:r w:rsidRPr="00D15570">
        <w:rPr>
          <w:rFonts w:ascii="Times New Roman" w:hAnsi="Times New Roman" w:cs="Times New Roman"/>
          <w:sz w:val="28"/>
          <w:szCs w:val="28"/>
        </w:rPr>
        <w:t>от размера платы за размещение Объекта, установленной пунктом 3.1 Договора.</w:t>
      </w:r>
    </w:p>
    <w:p w:rsidR="00B92DD7" w:rsidRPr="00D15570" w:rsidRDefault="00B92DD7" w:rsidP="00B92DD7">
      <w:pPr>
        <w:ind w:firstLine="709"/>
        <w:jc w:val="both"/>
        <w:rPr>
          <w:rFonts w:ascii="Times New Roman" w:hAnsi="Times New Roman" w:cs="Times New Roman"/>
          <w:sz w:val="28"/>
          <w:szCs w:val="28"/>
        </w:rPr>
      </w:pPr>
      <w:r w:rsidRPr="00D15570">
        <w:rPr>
          <w:rFonts w:ascii="Times New Roman" w:hAnsi="Times New Roman" w:cs="Times New Roman"/>
          <w:sz w:val="28"/>
          <w:szCs w:val="28"/>
        </w:rPr>
        <w:t>5.8. Администрация и Участник вправе требовать расторжения Договора в судебном порядке по основаниям, установленным законодательством Российской Федерации. В этом случае Договор считается прекращенным с момента вступления в законную силу соответствующего решения суда.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5.9. Договор считается расторгнутым в случае одностороннего отказа Администрации от исполнения Договора по основаниям, установленным подпунктом 2.1.1 Договора.</w:t>
      </w:r>
    </w:p>
    <w:p w:rsidR="00B92DD7" w:rsidRPr="008A71C3" w:rsidRDefault="00B92DD7" w:rsidP="00B92DD7">
      <w:pPr>
        <w:ind w:right="-143" w:firstLine="709"/>
        <w:jc w:val="both"/>
        <w:rPr>
          <w:rFonts w:ascii="Times New Roman" w:hAnsi="Times New Roman" w:cs="Times New Roman"/>
          <w:color w:val="000000"/>
          <w:sz w:val="28"/>
          <w:szCs w:val="28"/>
        </w:rPr>
      </w:pPr>
      <w:proofErr w:type="gramStart"/>
      <w:r w:rsidRPr="008A71C3">
        <w:rPr>
          <w:rFonts w:ascii="Times New Roman" w:hAnsi="Times New Roman" w:cs="Times New Roman"/>
          <w:color w:val="000000"/>
          <w:sz w:val="28"/>
          <w:szCs w:val="28"/>
        </w:rPr>
        <w:t>Решение Администрации об одностороннем отказе от исполнения Договора в течение одного рабочего дня, следующего за датой принятия этого решения, размещается на официальном сайте Администрации в сети «Интернет» и направляется Участнику по почте заказным письмом с уведомлением о вручении по адресу Участника, указанному в Договоре, а также телеграммой либо посредством факсимильной связи, либо по адресу электронной почты, либо с использованием иных</w:t>
      </w:r>
      <w:proofErr w:type="gramEnd"/>
      <w:r w:rsidRPr="008A71C3">
        <w:rPr>
          <w:rFonts w:ascii="Times New Roman" w:hAnsi="Times New Roman" w:cs="Times New Roman"/>
          <w:color w:val="000000"/>
          <w:sz w:val="28"/>
          <w:szCs w:val="28"/>
        </w:rPr>
        <w:t xml:space="preserve"> сре</w:t>
      </w:r>
      <w:proofErr w:type="gramStart"/>
      <w:r w:rsidRPr="008A71C3">
        <w:rPr>
          <w:rFonts w:ascii="Times New Roman" w:hAnsi="Times New Roman" w:cs="Times New Roman"/>
          <w:color w:val="000000"/>
          <w:sz w:val="28"/>
          <w:szCs w:val="28"/>
        </w:rPr>
        <w:t>дств св</w:t>
      </w:r>
      <w:proofErr w:type="gramEnd"/>
      <w:r w:rsidRPr="008A71C3">
        <w:rPr>
          <w:rFonts w:ascii="Times New Roman" w:hAnsi="Times New Roman" w:cs="Times New Roman"/>
          <w:color w:val="000000"/>
          <w:sz w:val="28"/>
          <w:szCs w:val="28"/>
        </w:rPr>
        <w:t>язи и доставки, обеспечивающих фиксирование данного уведомления и получение Администрацией подтверждения о его вручении Участнику.</w:t>
      </w:r>
    </w:p>
    <w:p w:rsidR="00B92DD7" w:rsidRPr="002B07B7"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Выполнение Администрацией требований настоящего пункта считается надлежащим уведомлением Участника об одностороннем отказе от исполнения Договора. Датой такого надлежащего уведомления признается дата получения Администрацией подтверждения о вручении Участнику данного уведомления или дата получения Администрацией информации об отсутствии Участника по его адресу, указанному в Договоре. При невозможности получения подтверждения или информации датой такого надлежащего уведомления признается </w:t>
      </w:r>
      <w:r w:rsidRPr="002B07B7">
        <w:rPr>
          <w:rFonts w:ascii="Times New Roman" w:hAnsi="Times New Roman" w:cs="Times New Roman"/>
          <w:color w:val="000000"/>
          <w:sz w:val="28"/>
          <w:szCs w:val="28"/>
        </w:rPr>
        <w:t xml:space="preserve">дата по истечении 30 календарных дней </w:t>
      </w:r>
      <w:proofErr w:type="gramStart"/>
      <w:r w:rsidRPr="002B07B7">
        <w:rPr>
          <w:rFonts w:ascii="Times New Roman" w:hAnsi="Times New Roman" w:cs="Times New Roman"/>
          <w:color w:val="000000"/>
          <w:sz w:val="28"/>
          <w:szCs w:val="28"/>
        </w:rPr>
        <w:t>с даты размещения</w:t>
      </w:r>
      <w:proofErr w:type="gramEnd"/>
      <w:r w:rsidRPr="002B07B7">
        <w:rPr>
          <w:rFonts w:ascii="Times New Roman" w:hAnsi="Times New Roman" w:cs="Times New Roman"/>
          <w:color w:val="000000"/>
          <w:sz w:val="28"/>
          <w:szCs w:val="28"/>
        </w:rPr>
        <w:t xml:space="preserve"> на официальном сайте решения Администрации об одностороннем отказе от исполнения Договора.</w:t>
      </w:r>
    </w:p>
    <w:p w:rsidR="00B92DD7" w:rsidRPr="002B07B7" w:rsidRDefault="00B92DD7" w:rsidP="00B92DD7">
      <w:pPr>
        <w:ind w:firstLine="709"/>
        <w:jc w:val="both"/>
        <w:rPr>
          <w:rFonts w:ascii="Times New Roman" w:hAnsi="Times New Roman" w:cs="Times New Roman"/>
          <w:color w:val="000000"/>
          <w:sz w:val="28"/>
          <w:szCs w:val="28"/>
        </w:rPr>
      </w:pPr>
      <w:r w:rsidRPr="002B07B7">
        <w:rPr>
          <w:rFonts w:ascii="Times New Roman" w:hAnsi="Times New Roman" w:cs="Times New Roman"/>
          <w:color w:val="000000"/>
          <w:sz w:val="28"/>
          <w:szCs w:val="28"/>
        </w:rPr>
        <w:t xml:space="preserve">Решение Администрации об одностороннем отказе от исполнения Договора вступает в </w:t>
      </w:r>
      <w:proofErr w:type="gramStart"/>
      <w:r w:rsidRPr="002B07B7">
        <w:rPr>
          <w:rFonts w:ascii="Times New Roman" w:hAnsi="Times New Roman" w:cs="Times New Roman"/>
          <w:color w:val="000000"/>
          <w:sz w:val="28"/>
          <w:szCs w:val="28"/>
        </w:rPr>
        <w:t>силу</w:t>
      </w:r>
      <w:proofErr w:type="gramEnd"/>
      <w:r w:rsidRPr="002B07B7">
        <w:rPr>
          <w:rFonts w:ascii="Times New Roman" w:hAnsi="Times New Roman" w:cs="Times New Roman"/>
          <w:color w:val="000000"/>
          <w:sz w:val="28"/>
          <w:szCs w:val="28"/>
        </w:rPr>
        <w:t xml:space="preserve"> и Договор считается расторгнутым через                      3 календарных дня с даты надлежащего уведомления Администрацией Участника об одностороннем отказе от исполнения настоящего Договора.</w:t>
      </w:r>
    </w:p>
    <w:p w:rsidR="00B92DD7" w:rsidRPr="00D15570" w:rsidRDefault="00B92DD7" w:rsidP="00B92DD7">
      <w:pPr>
        <w:pStyle w:val="a6"/>
        <w:widowControl w:val="0"/>
        <w:spacing w:line="276" w:lineRule="auto"/>
        <w:ind w:firstLine="709"/>
        <w:jc w:val="both"/>
        <w:rPr>
          <w:rFonts w:ascii="Times New Roman" w:hAnsi="Times New Roman"/>
          <w:sz w:val="28"/>
          <w:szCs w:val="28"/>
          <w:highlight w:val="yellow"/>
        </w:rPr>
      </w:pPr>
      <w:r w:rsidRPr="002B07B7">
        <w:rPr>
          <w:rFonts w:ascii="Times New Roman" w:hAnsi="Times New Roman"/>
          <w:sz w:val="28"/>
          <w:szCs w:val="28"/>
        </w:rPr>
        <w:t xml:space="preserve">5.10. </w:t>
      </w:r>
      <w:r w:rsidRPr="002B07B7">
        <w:rPr>
          <w:rFonts w:ascii="Times New Roman" w:eastAsia="Times New Roman" w:hAnsi="Times New Roman"/>
          <w:color w:val="000000"/>
          <w:sz w:val="28"/>
          <w:szCs w:val="28"/>
          <w:lang w:eastAsia="ru-RU"/>
        </w:rPr>
        <w:t>Настоящий договор подлежит расторжению в случае нарушений требований и ограничений, установленных законодательством, регулирующим розничную торговлю алкогольной и табачной</w:t>
      </w:r>
      <w:r w:rsidRPr="008A71C3">
        <w:rPr>
          <w:rFonts w:ascii="Times New Roman" w:eastAsia="Times New Roman" w:hAnsi="Times New Roman"/>
          <w:color w:val="000000"/>
          <w:sz w:val="28"/>
          <w:szCs w:val="28"/>
          <w:lang w:eastAsia="ru-RU"/>
        </w:rPr>
        <w:t xml:space="preserve"> продукцией, кальянами, устройствами для потребления </w:t>
      </w:r>
      <w:proofErr w:type="spellStart"/>
      <w:r w:rsidRPr="008A71C3">
        <w:rPr>
          <w:rFonts w:ascii="Times New Roman" w:eastAsia="Times New Roman" w:hAnsi="Times New Roman"/>
          <w:color w:val="000000"/>
          <w:sz w:val="28"/>
          <w:szCs w:val="28"/>
          <w:lang w:eastAsia="ru-RU"/>
        </w:rPr>
        <w:t>никотинсодержащей</w:t>
      </w:r>
      <w:proofErr w:type="spellEnd"/>
      <w:r w:rsidRPr="008A71C3">
        <w:rPr>
          <w:rFonts w:ascii="Times New Roman" w:eastAsia="Times New Roman" w:hAnsi="Times New Roman"/>
          <w:color w:val="000000"/>
          <w:sz w:val="28"/>
          <w:szCs w:val="28"/>
          <w:lang w:eastAsia="ru-RU"/>
        </w:rPr>
        <w:t xml:space="preserve"> продукции, допущенных Участником. Участник лишается права заключения аналогичного договора в течение трех лет с момента расторжения настоящего Договора.</w:t>
      </w:r>
    </w:p>
    <w:p w:rsidR="00B92DD7" w:rsidRPr="008A71C3" w:rsidRDefault="00B92DD7" w:rsidP="00B92DD7">
      <w:pPr>
        <w:ind w:firstLine="709"/>
        <w:jc w:val="center"/>
        <w:rPr>
          <w:rFonts w:ascii="Times New Roman" w:hAnsi="Times New Roman" w:cs="Times New Roman"/>
          <w:color w:val="000000"/>
          <w:sz w:val="28"/>
          <w:szCs w:val="28"/>
        </w:rPr>
      </w:pPr>
    </w:p>
    <w:p w:rsidR="00B92DD7" w:rsidRPr="008A71C3" w:rsidRDefault="00B92DD7" w:rsidP="00B92DD7">
      <w:pPr>
        <w:jc w:val="center"/>
        <w:rPr>
          <w:rFonts w:ascii="Times New Roman" w:hAnsi="Times New Roman" w:cs="Times New Roman"/>
          <w:color w:val="000000"/>
          <w:sz w:val="28"/>
          <w:szCs w:val="28"/>
        </w:rPr>
      </w:pPr>
      <w:r w:rsidRPr="008A71C3">
        <w:rPr>
          <w:rFonts w:ascii="Times New Roman" w:hAnsi="Times New Roman" w:cs="Times New Roman"/>
          <w:color w:val="000000"/>
          <w:sz w:val="28"/>
          <w:szCs w:val="28"/>
        </w:rPr>
        <w:t>6. Прочие условия</w:t>
      </w:r>
    </w:p>
    <w:p w:rsidR="00B92DD7" w:rsidRPr="008A71C3" w:rsidRDefault="00B92DD7" w:rsidP="00B92DD7">
      <w:pPr>
        <w:ind w:firstLine="709"/>
        <w:jc w:val="center"/>
        <w:rPr>
          <w:rFonts w:ascii="Times New Roman" w:hAnsi="Times New Roman" w:cs="Times New Roman"/>
          <w:color w:val="000000"/>
          <w:sz w:val="28"/>
          <w:szCs w:val="28"/>
        </w:rPr>
      </w:pPr>
    </w:p>
    <w:p w:rsidR="00B92DD7" w:rsidRPr="008A71C3" w:rsidRDefault="00B92DD7" w:rsidP="00B92DD7">
      <w:pPr>
        <w:ind w:firstLine="708"/>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lastRenderedPageBreak/>
        <w:t>6.1. Все споры и разногласия, возникающие между Сторонами по настоящему Договору, разрешаются путем направления соответствующих претензий.</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Претензии оформляются в письменном виде и подписываются полномочными представителями Сторон. В претензии указываются требования об уплате штрафных санкций, иные требования; обстоятельства, на которых основываются требования, и доказательства, подтверждающие их, со ссылкой на нормы действующего законодательства Российской Федерации, иные сведения, необходимые для урегулирования спора.</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Ответ на претензию оформляется в письменном виде. В ответе на претензию указываются: при полном или частичном удовлетворении претензии – признанная сумма, срок и способ удовлетворения претензии; при полном или частичном отказе в удовлетворении претензии – мотивы отказа со ссылкой на нормы действующего законодательства Российской Федерации.</w:t>
      </w:r>
    </w:p>
    <w:p w:rsidR="00B92DD7" w:rsidRPr="002B07B7"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 xml:space="preserve">Все возможные претензии по Договору должны быть рассмотрены Сторонами, и ответы по ним должны быть направлены </w:t>
      </w:r>
      <w:r w:rsidRPr="002B07B7">
        <w:rPr>
          <w:rFonts w:ascii="Times New Roman" w:hAnsi="Times New Roman" w:cs="Times New Roman"/>
          <w:color w:val="000000"/>
          <w:sz w:val="28"/>
          <w:szCs w:val="28"/>
        </w:rPr>
        <w:t>в течение 10 календарных дней с момента получения такой претензии.</w:t>
      </w:r>
    </w:p>
    <w:p w:rsidR="00B92DD7" w:rsidRPr="008A71C3" w:rsidRDefault="00B92DD7" w:rsidP="00B92DD7">
      <w:pPr>
        <w:ind w:firstLine="709"/>
        <w:jc w:val="both"/>
        <w:rPr>
          <w:rFonts w:ascii="Times New Roman" w:hAnsi="Times New Roman" w:cs="Times New Roman"/>
          <w:color w:val="000000"/>
          <w:sz w:val="28"/>
          <w:szCs w:val="28"/>
        </w:rPr>
      </w:pPr>
      <w:r w:rsidRPr="002B07B7">
        <w:rPr>
          <w:rFonts w:ascii="Times New Roman" w:hAnsi="Times New Roman" w:cs="Times New Roman"/>
          <w:color w:val="000000"/>
          <w:sz w:val="28"/>
          <w:szCs w:val="28"/>
        </w:rPr>
        <w:t>6.2. В случае невозможности разрешения разногласий между</w:t>
      </w:r>
      <w:r w:rsidRPr="008A71C3">
        <w:rPr>
          <w:rFonts w:ascii="Times New Roman" w:hAnsi="Times New Roman" w:cs="Times New Roman"/>
          <w:color w:val="000000"/>
          <w:sz w:val="28"/>
          <w:szCs w:val="28"/>
        </w:rPr>
        <w:t xml:space="preserve"> Сторонами по Договору в порядке, установленном пунктом 5.1, 6.1 Договора, они подлежат рассмотрению в Арбитражном суде Краснодарского края.</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6.3. Взаимоотношения Сторон, не урегулированные Договором, регламентируются законодательством Российской Федерации.</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6.4. Стороны подтверждают и гарантируют, что на день заключения Договора отсутствуют обстоятельства какого-либо рода, которые могут послужить основанием для его расторжения. Каждая из Сторон подтверждает, что она получила все необходимые разрешения для вступления в силу Договора и что лица, подписавшие его, уполномочены на это.</w:t>
      </w:r>
    </w:p>
    <w:p w:rsidR="00B92DD7" w:rsidRPr="008A71C3" w:rsidRDefault="00B92DD7" w:rsidP="00B92DD7">
      <w:pPr>
        <w:ind w:firstLine="709"/>
        <w:jc w:val="both"/>
        <w:rPr>
          <w:rFonts w:ascii="Times New Roman" w:hAnsi="Times New Roman" w:cs="Times New Roman"/>
          <w:color w:val="000000"/>
          <w:sz w:val="28"/>
          <w:szCs w:val="28"/>
        </w:rPr>
      </w:pPr>
      <w:r w:rsidRPr="008A71C3">
        <w:rPr>
          <w:rFonts w:ascii="Times New Roman" w:hAnsi="Times New Roman" w:cs="Times New Roman"/>
          <w:color w:val="000000"/>
          <w:sz w:val="28"/>
          <w:szCs w:val="28"/>
        </w:rPr>
        <w:t>6.5. Договор составляется в 2(двух) экземплярах: для каждой Стороны по одному экземпляру.</w:t>
      </w:r>
    </w:p>
    <w:p w:rsidR="00B92DD7" w:rsidRPr="00467478" w:rsidRDefault="00B92DD7" w:rsidP="006217CB">
      <w:pPr>
        <w:ind w:firstLine="708"/>
        <w:rPr>
          <w:rFonts w:ascii="Times New Roman" w:hAnsi="Times New Roman" w:cs="Times New Roman"/>
        </w:rPr>
      </w:pPr>
    </w:p>
    <w:sectPr w:rsidR="00B92DD7" w:rsidRPr="00467478" w:rsidSect="003D2A0C">
      <w:pgSz w:w="11900" w:h="16800"/>
      <w:pgMar w:top="1440" w:right="800" w:bottom="1440" w:left="11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14">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634"/>
    <w:rsid w:val="00066934"/>
    <w:rsid w:val="00075BA1"/>
    <w:rsid w:val="000B6548"/>
    <w:rsid w:val="00161D1A"/>
    <w:rsid w:val="001703F2"/>
    <w:rsid w:val="001717D6"/>
    <w:rsid w:val="001C713B"/>
    <w:rsid w:val="002362D4"/>
    <w:rsid w:val="00242D2E"/>
    <w:rsid w:val="00263EA9"/>
    <w:rsid w:val="002D08DF"/>
    <w:rsid w:val="002F2839"/>
    <w:rsid w:val="002F35E2"/>
    <w:rsid w:val="00307A7A"/>
    <w:rsid w:val="0032347D"/>
    <w:rsid w:val="003F0971"/>
    <w:rsid w:val="004129F0"/>
    <w:rsid w:val="0041625A"/>
    <w:rsid w:val="00467478"/>
    <w:rsid w:val="004C1646"/>
    <w:rsid w:val="004C7E58"/>
    <w:rsid w:val="00507634"/>
    <w:rsid w:val="005D20AA"/>
    <w:rsid w:val="00606A41"/>
    <w:rsid w:val="006217CB"/>
    <w:rsid w:val="00667961"/>
    <w:rsid w:val="006B36F4"/>
    <w:rsid w:val="00777E65"/>
    <w:rsid w:val="00803E2D"/>
    <w:rsid w:val="00847779"/>
    <w:rsid w:val="008A35A4"/>
    <w:rsid w:val="008B572D"/>
    <w:rsid w:val="00917ABE"/>
    <w:rsid w:val="009E1FFF"/>
    <w:rsid w:val="009F2602"/>
    <w:rsid w:val="00A104EC"/>
    <w:rsid w:val="00A310E8"/>
    <w:rsid w:val="00A37668"/>
    <w:rsid w:val="00A9775E"/>
    <w:rsid w:val="00AB0FDB"/>
    <w:rsid w:val="00B12270"/>
    <w:rsid w:val="00B555E0"/>
    <w:rsid w:val="00B92DD7"/>
    <w:rsid w:val="00BB170F"/>
    <w:rsid w:val="00BB6FBC"/>
    <w:rsid w:val="00C20960"/>
    <w:rsid w:val="00C83475"/>
    <w:rsid w:val="00C87C9D"/>
    <w:rsid w:val="00D87B6F"/>
    <w:rsid w:val="00E02632"/>
    <w:rsid w:val="00E23B04"/>
    <w:rsid w:val="00E33AC8"/>
    <w:rsid w:val="00E37B26"/>
    <w:rsid w:val="00F8092C"/>
    <w:rsid w:val="00FB3971"/>
    <w:rsid w:val="00FB51D3"/>
    <w:rsid w:val="00FF1E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02632"/>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02632"/>
    <w:rPr>
      <w:rFonts w:ascii="Arial" w:hAnsi="Arial" w:cs="Arial"/>
      <w:b/>
      <w:bCs/>
      <w:color w:val="26282F"/>
      <w:sz w:val="24"/>
      <w:szCs w:val="24"/>
    </w:rPr>
  </w:style>
  <w:style w:type="paragraph" w:customStyle="1" w:styleId="a3">
    <w:name w:val="Таблицы (моноширинный)"/>
    <w:basedOn w:val="a"/>
    <w:next w:val="a"/>
    <w:uiPriority w:val="99"/>
    <w:rsid w:val="00E02632"/>
    <w:pPr>
      <w:autoSpaceDE w:val="0"/>
      <w:autoSpaceDN w:val="0"/>
      <w:adjustRightInd w:val="0"/>
      <w:spacing w:after="0" w:line="240" w:lineRule="auto"/>
    </w:pPr>
    <w:rPr>
      <w:rFonts w:ascii="Courier New" w:hAnsi="Courier New" w:cs="Courier New"/>
      <w:sz w:val="24"/>
      <w:szCs w:val="24"/>
    </w:rPr>
  </w:style>
  <w:style w:type="character" w:customStyle="1" w:styleId="dropdown-user-namefirst-letter">
    <w:name w:val="dropdown-user-name__first-letter"/>
    <w:basedOn w:val="a0"/>
    <w:rsid w:val="000B6548"/>
  </w:style>
  <w:style w:type="table" w:styleId="a4">
    <w:name w:val="Table Grid"/>
    <w:basedOn w:val="a1"/>
    <w:uiPriority w:val="59"/>
    <w:rsid w:val="00E33A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41625A"/>
    <w:rPr>
      <w:color w:val="0000FF" w:themeColor="hyperlink"/>
      <w:u w:val="single"/>
    </w:rPr>
  </w:style>
  <w:style w:type="paragraph" w:styleId="a6">
    <w:name w:val="No Spacing"/>
    <w:uiPriority w:val="1"/>
    <w:qFormat/>
    <w:rsid w:val="00B92DD7"/>
    <w:pPr>
      <w:spacing w:after="0" w:line="240" w:lineRule="auto"/>
    </w:pPr>
    <w:rPr>
      <w:rFonts w:ascii="Calibri" w:eastAsia="Calibri" w:hAnsi="Calibri" w:cs="Times New Roman"/>
    </w:rPr>
  </w:style>
  <w:style w:type="paragraph" w:customStyle="1" w:styleId="ConsPlusNonformat">
    <w:name w:val="ConsPlusNonformat"/>
    <w:rsid w:val="00B92DD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02632"/>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02632"/>
    <w:rPr>
      <w:rFonts w:ascii="Arial" w:hAnsi="Arial" w:cs="Arial"/>
      <w:b/>
      <w:bCs/>
      <w:color w:val="26282F"/>
      <w:sz w:val="24"/>
      <w:szCs w:val="24"/>
    </w:rPr>
  </w:style>
  <w:style w:type="paragraph" w:customStyle="1" w:styleId="a3">
    <w:name w:val="Таблицы (моноширинный)"/>
    <w:basedOn w:val="a"/>
    <w:next w:val="a"/>
    <w:uiPriority w:val="99"/>
    <w:rsid w:val="00E02632"/>
    <w:pPr>
      <w:autoSpaceDE w:val="0"/>
      <w:autoSpaceDN w:val="0"/>
      <w:adjustRightInd w:val="0"/>
      <w:spacing w:after="0" w:line="240" w:lineRule="auto"/>
    </w:pPr>
    <w:rPr>
      <w:rFonts w:ascii="Courier New" w:hAnsi="Courier New" w:cs="Courier New"/>
      <w:sz w:val="24"/>
      <w:szCs w:val="24"/>
    </w:rPr>
  </w:style>
  <w:style w:type="character" w:customStyle="1" w:styleId="dropdown-user-namefirst-letter">
    <w:name w:val="dropdown-user-name__first-letter"/>
    <w:basedOn w:val="a0"/>
    <w:rsid w:val="000B6548"/>
  </w:style>
  <w:style w:type="table" w:styleId="a4">
    <w:name w:val="Table Grid"/>
    <w:basedOn w:val="a1"/>
    <w:uiPriority w:val="59"/>
    <w:rsid w:val="00E33A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41625A"/>
    <w:rPr>
      <w:color w:val="0000FF" w:themeColor="hyperlink"/>
      <w:u w:val="single"/>
    </w:rPr>
  </w:style>
  <w:style w:type="paragraph" w:styleId="a6">
    <w:name w:val="No Spacing"/>
    <w:uiPriority w:val="1"/>
    <w:qFormat/>
    <w:rsid w:val="00B92DD7"/>
    <w:pPr>
      <w:spacing w:after="0" w:line="240" w:lineRule="auto"/>
    </w:pPr>
    <w:rPr>
      <w:rFonts w:ascii="Calibri" w:eastAsia="Calibri" w:hAnsi="Calibri" w:cs="Times New Roman"/>
    </w:rPr>
  </w:style>
  <w:style w:type="paragraph" w:customStyle="1" w:styleId="ConsPlusNonformat">
    <w:name w:val="ConsPlusNonformat"/>
    <w:rsid w:val="00B92DD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417</TotalTime>
  <Pages>15</Pages>
  <Words>4192</Words>
  <Characters>23897</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Каб</cp:lastModifiedBy>
  <cp:revision>58</cp:revision>
  <dcterms:created xsi:type="dcterms:W3CDTF">2019-01-14T06:42:00Z</dcterms:created>
  <dcterms:modified xsi:type="dcterms:W3CDTF">2024-05-15T13:39:00Z</dcterms:modified>
</cp:coreProperties>
</file>