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B6" w:rsidRDefault="00A63246" w:rsidP="00C227C4">
      <w:r>
        <w:rPr>
          <w:noProof/>
        </w:rPr>
        <w:drawing>
          <wp:anchor distT="0" distB="0" distL="114300" distR="114300" simplePos="0" relativeHeight="251657728" behindDoc="1" locked="0" layoutInCell="1" allowOverlap="1">
            <wp:simplePos x="0" y="0"/>
            <wp:positionH relativeFrom="column">
              <wp:posOffset>2545080</wp:posOffset>
            </wp:positionH>
            <wp:positionV relativeFrom="paragraph">
              <wp:posOffset>-441960</wp:posOffset>
            </wp:positionV>
            <wp:extent cx="858520" cy="8629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80000"/>
                      <a:extLst>
                        <a:ext uri="{28A0092B-C50C-407E-A947-70E740481C1C}">
                          <a14:useLocalDpi xmlns:a14="http://schemas.microsoft.com/office/drawing/2010/main" val="0"/>
                        </a:ext>
                      </a:extLst>
                    </a:blip>
                    <a:srcRect/>
                    <a:stretch>
                      <a:fillRect/>
                    </a:stretch>
                  </pic:blipFill>
                  <pic:spPr bwMode="auto">
                    <a:xfrm>
                      <a:off x="0" y="0"/>
                      <a:ext cx="858520" cy="862965"/>
                    </a:xfrm>
                    <a:prstGeom prst="rect">
                      <a:avLst/>
                    </a:prstGeom>
                    <a:noFill/>
                  </pic:spPr>
                </pic:pic>
              </a:graphicData>
            </a:graphic>
            <wp14:sizeRelH relativeFrom="page">
              <wp14:pctWidth>0</wp14:pctWidth>
            </wp14:sizeRelH>
            <wp14:sizeRelV relativeFrom="page">
              <wp14:pctHeight>0</wp14:pctHeight>
            </wp14:sizeRelV>
          </wp:anchor>
        </w:drawing>
      </w:r>
    </w:p>
    <w:p w:rsidR="006E6DB6" w:rsidRDefault="006E6DB6" w:rsidP="00C227C4">
      <w:pPr>
        <w:jc w:val="center"/>
        <w:rPr>
          <w:b/>
          <w:lang w:val="en-US"/>
        </w:rPr>
      </w:pPr>
    </w:p>
    <w:p w:rsidR="006E6DB6" w:rsidRDefault="006E6DB6" w:rsidP="00C227C4">
      <w:pPr>
        <w:jc w:val="center"/>
        <w:rPr>
          <w:b/>
          <w:sz w:val="32"/>
          <w:szCs w:val="32"/>
        </w:rPr>
      </w:pPr>
    </w:p>
    <w:p w:rsidR="006E6DB6" w:rsidRPr="0079103D" w:rsidRDefault="006E6DB6" w:rsidP="00C227C4">
      <w:pPr>
        <w:jc w:val="center"/>
        <w:rPr>
          <w:b/>
          <w:sz w:val="28"/>
          <w:szCs w:val="28"/>
        </w:rPr>
      </w:pPr>
      <w:r w:rsidRPr="0079103D">
        <w:rPr>
          <w:b/>
          <w:sz w:val="28"/>
          <w:szCs w:val="28"/>
        </w:rPr>
        <w:t>АДМИНИСТРАЦИЯ СЕЛЬСКОГО ПОСЕЛЕНИЯ ВЕНЦЫ-ЗАРЯ</w:t>
      </w:r>
    </w:p>
    <w:p w:rsidR="006E6DB6" w:rsidRDefault="006E6DB6" w:rsidP="00C227C4">
      <w:pPr>
        <w:jc w:val="center"/>
        <w:rPr>
          <w:b/>
        </w:rPr>
      </w:pPr>
      <w:r w:rsidRPr="0079103D">
        <w:rPr>
          <w:b/>
          <w:sz w:val="28"/>
          <w:szCs w:val="28"/>
        </w:rPr>
        <w:t>ГУЛЬКЕВИЧСКОГО РАЙОНА</w:t>
      </w:r>
    </w:p>
    <w:p w:rsidR="006E6DB6" w:rsidRDefault="006E6DB6" w:rsidP="00C227C4">
      <w:pPr>
        <w:jc w:val="center"/>
        <w:rPr>
          <w:b/>
          <w:sz w:val="6"/>
          <w:szCs w:val="6"/>
        </w:rPr>
      </w:pPr>
    </w:p>
    <w:p w:rsidR="006E6DB6" w:rsidRDefault="00BB3A06" w:rsidP="00C227C4">
      <w:pPr>
        <w:jc w:val="center"/>
        <w:rPr>
          <w:b/>
          <w:sz w:val="32"/>
          <w:szCs w:val="32"/>
        </w:rPr>
      </w:pPr>
      <w:r>
        <w:rPr>
          <w:b/>
          <w:sz w:val="32"/>
          <w:szCs w:val="32"/>
        </w:rPr>
        <w:t>РАСПОРЯЖЕНИЕ</w:t>
      </w:r>
    </w:p>
    <w:p w:rsidR="006E6DB6" w:rsidRDefault="006E6DB6" w:rsidP="00C227C4">
      <w:pPr>
        <w:jc w:val="center"/>
        <w:rPr>
          <w:b/>
          <w:szCs w:val="28"/>
        </w:rPr>
      </w:pPr>
    </w:p>
    <w:p w:rsidR="006E6DB6" w:rsidRDefault="006E6DB6" w:rsidP="00C227C4">
      <w:r>
        <w:t xml:space="preserve">от </w:t>
      </w:r>
      <w:r w:rsidR="00BB3A06">
        <w:t>23.12.2020г.</w:t>
      </w:r>
      <w:r>
        <w:tab/>
      </w:r>
      <w:r w:rsidR="002E5D59">
        <w:t xml:space="preserve">                   </w:t>
      </w:r>
      <w:r w:rsidR="00C17F1F">
        <w:t xml:space="preserve">                </w:t>
      </w:r>
      <w:r w:rsidR="00BD62EC">
        <w:t xml:space="preserve">     </w:t>
      </w:r>
      <w:r w:rsidR="000C42CA">
        <w:t xml:space="preserve">                </w:t>
      </w:r>
      <w:r w:rsidR="00101824">
        <w:t xml:space="preserve">              </w:t>
      </w:r>
      <w:r w:rsidR="00C17F1F">
        <w:t xml:space="preserve"> </w:t>
      </w:r>
      <w:r w:rsidR="009B0352">
        <w:t xml:space="preserve">    </w:t>
      </w:r>
      <w:r w:rsidR="000650FF">
        <w:t xml:space="preserve">              </w:t>
      </w:r>
      <w:r w:rsidR="00BB3A06">
        <w:t xml:space="preserve">              </w:t>
      </w:r>
      <w:r w:rsidR="007E0D25">
        <w:t xml:space="preserve">  </w:t>
      </w:r>
      <w:r w:rsidR="000650FF">
        <w:t xml:space="preserve"> </w:t>
      </w:r>
      <w:r w:rsidR="00C17F1F">
        <w:t xml:space="preserve"> </w:t>
      </w:r>
      <w:r>
        <w:t>№</w:t>
      </w:r>
      <w:r w:rsidR="00BB3A06">
        <w:t xml:space="preserve"> 51-р</w:t>
      </w:r>
    </w:p>
    <w:p w:rsidR="006E6DB6" w:rsidRDefault="006E6DB6" w:rsidP="00C227C4">
      <w:pPr>
        <w:jc w:val="center"/>
      </w:pPr>
      <w:r>
        <w:t>поселок Венцы</w:t>
      </w:r>
    </w:p>
    <w:p w:rsidR="006E6DB6" w:rsidRDefault="006E6DB6" w:rsidP="00C227C4">
      <w:bookmarkStart w:id="0" w:name="_GoBack"/>
      <w:bookmarkEnd w:id="0"/>
    </w:p>
    <w:p w:rsidR="00BB3A06" w:rsidRPr="00BB3A06" w:rsidRDefault="00BB3A06" w:rsidP="00BB3A06">
      <w:pPr>
        <w:jc w:val="center"/>
        <w:rPr>
          <w:b/>
          <w:bCs/>
          <w:kern w:val="1"/>
          <w:sz w:val="28"/>
          <w:szCs w:val="28"/>
        </w:rPr>
      </w:pPr>
      <w:r w:rsidRPr="00BB3A06">
        <w:rPr>
          <w:b/>
          <w:bCs/>
          <w:kern w:val="1"/>
          <w:sz w:val="28"/>
          <w:szCs w:val="28"/>
        </w:rPr>
        <w:t xml:space="preserve">Об утверждении Учетной политики администрации сельского поселения </w:t>
      </w:r>
      <w:proofErr w:type="gramStart"/>
      <w:r>
        <w:rPr>
          <w:b/>
          <w:bCs/>
          <w:kern w:val="1"/>
          <w:sz w:val="28"/>
          <w:szCs w:val="28"/>
        </w:rPr>
        <w:t>Венцы-Заря</w:t>
      </w:r>
      <w:proofErr w:type="gramEnd"/>
      <w:r w:rsidRPr="00BB3A06">
        <w:rPr>
          <w:b/>
          <w:bCs/>
          <w:kern w:val="1"/>
          <w:sz w:val="28"/>
          <w:szCs w:val="28"/>
        </w:rPr>
        <w:t xml:space="preserve"> Гулькевичского района</w:t>
      </w:r>
    </w:p>
    <w:p w:rsidR="006E6DB6" w:rsidRDefault="006E6DB6" w:rsidP="00432A1D">
      <w:pPr>
        <w:jc w:val="center"/>
        <w:rPr>
          <w:sz w:val="28"/>
          <w:szCs w:val="28"/>
        </w:rPr>
      </w:pPr>
    </w:p>
    <w:p w:rsidR="00AF1C59" w:rsidRDefault="00AF1C59" w:rsidP="00432A1D">
      <w:pPr>
        <w:jc w:val="center"/>
        <w:rPr>
          <w:sz w:val="28"/>
          <w:szCs w:val="28"/>
        </w:rPr>
      </w:pPr>
    </w:p>
    <w:p w:rsidR="00BB3A06" w:rsidRPr="00BB3A06" w:rsidRDefault="00BB3A06" w:rsidP="00BB3A06">
      <w:pPr>
        <w:pStyle w:val="ac"/>
        <w:ind w:left="0" w:firstLine="568"/>
        <w:jc w:val="both"/>
        <w:rPr>
          <w:sz w:val="28"/>
          <w:szCs w:val="28"/>
        </w:rPr>
      </w:pPr>
      <w:r w:rsidRPr="00BB3A06">
        <w:rPr>
          <w:sz w:val="28"/>
          <w:szCs w:val="28"/>
        </w:rPr>
        <w:t xml:space="preserve">В соответствии с Федеральным </w:t>
      </w:r>
      <w:r>
        <w:rPr>
          <w:sz w:val="28"/>
          <w:szCs w:val="28"/>
        </w:rPr>
        <w:t xml:space="preserve">законом от 06.12.2011 N 402-ФЗ, </w:t>
      </w:r>
      <w:r w:rsidRPr="00BB3A06">
        <w:rPr>
          <w:sz w:val="28"/>
          <w:szCs w:val="28"/>
        </w:rPr>
        <w:t>Приказами Минфина России от 01.12.2010 N 157н, от 06.12.2010 N 162н, от 28.12.2010 N 191н, федеральными стандартами бухгалтерского учета для организаций государственного сектора, Налоговым кодексом Российской Федерации:</w:t>
      </w:r>
    </w:p>
    <w:p w:rsidR="00BB3A06" w:rsidRPr="00BB3A06" w:rsidRDefault="00BB3A06" w:rsidP="00BB3A06">
      <w:pPr>
        <w:pStyle w:val="ac"/>
        <w:ind w:left="0" w:firstLine="568"/>
        <w:jc w:val="both"/>
        <w:rPr>
          <w:sz w:val="28"/>
          <w:szCs w:val="28"/>
        </w:rPr>
      </w:pPr>
      <w:r>
        <w:rPr>
          <w:sz w:val="28"/>
          <w:szCs w:val="28"/>
        </w:rPr>
        <w:t>1. </w:t>
      </w:r>
      <w:r w:rsidRPr="00BB3A06">
        <w:rPr>
          <w:sz w:val="28"/>
          <w:szCs w:val="28"/>
        </w:rPr>
        <w:t>Утвердить Учетную политику администрации сельского поселения</w:t>
      </w:r>
      <w:r>
        <w:rPr>
          <w:sz w:val="28"/>
          <w:szCs w:val="28"/>
        </w:rPr>
        <w:t xml:space="preserve"> </w:t>
      </w:r>
      <w:proofErr w:type="gramStart"/>
      <w:r>
        <w:rPr>
          <w:sz w:val="28"/>
          <w:szCs w:val="28"/>
        </w:rPr>
        <w:t>Венцы-Заря</w:t>
      </w:r>
      <w:proofErr w:type="gramEnd"/>
      <w:r w:rsidRPr="00BB3A06">
        <w:rPr>
          <w:sz w:val="28"/>
          <w:szCs w:val="28"/>
        </w:rPr>
        <w:t xml:space="preserve"> Гулькевичского района для целей бюджетного учета, приведенную в Приложении № 1 к настоящему распоряжению.</w:t>
      </w:r>
    </w:p>
    <w:p w:rsidR="00BB3A06" w:rsidRPr="00BB3A06" w:rsidRDefault="00BB3A06" w:rsidP="00BB3A06">
      <w:pPr>
        <w:pStyle w:val="ac"/>
        <w:ind w:left="0" w:firstLine="567"/>
        <w:jc w:val="both"/>
        <w:rPr>
          <w:sz w:val="28"/>
          <w:szCs w:val="28"/>
        </w:rPr>
      </w:pPr>
      <w:r>
        <w:rPr>
          <w:sz w:val="28"/>
          <w:szCs w:val="28"/>
        </w:rPr>
        <w:t>2. </w:t>
      </w:r>
      <w:r w:rsidRPr="00BB3A06">
        <w:rPr>
          <w:sz w:val="28"/>
          <w:szCs w:val="28"/>
        </w:rPr>
        <w:t>Утвердить Учетную политику администрации сельского поселения</w:t>
      </w:r>
      <w:r>
        <w:rPr>
          <w:sz w:val="28"/>
          <w:szCs w:val="28"/>
        </w:rPr>
        <w:t xml:space="preserve"> </w:t>
      </w:r>
      <w:proofErr w:type="gramStart"/>
      <w:r>
        <w:rPr>
          <w:sz w:val="28"/>
          <w:szCs w:val="28"/>
        </w:rPr>
        <w:t>Венцы-Заря</w:t>
      </w:r>
      <w:proofErr w:type="gramEnd"/>
      <w:r w:rsidRPr="00BB3A06">
        <w:rPr>
          <w:sz w:val="28"/>
          <w:szCs w:val="28"/>
        </w:rPr>
        <w:t xml:space="preserve"> Гулькевичского района для целей налогообложения, приведенную в Приложении № 2 к настоящему распоряжению.</w:t>
      </w:r>
    </w:p>
    <w:p w:rsidR="00BB3A06" w:rsidRPr="00BB3A06" w:rsidRDefault="00BB3A06" w:rsidP="00BB3A06">
      <w:pPr>
        <w:pStyle w:val="ac"/>
        <w:ind w:left="0" w:firstLine="567"/>
        <w:jc w:val="both"/>
        <w:rPr>
          <w:sz w:val="28"/>
          <w:szCs w:val="28"/>
        </w:rPr>
      </w:pPr>
      <w:r w:rsidRPr="00BB3A06">
        <w:rPr>
          <w:sz w:val="28"/>
          <w:szCs w:val="28"/>
        </w:rPr>
        <w:t>3.</w:t>
      </w:r>
      <w:r>
        <w:rPr>
          <w:sz w:val="28"/>
          <w:szCs w:val="28"/>
        </w:rPr>
        <w:t> </w:t>
      </w:r>
      <w:r w:rsidRPr="00BB3A06">
        <w:rPr>
          <w:sz w:val="28"/>
          <w:szCs w:val="28"/>
        </w:rPr>
        <w:t>Установить, что учетные политики применяются с 1 января 2021 года во все последующие отчетные периоды с внесением в них необходимых изменений и дополнений.</w:t>
      </w:r>
    </w:p>
    <w:p w:rsidR="00BB3A06" w:rsidRPr="00BB3A06" w:rsidRDefault="00BB3A06" w:rsidP="00BB3A06">
      <w:pPr>
        <w:ind w:firstLine="567"/>
        <w:jc w:val="both"/>
        <w:rPr>
          <w:sz w:val="28"/>
          <w:szCs w:val="28"/>
        </w:rPr>
      </w:pPr>
      <w:r w:rsidRPr="00BB3A06">
        <w:rPr>
          <w:sz w:val="28"/>
          <w:szCs w:val="28"/>
        </w:rPr>
        <w:t>4.</w:t>
      </w:r>
      <w:r>
        <w:rPr>
          <w:sz w:val="28"/>
          <w:szCs w:val="28"/>
        </w:rPr>
        <w:t> </w:t>
      </w:r>
      <w:proofErr w:type="gramStart"/>
      <w:r w:rsidRPr="00BB3A06">
        <w:rPr>
          <w:sz w:val="28"/>
          <w:szCs w:val="28"/>
        </w:rPr>
        <w:t>Контроль за</w:t>
      </w:r>
      <w:proofErr w:type="gramEnd"/>
      <w:r w:rsidRPr="00BB3A06">
        <w:rPr>
          <w:sz w:val="28"/>
          <w:szCs w:val="28"/>
        </w:rPr>
        <w:t xml:space="preserve"> выполнением настоящего распоряжения оставляю за собой.</w:t>
      </w:r>
    </w:p>
    <w:p w:rsidR="006E6DB6" w:rsidRPr="00BB3A06" w:rsidRDefault="00BB3A06" w:rsidP="00BB3A06">
      <w:pPr>
        <w:ind w:firstLine="567"/>
        <w:jc w:val="both"/>
        <w:rPr>
          <w:sz w:val="28"/>
          <w:szCs w:val="28"/>
        </w:rPr>
      </w:pPr>
      <w:r w:rsidRPr="00BB3A06">
        <w:rPr>
          <w:sz w:val="28"/>
          <w:szCs w:val="28"/>
        </w:rPr>
        <w:t>5.</w:t>
      </w:r>
      <w:r>
        <w:rPr>
          <w:sz w:val="28"/>
          <w:szCs w:val="28"/>
        </w:rPr>
        <w:t> </w:t>
      </w:r>
      <w:r w:rsidRPr="00BB3A06">
        <w:rPr>
          <w:sz w:val="28"/>
          <w:szCs w:val="28"/>
        </w:rPr>
        <w:t>Настоящее распоряжение вступает в силу со дня его подписания</w:t>
      </w:r>
      <w:proofErr w:type="gramStart"/>
      <w:r w:rsidRPr="00BB3A06">
        <w:rPr>
          <w:sz w:val="28"/>
          <w:szCs w:val="28"/>
        </w:rPr>
        <w:t>.</w:t>
      </w:r>
      <w:r w:rsidR="00E600D1" w:rsidRPr="00BB3A06">
        <w:rPr>
          <w:sz w:val="28"/>
          <w:szCs w:val="28"/>
        </w:rPr>
        <w:t>.</w:t>
      </w:r>
      <w:proofErr w:type="gramEnd"/>
    </w:p>
    <w:p w:rsidR="00E21BC4" w:rsidRDefault="00E21BC4" w:rsidP="00BB3A06">
      <w:pPr>
        <w:pStyle w:val="a6"/>
        <w:spacing w:after="0"/>
        <w:jc w:val="both"/>
        <w:rPr>
          <w:b/>
          <w:sz w:val="28"/>
          <w:szCs w:val="28"/>
        </w:rPr>
      </w:pPr>
    </w:p>
    <w:p w:rsidR="00D45837" w:rsidRDefault="00D45837" w:rsidP="00BB3A06">
      <w:pPr>
        <w:pStyle w:val="a6"/>
        <w:spacing w:after="0"/>
        <w:jc w:val="both"/>
        <w:rPr>
          <w:b/>
          <w:sz w:val="28"/>
          <w:szCs w:val="28"/>
        </w:rPr>
      </w:pPr>
    </w:p>
    <w:p w:rsidR="00BB3A06" w:rsidRDefault="00BB3A06" w:rsidP="00644783">
      <w:pPr>
        <w:pStyle w:val="a6"/>
        <w:spacing w:after="0"/>
        <w:rPr>
          <w:sz w:val="28"/>
          <w:szCs w:val="28"/>
        </w:rPr>
      </w:pPr>
      <w:proofErr w:type="gramStart"/>
      <w:r>
        <w:rPr>
          <w:sz w:val="28"/>
          <w:szCs w:val="28"/>
        </w:rPr>
        <w:t>Исполняющий</w:t>
      </w:r>
      <w:proofErr w:type="gramEnd"/>
      <w:r>
        <w:rPr>
          <w:sz w:val="28"/>
          <w:szCs w:val="28"/>
        </w:rPr>
        <w:t xml:space="preserve"> обязанности главы</w:t>
      </w:r>
    </w:p>
    <w:p w:rsidR="00C45C42" w:rsidRDefault="006E6DB6" w:rsidP="00644783">
      <w:pPr>
        <w:pStyle w:val="a6"/>
        <w:spacing w:after="0"/>
        <w:rPr>
          <w:sz w:val="28"/>
          <w:szCs w:val="28"/>
        </w:rPr>
      </w:pPr>
      <w:r w:rsidRPr="001F6D85">
        <w:rPr>
          <w:sz w:val="28"/>
          <w:szCs w:val="28"/>
        </w:rPr>
        <w:t xml:space="preserve">сельского поселения </w:t>
      </w:r>
      <w:proofErr w:type="gramStart"/>
      <w:r w:rsidRPr="001F6D85">
        <w:rPr>
          <w:sz w:val="28"/>
          <w:szCs w:val="28"/>
        </w:rPr>
        <w:t>Венцы-Заря</w:t>
      </w:r>
      <w:proofErr w:type="gramEnd"/>
    </w:p>
    <w:p w:rsidR="006E6DB6" w:rsidRDefault="006E6DB6" w:rsidP="00644783">
      <w:pPr>
        <w:pStyle w:val="a6"/>
        <w:spacing w:after="0"/>
        <w:rPr>
          <w:sz w:val="28"/>
          <w:szCs w:val="28"/>
        </w:rPr>
      </w:pPr>
      <w:r w:rsidRPr="001F6D85">
        <w:rPr>
          <w:sz w:val="28"/>
          <w:szCs w:val="28"/>
        </w:rPr>
        <w:t>Гулькевичского района</w:t>
      </w:r>
      <w:r w:rsidRPr="001F6D85">
        <w:rPr>
          <w:sz w:val="28"/>
          <w:szCs w:val="28"/>
        </w:rPr>
        <w:tab/>
      </w:r>
      <w:r w:rsidRPr="001F6D85">
        <w:rPr>
          <w:sz w:val="28"/>
          <w:szCs w:val="28"/>
        </w:rPr>
        <w:tab/>
      </w:r>
      <w:r w:rsidRPr="001F6D85">
        <w:rPr>
          <w:sz w:val="28"/>
          <w:szCs w:val="28"/>
        </w:rPr>
        <w:tab/>
      </w:r>
      <w:r w:rsidRPr="001F6D85">
        <w:rPr>
          <w:sz w:val="28"/>
          <w:szCs w:val="28"/>
        </w:rPr>
        <w:tab/>
      </w:r>
      <w:r w:rsidRPr="001F6D85">
        <w:rPr>
          <w:sz w:val="28"/>
          <w:szCs w:val="28"/>
        </w:rPr>
        <w:tab/>
      </w:r>
      <w:r w:rsidRPr="001F6D85">
        <w:rPr>
          <w:sz w:val="28"/>
          <w:szCs w:val="28"/>
        </w:rPr>
        <w:tab/>
      </w:r>
      <w:r w:rsidR="00941A85">
        <w:rPr>
          <w:sz w:val="28"/>
          <w:szCs w:val="28"/>
        </w:rPr>
        <w:t xml:space="preserve">   </w:t>
      </w:r>
      <w:r w:rsidR="00BB3A06">
        <w:rPr>
          <w:sz w:val="28"/>
          <w:szCs w:val="28"/>
        </w:rPr>
        <w:t xml:space="preserve">     </w:t>
      </w:r>
      <w:r w:rsidR="00941A85">
        <w:rPr>
          <w:sz w:val="28"/>
          <w:szCs w:val="28"/>
        </w:rPr>
        <w:t xml:space="preserve">       </w:t>
      </w:r>
      <w:r w:rsidR="00BB3A06">
        <w:rPr>
          <w:sz w:val="28"/>
          <w:szCs w:val="28"/>
        </w:rPr>
        <w:t>И.В. Малахов</w:t>
      </w:r>
    </w:p>
    <w:p w:rsidR="006E6DB6" w:rsidRPr="00840B29" w:rsidRDefault="00A63246" w:rsidP="00BB3A06">
      <w:r>
        <w:rPr>
          <w:sz w:val="28"/>
          <w:szCs w:val="28"/>
        </w:rPr>
        <w:br w:type="page"/>
      </w:r>
    </w:p>
    <w:p w:rsidR="00BB3A06" w:rsidRDefault="00BB3A06" w:rsidP="00BB3A06">
      <w:pPr>
        <w:tabs>
          <w:tab w:val="left" w:pos="855"/>
        </w:tabs>
        <w:jc w:val="both"/>
        <w:rPr>
          <w:rFonts w:cs="Tahoma"/>
          <w:sz w:val="28"/>
          <w:szCs w:val="28"/>
        </w:rPr>
      </w:pPr>
    </w:p>
    <w:p w:rsidR="00BB3A06" w:rsidRPr="00F8743F" w:rsidRDefault="00BB3A06" w:rsidP="00BB3A06">
      <w:pPr>
        <w:autoSpaceDE w:val="0"/>
        <w:autoSpaceDN w:val="0"/>
        <w:adjustRightInd w:val="0"/>
        <w:ind w:left="5103"/>
        <w:jc w:val="center"/>
        <w:rPr>
          <w:sz w:val="28"/>
          <w:szCs w:val="28"/>
        </w:rPr>
      </w:pPr>
      <w:r w:rsidRPr="00F8743F">
        <w:rPr>
          <w:sz w:val="28"/>
          <w:szCs w:val="28"/>
        </w:rPr>
        <w:t>Приложение № 1</w:t>
      </w:r>
    </w:p>
    <w:p w:rsidR="00BB3A06" w:rsidRPr="00F8743F" w:rsidRDefault="00BB3A06" w:rsidP="00BB3A06">
      <w:pPr>
        <w:autoSpaceDE w:val="0"/>
        <w:autoSpaceDN w:val="0"/>
        <w:adjustRightInd w:val="0"/>
        <w:ind w:left="5103"/>
        <w:jc w:val="center"/>
        <w:rPr>
          <w:sz w:val="28"/>
          <w:szCs w:val="28"/>
        </w:rPr>
      </w:pPr>
      <w:r w:rsidRPr="00F8743F">
        <w:rPr>
          <w:sz w:val="28"/>
          <w:szCs w:val="28"/>
        </w:rPr>
        <w:t xml:space="preserve">к </w:t>
      </w:r>
      <w:r>
        <w:rPr>
          <w:sz w:val="28"/>
          <w:szCs w:val="28"/>
        </w:rPr>
        <w:t>распоряжению</w:t>
      </w:r>
      <w:r w:rsidRPr="00F8743F">
        <w:rPr>
          <w:sz w:val="28"/>
          <w:szCs w:val="28"/>
        </w:rPr>
        <w:t xml:space="preserve"> 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F8743F">
        <w:rPr>
          <w:sz w:val="28"/>
          <w:szCs w:val="28"/>
        </w:rPr>
        <w:t>Гулькевичского района</w:t>
      </w:r>
    </w:p>
    <w:p w:rsidR="00BB3A06" w:rsidRPr="00F8743F" w:rsidRDefault="00BB3A06" w:rsidP="00BB3A06">
      <w:pPr>
        <w:autoSpaceDE w:val="0"/>
        <w:autoSpaceDN w:val="0"/>
        <w:adjustRightInd w:val="0"/>
        <w:ind w:left="5103"/>
        <w:jc w:val="center"/>
        <w:rPr>
          <w:sz w:val="28"/>
          <w:szCs w:val="28"/>
        </w:rPr>
      </w:pPr>
      <w:r>
        <w:rPr>
          <w:sz w:val="28"/>
          <w:szCs w:val="28"/>
        </w:rPr>
        <w:t>от 23.12.2020 г. № 51-р</w:t>
      </w:r>
    </w:p>
    <w:p w:rsidR="00BB3A06" w:rsidRDefault="00BB3A06" w:rsidP="00BB3A06">
      <w:pPr>
        <w:rPr>
          <w:sz w:val="28"/>
          <w:szCs w:val="28"/>
        </w:rPr>
      </w:pPr>
    </w:p>
    <w:p w:rsidR="00BB3A06" w:rsidRPr="006348D4" w:rsidRDefault="00BB3A06" w:rsidP="00BB3A06">
      <w:pPr>
        <w:autoSpaceDE w:val="0"/>
        <w:autoSpaceDN w:val="0"/>
        <w:adjustRightInd w:val="0"/>
        <w:jc w:val="center"/>
        <w:rPr>
          <w:sz w:val="28"/>
          <w:szCs w:val="28"/>
        </w:rPr>
      </w:pPr>
      <w:r w:rsidRPr="006348D4">
        <w:rPr>
          <w:b/>
          <w:bCs/>
          <w:color w:val="000000"/>
          <w:sz w:val="28"/>
          <w:szCs w:val="28"/>
        </w:rPr>
        <w:t>Учетная политика</w:t>
      </w:r>
    </w:p>
    <w:p w:rsidR="00BB3A06" w:rsidRPr="006348D4" w:rsidRDefault="00BB3A06" w:rsidP="00BB3A06">
      <w:pPr>
        <w:autoSpaceDE w:val="0"/>
        <w:autoSpaceDN w:val="0"/>
        <w:adjustRightInd w:val="0"/>
        <w:jc w:val="center"/>
        <w:rPr>
          <w:sz w:val="28"/>
          <w:szCs w:val="28"/>
        </w:rPr>
      </w:pPr>
      <w:r>
        <w:rPr>
          <w:b/>
          <w:bCs/>
          <w:sz w:val="28"/>
          <w:szCs w:val="28"/>
        </w:rPr>
        <w:t xml:space="preserve">администрации сельского поселения </w:t>
      </w:r>
      <w:proofErr w:type="gramStart"/>
      <w:r>
        <w:rPr>
          <w:b/>
          <w:bCs/>
          <w:sz w:val="28"/>
          <w:szCs w:val="28"/>
        </w:rPr>
        <w:t>Венцы-Заря</w:t>
      </w:r>
      <w:proofErr w:type="gramEnd"/>
      <w:r>
        <w:rPr>
          <w:b/>
          <w:bCs/>
          <w:sz w:val="28"/>
          <w:szCs w:val="28"/>
        </w:rPr>
        <w:t xml:space="preserve"> Гулькевичского района </w:t>
      </w:r>
      <w:r w:rsidRPr="006348D4">
        <w:rPr>
          <w:b/>
          <w:bCs/>
          <w:sz w:val="28"/>
          <w:szCs w:val="28"/>
        </w:rPr>
        <w:t>для целей бюджетного учета</w:t>
      </w:r>
    </w:p>
    <w:p w:rsidR="00BB3A06" w:rsidRPr="006348D4" w:rsidRDefault="00BB3A06" w:rsidP="00BB3A06">
      <w:pPr>
        <w:autoSpaceDE w:val="0"/>
        <w:autoSpaceDN w:val="0"/>
        <w:adjustRightInd w:val="0"/>
        <w:jc w:val="both"/>
        <w:rPr>
          <w:sz w:val="28"/>
          <w:szCs w:val="28"/>
        </w:rPr>
      </w:pPr>
    </w:p>
    <w:p w:rsidR="00BB3A06" w:rsidRPr="006348D4" w:rsidRDefault="00BB3A06" w:rsidP="00BB3A06">
      <w:pPr>
        <w:autoSpaceDE w:val="0"/>
        <w:autoSpaceDN w:val="0"/>
        <w:adjustRightInd w:val="0"/>
        <w:jc w:val="center"/>
        <w:rPr>
          <w:sz w:val="28"/>
          <w:szCs w:val="28"/>
        </w:rPr>
      </w:pPr>
      <w:r w:rsidRPr="006348D4">
        <w:rPr>
          <w:b/>
          <w:bCs/>
          <w:sz w:val="28"/>
          <w:szCs w:val="28"/>
        </w:rPr>
        <w:t>1. Организационные положения</w:t>
      </w:r>
    </w:p>
    <w:p w:rsidR="00BB3A06" w:rsidRPr="006348D4" w:rsidRDefault="00BB3A06" w:rsidP="00BB3A06">
      <w:pPr>
        <w:autoSpaceDE w:val="0"/>
        <w:autoSpaceDN w:val="0"/>
        <w:adjustRightInd w:val="0"/>
        <w:jc w:val="both"/>
      </w:pPr>
    </w:p>
    <w:p w:rsidR="00BB3A06" w:rsidRPr="006348D4" w:rsidRDefault="00BB3A06" w:rsidP="00BB3A06">
      <w:pPr>
        <w:autoSpaceDE w:val="0"/>
        <w:autoSpaceDN w:val="0"/>
        <w:adjustRightInd w:val="0"/>
        <w:ind w:firstLine="709"/>
        <w:jc w:val="both"/>
        <w:rPr>
          <w:sz w:val="28"/>
          <w:szCs w:val="28"/>
        </w:rPr>
      </w:pPr>
      <w:bookmarkStart w:id="1" w:name="_ref_1-c8082797e1ee4d"/>
      <w:bookmarkEnd w:id="1"/>
      <w:r w:rsidRPr="006348D4">
        <w:rPr>
          <w:sz w:val="28"/>
          <w:szCs w:val="28"/>
        </w:rPr>
        <w:t>1.1. Настоящая Учетная политика</w:t>
      </w:r>
      <w:r w:rsidRPr="00A74A43">
        <w:t xml:space="preserve"> </w:t>
      </w:r>
      <w:r w:rsidRPr="00A74A43">
        <w:rPr>
          <w:sz w:val="28"/>
          <w:szCs w:val="28"/>
        </w:rPr>
        <w:t xml:space="preserve">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A74A43">
        <w:rPr>
          <w:sz w:val="28"/>
          <w:szCs w:val="28"/>
        </w:rPr>
        <w:t>Гулькевичского района</w:t>
      </w:r>
      <w:r w:rsidRPr="006348D4">
        <w:rPr>
          <w:sz w:val="28"/>
          <w:szCs w:val="28"/>
        </w:rPr>
        <w:t xml:space="preserve"> разработана в соответствии с требованиями следующих документов:</w:t>
      </w:r>
    </w:p>
    <w:p w:rsidR="00BB3A06" w:rsidRPr="006348D4" w:rsidRDefault="00BB3A06" w:rsidP="00BB3A06">
      <w:pPr>
        <w:autoSpaceDE w:val="0"/>
        <w:autoSpaceDN w:val="0"/>
        <w:adjustRightInd w:val="0"/>
        <w:ind w:firstLine="709"/>
        <w:jc w:val="both"/>
        <w:rPr>
          <w:sz w:val="28"/>
          <w:szCs w:val="28"/>
        </w:rPr>
      </w:pPr>
      <w:r w:rsidRPr="006348D4">
        <w:rPr>
          <w:sz w:val="28"/>
          <w:szCs w:val="28"/>
        </w:rPr>
        <w:t>- Бюджетный кодекс РФ (далее - БК РФ);</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закон от 06.12.2011 N 402-ФЗ "О бухгалтерском учете" (далее - Закон N 402-ФЗ);</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закон от 12.01.1996 N 7-ФЗ "О некоммерческих организациях" (далее - Закон N 7-ФЗ);</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BB3A06" w:rsidRPr="006348D4" w:rsidRDefault="00BB3A06" w:rsidP="00BB3A06">
      <w:pPr>
        <w:autoSpaceDE w:val="0"/>
        <w:autoSpaceDN w:val="0"/>
        <w:adjustRightInd w:val="0"/>
        <w:ind w:firstLine="709"/>
        <w:jc w:val="both"/>
        <w:rPr>
          <w:sz w:val="28"/>
          <w:szCs w:val="28"/>
        </w:rPr>
      </w:pPr>
      <w:r w:rsidRPr="006348D4">
        <w:rPr>
          <w:sz w:val="28"/>
          <w:szCs w:val="28"/>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BB3A06" w:rsidRPr="006348D4" w:rsidRDefault="00BB3A06" w:rsidP="00BB3A06">
      <w:pPr>
        <w:tabs>
          <w:tab w:val="left" w:pos="9214"/>
        </w:tabs>
        <w:autoSpaceDE w:val="0"/>
        <w:autoSpaceDN w:val="0"/>
        <w:adjustRightInd w:val="0"/>
        <w:ind w:firstLine="709"/>
        <w:jc w:val="both"/>
        <w:rPr>
          <w:sz w:val="28"/>
          <w:szCs w:val="28"/>
        </w:rPr>
      </w:pPr>
      <w:r w:rsidRPr="006348D4">
        <w:rPr>
          <w:sz w:val="28"/>
          <w:szCs w:val="28"/>
        </w:rPr>
        <w:lastRenderedPageBreak/>
        <w:t xml:space="preserve">-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w:t>
      </w:r>
      <w:r>
        <w:rPr>
          <w:sz w:val="28"/>
          <w:szCs w:val="28"/>
        </w:rPr>
        <w:t>№</w:t>
      </w:r>
      <w:r w:rsidRPr="006348D4">
        <w:rPr>
          <w:sz w:val="28"/>
          <w:szCs w:val="28"/>
        </w:rPr>
        <w:t xml:space="preserve"> 275н (далее - СГС "События после отчетной даты");</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"Доходы", утвержденный Приказом Минфина России от 27.02.2018 </w:t>
      </w:r>
      <w:r>
        <w:rPr>
          <w:sz w:val="28"/>
          <w:szCs w:val="28"/>
        </w:rPr>
        <w:t>№</w:t>
      </w:r>
      <w:r w:rsidRPr="006348D4">
        <w:rPr>
          <w:sz w:val="28"/>
          <w:szCs w:val="28"/>
        </w:rPr>
        <w:t xml:space="preserve"> 32н (далее - СГС "Доходы");</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w:t>
      </w:r>
      <w:r>
        <w:rPr>
          <w:sz w:val="28"/>
          <w:szCs w:val="28"/>
        </w:rPr>
        <w:t>№</w:t>
      </w:r>
      <w:r w:rsidRPr="006348D4">
        <w:rPr>
          <w:sz w:val="28"/>
          <w:szCs w:val="28"/>
        </w:rPr>
        <w:t xml:space="preserve"> 122н (далее - СГС "Влияние изменений курсов иностранных валют");</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w:t>
      </w:r>
      <w:r>
        <w:rPr>
          <w:sz w:val="28"/>
          <w:szCs w:val="28"/>
        </w:rPr>
        <w:t>№</w:t>
      </w:r>
      <w:r w:rsidRPr="006348D4">
        <w:rPr>
          <w:sz w:val="28"/>
          <w:szCs w:val="28"/>
        </w:rPr>
        <w:t xml:space="preserve"> 37н (далее - СГС "Бюджетная информация в бухгалтерской (финансовой) отчетности");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6348D4">
        <w:rPr>
          <w:sz w:val="28"/>
          <w:szCs w:val="28"/>
        </w:rPr>
        <w:t>утвержденный</w:t>
      </w:r>
      <w:proofErr w:type="gramEnd"/>
      <w:r w:rsidRPr="006348D4">
        <w:rPr>
          <w:sz w:val="28"/>
          <w:szCs w:val="28"/>
        </w:rPr>
        <w:t xml:space="preserve"> Приказом Минфина России от 30.05.2018 </w:t>
      </w:r>
      <w:r>
        <w:rPr>
          <w:sz w:val="28"/>
          <w:szCs w:val="28"/>
        </w:rPr>
        <w:t>№</w:t>
      </w:r>
      <w:r w:rsidRPr="006348D4">
        <w:rPr>
          <w:sz w:val="28"/>
          <w:szCs w:val="28"/>
        </w:rPr>
        <w:t xml:space="preserve"> 124н (далее - СГС "Резервы");</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w:t>
      </w:r>
      <w:r>
        <w:rPr>
          <w:sz w:val="28"/>
          <w:szCs w:val="28"/>
        </w:rPr>
        <w:t>№</w:t>
      </w:r>
      <w:r w:rsidRPr="006348D4">
        <w:rPr>
          <w:sz w:val="28"/>
          <w:szCs w:val="28"/>
        </w:rPr>
        <w:t xml:space="preserve"> 145н (далее - СГС "Долгосрочные договоры");</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Федеральный стандарт бухгалтерского учета для организаций государственного сектора "Запасы", утвержденный Приказом Минфина России от 07.12.2018 </w:t>
      </w:r>
      <w:r>
        <w:rPr>
          <w:sz w:val="28"/>
          <w:szCs w:val="28"/>
        </w:rPr>
        <w:t>№</w:t>
      </w:r>
      <w:r w:rsidRPr="006348D4">
        <w:rPr>
          <w:sz w:val="28"/>
          <w:szCs w:val="28"/>
        </w:rPr>
        <w:t xml:space="preserve"> 256н (далее - СГС "Запасы");</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w:t>
      </w:r>
      <w:r>
        <w:rPr>
          <w:sz w:val="28"/>
          <w:szCs w:val="28"/>
        </w:rPr>
        <w:t>№</w:t>
      </w:r>
      <w:r w:rsidRPr="006348D4">
        <w:rPr>
          <w:sz w:val="28"/>
          <w:szCs w:val="28"/>
        </w:rPr>
        <w:t xml:space="preserve"> 157н (далее - Единый план счетов);</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w:t>
      </w:r>
      <w:r>
        <w:rPr>
          <w:sz w:val="28"/>
          <w:szCs w:val="28"/>
        </w:rPr>
        <w:t>№</w:t>
      </w:r>
      <w:r w:rsidRPr="006348D4">
        <w:rPr>
          <w:sz w:val="28"/>
          <w:szCs w:val="28"/>
        </w:rPr>
        <w:t xml:space="preserve"> 157н (далее - Инструкция </w:t>
      </w:r>
      <w:r>
        <w:rPr>
          <w:sz w:val="28"/>
          <w:szCs w:val="28"/>
        </w:rPr>
        <w:t>№</w:t>
      </w:r>
      <w:r w:rsidRPr="006348D4">
        <w:rPr>
          <w:sz w:val="28"/>
          <w:szCs w:val="28"/>
        </w:rPr>
        <w:t xml:space="preserve"> 157н);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План счетов бюджетного учета, утвержденный Приказом Минфина России от 06.12.2010 </w:t>
      </w:r>
      <w:r>
        <w:rPr>
          <w:sz w:val="28"/>
          <w:szCs w:val="28"/>
        </w:rPr>
        <w:t>№</w:t>
      </w:r>
      <w:r w:rsidRPr="006348D4">
        <w:rPr>
          <w:sz w:val="28"/>
          <w:szCs w:val="28"/>
        </w:rPr>
        <w:t xml:space="preserve"> 162н (далее - План счетов бюджетного учета);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Инструкция по применению Плана счетов бюджетного учета, утвержденная Приказом Минфина России от 06.12.2010 </w:t>
      </w:r>
      <w:r>
        <w:rPr>
          <w:sz w:val="28"/>
          <w:szCs w:val="28"/>
        </w:rPr>
        <w:t>№</w:t>
      </w:r>
      <w:r w:rsidRPr="006348D4">
        <w:rPr>
          <w:sz w:val="28"/>
          <w:szCs w:val="28"/>
        </w:rPr>
        <w:t xml:space="preserve"> 162н (далее - Инструкция </w:t>
      </w:r>
      <w:r>
        <w:rPr>
          <w:sz w:val="28"/>
          <w:szCs w:val="28"/>
        </w:rPr>
        <w:t>№</w:t>
      </w:r>
      <w:r w:rsidRPr="006348D4">
        <w:rPr>
          <w:sz w:val="28"/>
          <w:szCs w:val="28"/>
        </w:rPr>
        <w:t xml:space="preserve"> 162н);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Приказ Минфина России от 30.03.2015 </w:t>
      </w:r>
      <w:r>
        <w:rPr>
          <w:sz w:val="28"/>
          <w:szCs w:val="28"/>
        </w:rPr>
        <w:t>№</w:t>
      </w:r>
      <w:r w:rsidRPr="006348D4">
        <w:rPr>
          <w:sz w:val="28"/>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Pr="006348D4">
        <w:rPr>
          <w:sz w:val="28"/>
          <w:szCs w:val="28"/>
        </w:rPr>
        <w:lastRenderedPageBreak/>
        <w:t xml:space="preserve">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w:t>
      </w:r>
      <w:r>
        <w:rPr>
          <w:sz w:val="28"/>
          <w:szCs w:val="28"/>
        </w:rPr>
        <w:t>№</w:t>
      </w:r>
      <w:r w:rsidRPr="006348D4">
        <w:rPr>
          <w:sz w:val="28"/>
          <w:szCs w:val="28"/>
        </w:rPr>
        <w:t xml:space="preserve"> 52н);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w:t>
      </w:r>
      <w:r>
        <w:rPr>
          <w:sz w:val="28"/>
          <w:szCs w:val="28"/>
        </w:rPr>
        <w:t>№</w:t>
      </w:r>
      <w:r w:rsidRPr="006348D4">
        <w:rPr>
          <w:sz w:val="28"/>
          <w:szCs w:val="28"/>
        </w:rPr>
        <w:t xml:space="preserve"> 5 к Приказу Минфина России от 30.03.2015 </w:t>
      </w:r>
      <w:r>
        <w:rPr>
          <w:sz w:val="28"/>
          <w:szCs w:val="28"/>
        </w:rPr>
        <w:t>№</w:t>
      </w:r>
      <w:r w:rsidRPr="006348D4">
        <w:rPr>
          <w:sz w:val="28"/>
          <w:szCs w:val="28"/>
        </w:rPr>
        <w:t xml:space="preserve"> 52н) (далее - Методические указания </w:t>
      </w:r>
      <w:r>
        <w:rPr>
          <w:sz w:val="28"/>
          <w:szCs w:val="28"/>
        </w:rPr>
        <w:t>№</w:t>
      </w:r>
      <w:r w:rsidRPr="006348D4">
        <w:rPr>
          <w:sz w:val="28"/>
          <w:szCs w:val="28"/>
        </w:rPr>
        <w:t xml:space="preserve"> 52н);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Указание Банка России от 11.03.2014 </w:t>
      </w:r>
      <w:r>
        <w:rPr>
          <w:sz w:val="28"/>
          <w:szCs w:val="28"/>
        </w:rPr>
        <w:t>№</w:t>
      </w:r>
      <w:r w:rsidRPr="006348D4">
        <w:rPr>
          <w:sz w:val="28"/>
          <w:szCs w:val="28"/>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w:t>
      </w:r>
      <w:r>
        <w:rPr>
          <w:sz w:val="28"/>
          <w:szCs w:val="28"/>
        </w:rPr>
        <w:t>№</w:t>
      </w:r>
      <w:r w:rsidRPr="006348D4">
        <w:rPr>
          <w:sz w:val="28"/>
          <w:szCs w:val="28"/>
        </w:rPr>
        <w:t xml:space="preserve"> 3210-У);</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Указание Банка России от 07.10.2013 </w:t>
      </w:r>
      <w:r>
        <w:rPr>
          <w:sz w:val="28"/>
          <w:szCs w:val="28"/>
        </w:rPr>
        <w:t>№</w:t>
      </w:r>
      <w:r w:rsidRPr="006348D4">
        <w:rPr>
          <w:sz w:val="28"/>
          <w:szCs w:val="28"/>
        </w:rPr>
        <w:t xml:space="preserve"> 3073-У "Об осуществлении наличных расчетов" (далее - Указание </w:t>
      </w:r>
      <w:r>
        <w:rPr>
          <w:sz w:val="28"/>
          <w:szCs w:val="28"/>
        </w:rPr>
        <w:t>№</w:t>
      </w:r>
      <w:r w:rsidRPr="006348D4">
        <w:rPr>
          <w:sz w:val="28"/>
          <w:szCs w:val="28"/>
        </w:rPr>
        <w:t xml:space="preserve"> 3073-У);</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Методические указания по инвентаризации имущества и финансовых обязательств, утвержденные Приказом Минфина России от 13.06.1995 </w:t>
      </w:r>
      <w:r>
        <w:rPr>
          <w:sz w:val="28"/>
          <w:szCs w:val="28"/>
        </w:rPr>
        <w:t>№</w:t>
      </w:r>
      <w:r w:rsidRPr="006348D4">
        <w:rPr>
          <w:sz w:val="28"/>
          <w:szCs w:val="28"/>
        </w:rPr>
        <w:t xml:space="preserve"> 49 (далее - Методические указания </w:t>
      </w:r>
      <w:r>
        <w:rPr>
          <w:sz w:val="28"/>
          <w:szCs w:val="28"/>
        </w:rPr>
        <w:t>№</w:t>
      </w:r>
      <w:r w:rsidRPr="006348D4">
        <w:rPr>
          <w:sz w:val="28"/>
          <w:szCs w:val="28"/>
        </w:rPr>
        <w:t xml:space="preserve"> 49);</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w:t>
      </w:r>
      <w:r>
        <w:rPr>
          <w:sz w:val="28"/>
          <w:szCs w:val="28"/>
        </w:rPr>
        <w:t>№</w:t>
      </w:r>
      <w:r w:rsidRPr="006348D4">
        <w:rPr>
          <w:sz w:val="28"/>
          <w:szCs w:val="28"/>
        </w:rPr>
        <w:t xml:space="preserve"> АМ-23-р (далее - Методические рекомендации </w:t>
      </w:r>
      <w:r>
        <w:rPr>
          <w:sz w:val="28"/>
          <w:szCs w:val="28"/>
        </w:rPr>
        <w:t>№</w:t>
      </w:r>
      <w:r w:rsidRPr="006348D4">
        <w:rPr>
          <w:sz w:val="28"/>
          <w:szCs w:val="28"/>
        </w:rPr>
        <w:t xml:space="preserve"> АМ-23-р);</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w:t>
      </w:r>
      <w:r>
        <w:rPr>
          <w:sz w:val="28"/>
          <w:szCs w:val="28"/>
        </w:rPr>
        <w:t>№</w:t>
      </w:r>
      <w:r w:rsidRPr="006348D4">
        <w:rPr>
          <w:sz w:val="28"/>
          <w:szCs w:val="28"/>
        </w:rPr>
        <w:t xml:space="preserve"> 731 (далее - Правила учета и хранения драгоценных металлов, драгоценных камней и продукции из них, а также ведения соответствующей отчетности);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w:t>
      </w:r>
      <w:r>
        <w:rPr>
          <w:sz w:val="28"/>
          <w:szCs w:val="28"/>
        </w:rPr>
        <w:t>№</w:t>
      </w:r>
      <w:r w:rsidRPr="006348D4">
        <w:rPr>
          <w:sz w:val="28"/>
          <w:szCs w:val="28"/>
        </w:rPr>
        <w:t xml:space="preserve"> 191н (далее - Инструкция </w:t>
      </w:r>
      <w:r>
        <w:rPr>
          <w:sz w:val="28"/>
          <w:szCs w:val="28"/>
        </w:rPr>
        <w:t>№</w:t>
      </w:r>
      <w:r w:rsidRPr="006348D4">
        <w:rPr>
          <w:sz w:val="28"/>
          <w:szCs w:val="28"/>
        </w:rPr>
        <w:t xml:space="preserve"> 191н);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Приказ Минфина России от 09.12.2016 </w:t>
      </w:r>
      <w:r>
        <w:rPr>
          <w:sz w:val="28"/>
          <w:szCs w:val="28"/>
        </w:rPr>
        <w:t>№</w:t>
      </w:r>
      <w:r w:rsidRPr="006348D4">
        <w:rPr>
          <w:sz w:val="28"/>
          <w:szCs w:val="28"/>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w:t>
      </w:r>
      <w:r>
        <w:rPr>
          <w:sz w:val="28"/>
          <w:szCs w:val="28"/>
        </w:rPr>
        <w:t>№</w:t>
      </w:r>
      <w:r w:rsidRPr="006348D4">
        <w:rPr>
          <w:sz w:val="28"/>
          <w:szCs w:val="28"/>
        </w:rPr>
        <w:t xml:space="preserve"> 231н);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Порядок формирования и применения кодов бюджетной классификации Российской Федерации, утвержденный Приказом Минфина России от 06.06.2019 </w:t>
      </w:r>
      <w:r>
        <w:rPr>
          <w:sz w:val="28"/>
          <w:szCs w:val="28"/>
        </w:rPr>
        <w:t>№</w:t>
      </w:r>
      <w:r w:rsidRPr="006348D4">
        <w:rPr>
          <w:sz w:val="28"/>
          <w:szCs w:val="28"/>
        </w:rPr>
        <w:t xml:space="preserve"> 85н (далее - Порядок </w:t>
      </w:r>
      <w:r>
        <w:rPr>
          <w:sz w:val="28"/>
          <w:szCs w:val="28"/>
        </w:rPr>
        <w:t>№</w:t>
      </w:r>
      <w:r w:rsidRPr="006348D4">
        <w:rPr>
          <w:sz w:val="28"/>
          <w:szCs w:val="28"/>
        </w:rPr>
        <w:t xml:space="preserve"> 85н);</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Порядок применения классификации операций сектора государственного управления, утвержденный Приказом Минфина России от 29.11.2017 </w:t>
      </w:r>
      <w:r>
        <w:rPr>
          <w:sz w:val="28"/>
          <w:szCs w:val="28"/>
        </w:rPr>
        <w:t>№</w:t>
      </w:r>
      <w:r w:rsidRPr="006348D4">
        <w:rPr>
          <w:sz w:val="28"/>
          <w:szCs w:val="28"/>
        </w:rPr>
        <w:t xml:space="preserve"> 209н (далее - Порядок применения КОСГУ, Порядок </w:t>
      </w:r>
      <w:r>
        <w:rPr>
          <w:sz w:val="28"/>
          <w:szCs w:val="28"/>
        </w:rPr>
        <w:t>№</w:t>
      </w:r>
      <w:r w:rsidRPr="006348D4">
        <w:rPr>
          <w:sz w:val="28"/>
          <w:szCs w:val="28"/>
        </w:rPr>
        <w:t xml:space="preserve"> 209н);</w:t>
      </w:r>
    </w:p>
    <w:p w:rsidR="00BB3A06" w:rsidRPr="006348D4" w:rsidRDefault="00BB3A06" w:rsidP="00BB3A06">
      <w:pPr>
        <w:autoSpaceDE w:val="0"/>
        <w:autoSpaceDN w:val="0"/>
        <w:adjustRightInd w:val="0"/>
        <w:ind w:firstLine="709"/>
        <w:jc w:val="both"/>
        <w:rPr>
          <w:sz w:val="28"/>
          <w:szCs w:val="28"/>
        </w:rPr>
      </w:pPr>
      <w:r w:rsidRPr="006348D4">
        <w:rPr>
          <w:sz w:val="28"/>
          <w:szCs w:val="28"/>
        </w:rPr>
        <w:t>- Учетная политика учредителя.</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2 ст. 8 Закона </w:t>
      </w:r>
      <w:r>
        <w:rPr>
          <w:i/>
          <w:iCs/>
          <w:sz w:val="28"/>
          <w:szCs w:val="28"/>
        </w:rPr>
        <w:t>№</w:t>
      </w:r>
      <w:r w:rsidRPr="006348D4">
        <w:rPr>
          <w:i/>
          <w:iCs/>
          <w:sz w:val="28"/>
          <w:szCs w:val="28"/>
        </w:rPr>
        <w:t xml:space="preserve"> 402-ФЗ)</w:t>
      </w:r>
    </w:p>
    <w:p w:rsidR="00BB3A06" w:rsidRPr="006348D4" w:rsidRDefault="00BB3A06" w:rsidP="00BB3A06">
      <w:pPr>
        <w:autoSpaceDE w:val="0"/>
        <w:autoSpaceDN w:val="0"/>
        <w:adjustRightInd w:val="0"/>
        <w:ind w:firstLine="709"/>
        <w:jc w:val="both"/>
        <w:rPr>
          <w:sz w:val="28"/>
          <w:szCs w:val="28"/>
        </w:rPr>
      </w:pPr>
      <w:bookmarkStart w:id="2" w:name="_ref_1-096d5f5e113745"/>
      <w:bookmarkEnd w:id="2"/>
      <w:r w:rsidRPr="006348D4">
        <w:rPr>
          <w:sz w:val="28"/>
          <w:szCs w:val="28"/>
        </w:rPr>
        <w:t>1.2. Ведение учета возложено на главного бухгалтера.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3 ст. 7 Закона </w:t>
      </w:r>
      <w:r>
        <w:rPr>
          <w:i/>
          <w:iCs/>
          <w:sz w:val="28"/>
          <w:szCs w:val="28"/>
        </w:rPr>
        <w:t>№</w:t>
      </w:r>
      <w:r w:rsidRPr="006348D4">
        <w:rPr>
          <w:i/>
          <w:iCs/>
          <w:sz w:val="28"/>
          <w:szCs w:val="28"/>
        </w:rPr>
        <w:t xml:space="preserve"> 402-ФЗ)</w:t>
      </w:r>
    </w:p>
    <w:p w:rsidR="00BB3A06" w:rsidRPr="006348D4" w:rsidRDefault="00BB3A06" w:rsidP="00BB3A06">
      <w:pPr>
        <w:autoSpaceDE w:val="0"/>
        <w:autoSpaceDN w:val="0"/>
        <w:adjustRightInd w:val="0"/>
        <w:ind w:firstLine="709"/>
        <w:jc w:val="both"/>
        <w:rPr>
          <w:sz w:val="28"/>
          <w:szCs w:val="28"/>
        </w:rPr>
      </w:pPr>
      <w:bookmarkStart w:id="3" w:name="_ref_1-b061d215432f4c"/>
      <w:bookmarkEnd w:id="3"/>
      <w:r w:rsidRPr="006348D4">
        <w:rPr>
          <w:sz w:val="28"/>
          <w:szCs w:val="28"/>
        </w:rPr>
        <w:lastRenderedPageBreak/>
        <w:t xml:space="preserve">1.3. Порядок передачи документов и дел при смене руководителя, главного бухгалтера приведен в Приложении </w:t>
      </w:r>
      <w:r>
        <w:rPr>
          <w:sz w:val="28"/>
          <w:szCs w:val="28"/>
        </w:rPr>
        <w:t>№</w:t>
      </w:r>
      <w:r w:rsidRPr="006348D4">
        <w:rPr>
          <w:sz w:val="28"/>
          <w:szCs w:val="28"/>
        </w:rPr>
        <w:t xml:space="preserve"> 8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14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4" w:name="_ref_1-e318cc4b8b0445"/>
      <w:bookmarkEnd w:id="4"/>
      <w:r w:rsidRPr="006348D4">
        <w:rPr>
          <w:sz w:val="28"/>
          <w:szCs w:val="28"/>
        </w:rPr>
        <w:t xml:space="preserve">1.4. Форма ведения учета - автоматизированная с применением компьютерной программы </w:t>
      </w:r>
      <w:r w:rsidRPr="006348D4">
        <w:rPr>
          <w:sz w:val="28"/>
          <w:szCs w:val="28"/>
          <w:lang w:val="en-US"/>
        </w:rPr>
        <w:t>X</w:t>
      </w:r>
      <w:r w:rsidRPr="006348D4">
        <w:rPr>
          <w:sz w:val="28"/>
          <w:szCs w:val="28"/>
        </w:rPr>
        <w:t>.</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19 Инструкции </w:t>
      </w:r>
      <w:r>
        <w:rPr>
          <w:i/>
          <w:iCs/>
          <w:sz w:val="28"/>
          <w:szCs w:val="28"/>
        </w:rPr>
        <w:t>№</w:t>
      </w:r>
      <w:r w:rsidRPr="006348D4">
        <w:rPr>
          <w:i/>
          <w:iCs/>
          <w:sz w:val="28"/>
          <w:szCs w:val="28"/>
        </w:rPr>
        <w:t xml:space="preserve"> 157н, п. 9 СГС "Учетная политика")</w:t>
      </w:r>
    </w:p>
    <w:p w:rsidR="00BB3A06" w:rsidRPr="006348D4" w:rsidRDefault="00BB3A06" w:rsidP="00BB3A06">
      <w:pPr>
        <w:autoSpaceDE w:val="0"/>
        <w:autoSpaceDN w:val="0"/>
        <w:adjustRightInd w:val="0"/>
        <w:ind w:firstLine="709"/>
        <w:jc w:val="both"/>
        <w:rPr>
          <w:sz w:val="28"/>
          <w:szCs w:val="28"/>
        </w:rPr>
      </w:pPr>
      <w:bookmarkStart w:id="5" w:name="_ref_1-2f2cf22414f448"/>
      <w:bookmarkEnd w:id="5"/>
      <w:r w:rsidRPr="006348D4">
        <w:rPr>
          <w:sz w:val="28"/>
          <w:szCs w:val="28"/>
        </w:rPr>
        <w:t>1.5. Для отражения объектов учета и изменяющих их фактов хозяйственной жизни используются формы первичных учетных документов:</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w:t>
      </w:r>
      <w:proofErr w:type="gramStart"/>
      <w:r w:rsidRPr="006348D4">
        <w:rPr>
          <w:sz w:val="28"/>
          <w:szCs w:val="28"/>
        </w:rPr>
        <w:t>утвержденные</w:t>
      </w:r>
      <w:proofErr w:type="gramEnd"/>
      <w:r w:rsidRPr="006348D4">
        <w:rPr>
          <w:sz w:val="28"/>
          <w:szCs w:val="28"/>
        </w:rPr>
        <w:t xml:space="preserve"> Приказом Минфина России </w:t>
      </w:r>
      <w:r>
        <w:rPr>
          <w:sz w:val="28"/>
          <w:szCs w:val="28"/>
        </w:rPr>
        <w:t>№</w:t>
      </w:r>
      <w:r w:rsidRPr="006348D4">
        <w:rPr>
          <w:sz w:val="28"/>
          <w:szCs w:val="28"/>
        </w:rPr>
        <w:t xml:space="preserve"> 52н;</w:t>
      </w:r>
    </w:p>
    <w:p w:rsidR="00BB3A06" w:rsidRPr="006348D4" w:rsidRDefault="00BB3A06" w:rsidP="00BB3A06">
      <w:pPr>
        <w:autoSpaceDE w:val="0"/>
        <w:autoSpaceDN w:val="0"/>
        <w:adjustRightInd w:val="0"/>
        <w:ind w:firstLine="709"/>
        <w:jc w:val="both"/>
        <w:rPr>
          <w:sz w:val="28"/>
          <w:szCs w:val="28"/>
        </w:rPr>
      </w:pPr>
      <w:proofErr w:type="gramStart"/>
      <w:r w:rsidRPr="006348D4">
        <w:rPr>
          <w:sz w:val="28"/>
          <w:szCs w:val="28"/>
        </w:rPr>
        <w:t xml:space="preserve">- утвержденные правовыми актами уполномоченных органов исполнительной власти (при их отсутствии в Приказе Минфина России </w:t>
      </w:r>
      <w:r>
        <w:rPr>
          <w:sz w:val="28"/>
          <w:szCs w:val="28"/>
        </w:rPr>
        <w:t>№</w:t>
      </w:r>
      <w:r w:rsidRPr="006348D4">
        <w:rPr>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самостоятельно </w:t>
      </w:r>
      <w:proofErr w:type="gramStart"/>
      <w:r w:rsidRPr="006348D4">
        <w:rPr>
          <w:sz w:val="28"/>
          <w:szCs w:val="28"/>
        </w:rPr>
        <w:t>разработанные</w:t>
      </w:r>
      <w:proofErr w:type="gramEnd"/>
      <w:r w:rsidRPr="006348D4">
        <w:rPr>
          <w:sz w:val="28"/>
          <w:szCs w:val="28"/>
        </w:rPr>
        <w:t xml:space="preserve"> (приведены в Приложении </w:t>
      </w:r>
      <w:r>
        <w:rPr>
          <w:sz w:val="28"/>
          <w:szCs w:val="28"/>
        </w:rPr>
        <w:t>№</w:t>
      </w:r>
      <w:r w:rsidRPr="006348D4">
        <w:rPr>
          <w:sz w:val="28"/>
          <w:szCs w:val="28"/>
        </w:rPr>
        <w:t xml:space="preserve"> 2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2, 4 ст. 9 Закона </w:t>
      </w:r>
      <w:r>
        <w:rPr>
          <w:i/>
          <w:iCs/>
          <w:sz w:val="28"/>
          <w:szCs w:val="28"/>
        </w:rPr>
        <w:t>№</w:t>
      </w:r>
      <w:r w:rsidRPr="006348D4">
        <w:rPr>
          <w:i/>
          <w:iCs/>
          <w:sz w:val="28"/>
          <w:szCs w:val="28"/>
        </w:rPr>
        <w:t xml:space="preserve"> 402-ФЗ, п. 25 СГС "Концептуальные основы", п. 9 СГС "Учетная политика")</w:t>
      </w:r>
    </w:p>
    <w:p w:rsidR="00BB3A06" w:rsidRPr="006348D4" w:rsidRDefault="00BB3A06" w:rsidP="00BB3A06">
      <w:pPr>
        <w:autoSpaceDE w:val="0"/>
        <w:autoSpaceDN w:val="0"/>
        <w:adjustRightInd w:val="0"/>
        <w:ind w:firstLine="709"/>
        <w:jc w:val="both"/>
        <w:rPr>
          <w:sz w:val="28"/>
          <w:szCs w:val="28"/>
        </w:rPr>
      </w:pPr>
      <w:bookmarkStart w:id="6" w:name="_ref_1-4b2b6ba8272e4f"/>
      <w:bookmarkEnd w:id="6"/>
      <w:r w:rsidRPr="006348D4">
        <w:rPr>
          <w:sz w:val="28"/>
          <w:szCs w:val="28"/>
        </w:rPr>
        <w:t>1.6. Первичные учетные документы составляются на бумажном носителе.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5 ст. 9 Закона </w:t>
      </w:r>
      <w:r>
        <w:rPr>
          <w:i/>
          <w:iCs/>
          <w:sz w:val="28"/>
          <w:szCs w:val="28"/>
        </w:rPr>
        <w:t>№</w:t>
      </w:r>
      <w:r w:rsidRPr="006348D4">
        <w:rPr>
          <w:i/>
          <w:iCs/>
          <w:sz w:val="28"/>
          <w:szCs w:val="28"/>
        </w:rPr>
        <w:t xml:space="preserve"> 402-ФЗ, п. 32 СГС "Концептуальные основы")</w:t>
      </w:r>
    </w:p>
    <w:p w:rsidR="00BB3A06" w:rsidRPr="006348D4" w:rsidRDefault="00BB3A06" w:rsidP="00BB3A06">
      <w:pPr>
        <w:autoSpaceDE w:val="0"/>
        <w:autoSpaceDN w:val="0"/>
        <w:adjustRightInd w:val="0"/>
        <w:ind w:firstLine="709"/>
        <w:jc w:val="both"/>
        <w:rPr>
          <w:sz w:val="28"/>
          <w:szCs w:val="28"/>
        </w:rPr>
      </w:pPr>
      <w:bookmarkStart w:id="7" w:name="_ref_1-02269d0a12184e"/>
      <w:bookmarkEnd w:id="7"/>
      <w:r w:rsidRPr="006348D4">
        <w:rPr>
          <w:sz w:val="28"/>
          <w:szCs w:val="28"/>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31 СГС "Концептуальные основы")</w:t>
      </w:r>
    </w:p>
    <w:p w:rsidR="00BB3A06" w:rsidRPr="006348D4" w:rsidRDefault="00BB3A06" w:rsidP="00BB3A06">
      <w:pPr>
        <w:autoSpaceDE w:val="0"/>
        <w:autoSpaceDN w:val="0"/>
        <w:adjustRightInd w:val="0"/>
        <w:ind w:firstLine="709"/>
        <w:jc w:val="both"/>
        <w:rPr>
          <w:sz w:val="28"/>
          <w:szCs w:val="28"/>
        </w:rPr>
      </w:pPr>
      <w:r w:rsidRPr="006348D4">
        <w:rPr>
          <w:sz w:val="28"/>
          <w:szCs w:val="28"/>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31 СГС "Концептуальные основы")</w:t>
      </w:r>
    </w:p>
    <w:p w:rsidR="00BB3A06" w:rsidRPr="006348D4" w:rsidRDefault="00BB3A06" w:rsidP="00BB3A06">
      <w:pPr>
        <w:autoSpaceDE w:val="0"/>
        <w:autoSpaceDN w:val="0"/>
        <w:adjustRightInd w:val="0"/>
        <w:ind w:firstLine="709"/>
        <w:jc w:val="both"/>
        <w:rPr>
          <w:sz w:val="28"/>
          <w:szCs w:val="28"/>
        </w:rPr>
      </w:pPr>
      <w:bookmarkStart w:id="8" w:name="_ref_1-baeb86fe901e42"/>
      <w:bookmarkEnd w:id="8"/>
      <w:r w:rsidRPr="006348D4">
        <w:rPr>
          <w:sz w:val="28"/>
          <w:szCs w:val="28"/>
        </w:rPr>
        <w:t xml:space="preserve">1.9. Правила и график документооборота, а также технология обработки учетной информации приведены в Приложении </w:t>
      </w:r>
      <w:r>
        <w:rPr>
          <w:sz w:val="28"/>
          <w:szCs w:val="28"/>
        </w:rPr>
        <w:t>№</w:t>
      </w:r>
      <w:r w:rsidRPr="006348D4">
        <w:rPr>
          <w:sz w:val="28"/>
          <w:szCs w:val="28"/>
        </w:rPr>
        <w:t xml:space="preserve"> 3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9" w:name="_ref_1-7bf5bce78b3645"/>
      <w:bookmarkEnd w:id="9"/>
      <w:r w:rsidRPr="006348D4">
        <w:rPr>
          <w:sz w:val="28"/>
          <w:szCs w:val="28"/>
        </w:rP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по унифицированным формам, утвержденным Приказом Минфина России </w:t>
      </w:r>
      <w:r>
        <w:rPr>
          <w:sz w:val="28"/>
          <w:szCs w:val="28"/>
        </w:rPr>
        <w:t>№</w:t>
      </w:r>
      <w:r w:rsidRPr="006348D4">
        <w:rPr>
          <w:sz w:val="28"/>
          <w:szCs w:val="28"/>
        </w:rPr>
        <w:t xml:space="preserve"> 52н;</w:t>
      </w:r>
    </w:p>
    <w:p w:rsidR="00BB3A06" w:rsidRPr="006348D4" w:rsidRDefault="00BB3A06" w:rsidP="00BB3A06">
      <w:pPr>
        <w:autoSpaceDE w:val="0"/>
        <w:autoSpaceDN w:val="0"/>
        <w:adjustRightInd w:val="0"/>
        <w:ind w:firstLine="709"/>
        <w:jc w:val="both"/>
        <w:rPr>
          <w:sz w:val="28"/>
          <w:szCs w:val="28"/>
        </w:rPr>
      </w:pPr>
      <w:r w:rsidRPr="006348D4">
        <w:rPr>
          <w:sz w:val="28"/>
          <w:szCs w:val="28"/>
        </w:rPr>
        <w:t>- по формам, разработанным самостоятельно.</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5 ст. 10 Закона </w:t>
      </w:r>
      <w:r>
        <w:rPr>
          <w:i/>
          <w:iCs/>
          <w:sz w:val="28"/>
          <w:szCs w:val="28"/>
        </w:rPr>
        <w:t>№</w:t>
      </w:r>
      <w:r w:rsidRPr="006348D4">
        <w:rPr>
          <w:i/>
          <w:iCs/>
          <w:sz w:val="28"/>
          <w:szCs w:val="28"/>
        </w:rPr>
        <w:t xml:space="preserve"> 402-ФЗ, п. п. 23, 28 СГС "Концептуальные основы", п. 11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 w:name="_ref_1-d4540c7543574e"/>
      <w:bookmarkEnd w:id="10"/>
      <w:r w:rsidRPr="006348D4">
        <w:rPr>
          <w:sz w:val="28"/>
          <w:szCs w:val="28"/>
        </w:rPr>
        <w:t>1.11.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lastRenderedPageBreak/>
        <w:t xml:space="preserve">(Основание: ч. 6, 7 ст. 10 Закона </w:t>
      </w:r>
      <w:r>
        <w:rPr>
          <w:i/>
          <w:iCs/>
          <w:sz w:val="28"/>
          <w:szCs w:val="28"/>
        </w:rPr>
        <w:t>№</w:t>
      </w:r>
      <w:r w:rsidRPr="006348D4">
        <w:rPr>
          <w:i/>
          <w:iCs/>
          <w:sz w:val="28"/>
          <w:szCs w:val="28"/>
        </w:rPr>
        <w:t xml:space="preserve"> 402-ФЗ, п. 32 СГС "Концептуальные основы", п. 11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1" w:name="_ref_1-97268dd2b4dd4c"/>
      <w:bookmarkEnd w:id="11"/>
      <w:r w:rsidRPr="006348D4">
        <w:rPr>
          <w:sz w:val="28"/>
          <w:szCs w:val="28"/>
        </w:rPr>
        <w:t xml:space="preserve">1.12. 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w:t>
      </w:r>
      <w:r>
        <w:rPr>
          <w:sz w:val="28"/>
          <w:szCs w:val="28"/>
        </w:rPr>
        <w:t>№</w:t>
      </w:r>
      <w:r w:rsidRPr="006348D4">
        <w:rPr>
          <w:sz w:val="28"/>
          <w:szCs w:val="28"/>
        </w:rPr>
        <w:t xml:space="preserve"> 5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1 ст. 19 Закона </w:t>
      </w:r>
      <w:r>
        <w:rPr>
          <w:i/>
          <w:iCs/>
          <w:sz w:val="28"/>
          <w:szCs w:val="28"/>
        </w:rPr>
        <w:t>№</w:t>
      </w:r>
      <w:r w:rsidRPr="006348D4">
        <w:rPr>
          <w:i/>
          <w:iCs/>
          <w:sz w:val="28"/>
          <w:szCs w:val="28"/>
        </w:rPr>
        <w:t xml:space="preserve"> 402-ФЗ, п. 23 СГС "Концептуальные основы",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2" w:name="_ref_1-e05e4bef9e0246"/>
      <w:bookmarkEnd w:id="12"/>
      <w:r w:rsidRPr="006348D4">
        <w:rPr>
          <w:sz w:val="28"/>
          <w:szCs w:val="28"/>
        </w:rPr>
        <w:t xml:space="preserve">1.13.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w:t>
      </w:r>
      <w:r>
        <w:rPr>
          <w:sz w:val="28"/>
          <w:szCs w:val="28"/>
        </w:rPr>
        <w:t>№</w:t>
      </w:r>
      <w:r w:rsidRPr="006348D4">
        <w:rPr>
          <w:sz w:val="28"/>
          <w:szCs w:val="28"/>
        </w:rPr>
        <w:t xml:space="preserve"> 6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3" w:name="_ref_1-aa1ac911f90346"/>
      <w:bookmarkEnd w:id="13"/>
      <w:r w:rsidRPr="006348D4">
        <w:rPr>
          <w:sz w:val="28"/>
          <w:szCs w:val="28"/>
        </w:rPr>
        <w:t xml:space="preserve">1.14.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w:t>
      </w:r>
      <w:r>
        <w:rPr>
          <w:sz w:val="28"/>
          <w:szCs w:val="28"/>
        </w:rPr>
        <w:t>№</w:t>
      </w:r>
      <w:r w:rsidRPr="006348D4">
        <w:rPr>
          <w:sz w:val="28"/>
          <w:szCs w:val="28"/>
        </w:rPr>
        <w:t xml:space="preserve"> 7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ч. 3 ст. 11 Закона </w:t>
      </w:r>
      <w:r>
        <w:rPr>
          <w:i/>
          <w:iCs/>
          <w:sz w:val="28"/>
          <w:szCs w:val="28"/>
        </w:rPr>
        <w:t>№</w:t>
      </w:r>
      <w:r w:rsidRPr="006348D4">
        <w:rPr>
          <w:i/>
          <w:iCs/>
          <w:sz w:val="28"/>
          <w:szCs w:val="28"/>
        </w:rPr>
        <w:t xml:space="preserve"> 402-ФЗ, п. 80 СГС "Концептуальные основы",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4" w:name="_ref_1-a198a959a7d149"/>
      <w:bookmarkEnd w:id="14"/>
      <w:r w:rsidRPr="006348D4">
        <w:rPr>
          <w:sz w:val="28"/>
          <w:szCs w:val="28"/>
        </w:rPr>
        <w:t>1.15. В графе 8 инвентаризационной описи (ф. 0504087) отражается статус объекта учета по его коду.</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15" w:name="_ref_1-1300097c456f47"/>
      <w:bookmarkEnd w:id="15"/>
      <w:r w:rsidRPr="006348D4">
        <w:rPr>
          <w:sz w:val="28"/>
          <w:szCs w:val="28"/>
        </w:rPr>
        <w:t>1.16. В графе 9 инвентаризационной описи (сличительной ведомости) по объектам нефинансовых активов (ф. 0504087) отражается целевая функция актива по ее коду.</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16" w:name="_ref_1-e59712ae470b46"/>
      <w:bookmarkEnd w:id="16"/>
      <w:r w:rsidRPr="006348D4">
        <w:rPr>
          <w:sz w:val="28"/>
          <w:szCs w:val="28"/>
        </w:rPr>
        <w:t xml:space="preserve">1.17. Выдача денежных средств под отчет производится в соответствии с порядком, приведенным в Приложении </w:t>
      </w:r>
      <w:r>
        <w:rPr>
          <w:sz w:val="28"/>
          <w:szCs w:val="28"/>
        </w:rPr>
        <w:t>№</w:t>
      </w:r>
      <w:r w:rsidRPr="006348D4">
        <w:rPr>
          <w:sz w:val="28"/>
          <w:szCs w:val="28"/>
        </w:rPr>
        <w:t xml:space="preserve"> 9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7" w:name="_ref_1-34559a386f5641"/>
      <w:bookmarkEnd w:id="17"/>
      <w:r w:rsidRPr="006348D4">
        <w:rPr>
          <w:sz w:val="28"/>
          <w:szCs w:val="28"/>
        </w:rPr>
        <w:t xml:space="preserve">1.18. Выдача под отчет денежных документов производится в соответствии с порядком, приведенным в Приложении </w:t>
      </w:r>
      <w:r>
        <w:rPr>
          <w:sz w:val="28"/>
          <w:szCs w:val="28"/>
        </w:rPr>
        <w:t>№</w:t>
      </w:r>
      <w:r w:rsidRPr="006348D4">
        <w:rPr>
          <w:sz w:val="28"/>
          <w:szCs w:val="28"/>
        </w:rPr>
        <w:t xml:space="preserve"> 10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8" w:name="_ref_1-2811697ebb6c41"/>
      <w:bookmarkEnd w:id="18"/>
      <w:r w:rsidRPr="006348D4">
        <w:rPr>
          <w:sz w:val="28"/>
          <w:szCs w:val="28"/>
        </w:rPr>
        <w:t xml:space="preserve">1.19. Бланки строгой отчетности принимаются, хранятся и выдаются в соответствии с порядком, приведенным в Приложении </w:t>
      </w:r>
      <w:r>
        <w:rPr>
          <w:sz w:val="28"/>
          <w:szCs w:val="28"/>
        </w:rPr>
        <w:t>№</w:t>
      </w:r>
      <w:r w:rsidRPr="006348D4">
        <w:rPr>
          <w:sz w:val="28"/>
          <w:szCs w:val="28"/>
        </w:rPr>
        <w:t xml:space="preserve"> 11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9" w:name="_ref_1-e0e90d0a0de141"/>
      <w:bookmarkEnd w:id="19"/>
      <w:r w:rsidRPr="006348D4">
        <w:rPr>
          <w:sz w:val="28"/>
          <w:szCs w:val="28"/>
        </w:rPr>
        <w:t>1.20.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BB3A06" w:rsidRPr="006348D4" w:rsidRDefault="00BB3A06" w:rsidP="00BB3A06">
      <w:pPr>
        <w:autoSpaceDE w:val="0"/>
        <w:autoSpaceDN w:val="0"/>
        <w:adjustRightInd w:val="0"/>
        <w:ind w:firstLine="709"/>
        <w:jc w:val="both"/>
        <w:rPr>
          <w:sz w:val="28"/>
          <w:szCs w:val="28"/>
        </w:rPr>
      </w:pPr>
      <w:bookmarkStart w:id="20" w:name="_ref_1-d30bedc990bf4c"/>
      <w:bookmarkEnd w:id="20"/>
      <w:r w:rsidRPr="006348D4">
        <w:rPr>
          <w:sz w:val="28"/>
          <w:szCs w:val="28"/>
        </w:rPr>
        <w:t xml:space="preserve">1.21. Формирование и использование резервов предстоящих расходов осуществляется в соответствии с порядком, приведенным в Приложении </w:t>
      </w:r>
      <w:r>
        <w:rPr>
          <w:sz w:val="28"/>
          <w:szCs w:val="28"/>
        </w:rPr>
        <w:t>№</w:t>
      </w:r>
      <w:r w:rsidRPr="006348D4">
        <w:rPr>
          <w:sz w:val="28"/>
          <w:szCs w:val="28"/>
        </w:rPr>
        <w:t xml:space="preserve"> 12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21" w:name="_ref_1-3c2fd66b039c49"/>
      <w:bookmarkEnd w:id="21"/>
      <w:r w:rsidRPr="006348D4">
        <w:rPr>
          <w:sz w:val="28"/>
          <w:szCs w:val="28"/>
        </w:rPr>
        <w:t>1.22. Рабочий план счетов формируется в составе номеров счетов учета для ведения синтетического и аналитического учета.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22" w:name="_ref_1-d2dcd88cc29540"/>
      <w:bookmarkEnd w:id="22"/>
      <w:r w:rsidRPr="006348D4">
        <w:rPr>
          <w:sz w:val="28"/>
          <w:szCs w:val="28"/>
        </w:rPr>
        <w:lastRenderedPageBreak/>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3" w:name="_ref_1-147952527b2247"/>
      <w:bookmarkEnd w:id="23"/>
      <w:r w:rsidRPr="006348D4">
        <w:rPr>
          <w:sz w:val="28"/>
          <w:szCs w:val="28"/>
        </w:rPr>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4" w:name="_ref_1-31725fc5fa9048"/>
      <w:bookmarkEnd w:id="24"/>
      <w:r w:rsidRPr="006348D4">
        <w:rPr>
          <w:sz w:val="28"/>
          <w:szCs w:val="28"/>
        </w:rP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5" w:name="_ref_1-79d96bed99484c"/>
      <w:bookmarkEnd w:id="25"/>
      <w:r w:rsidRPr="006348D4">
        <w:rPr>
          <w:sz w:val="28"/>
          <w:szCs w:val="28"/>
        </w:rPr>
        <w:t>1.26.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6" w:name="_ref_1-f13b9ba6e8864e"/>
      <w:bookmarkEnd w:id="26"/>
      <w:r w:rsidRPr="006348D4">
        <w:rPr>
          <w:sz w:val="28"/>
          <w:szCs w:val="28"/>
        </w:rP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7" w:name="_ref_1-1a2a23fc721349"/>
      <w:bookmarkEnd w:id="27"/>
      <w:r w:rsidRPr="006348D4">
        <w:rPr>
          <w:sz w:val="28"/>
          <w:szCs w:val="28"/>
        </w:rP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bookmarkStart w:id="28" w:name="_ref_1-4a4e09ff01414c"/>
      <w:bookmarkEnd w:id="28"/>
      <w:r w:rsidRPr="006348D4">
        <w:rPr>
          <w:sz w:val="28"/>
          <w:szCs w:val="28"/>
        </w:rPr>
        <w:t>1.29.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29" w:name="_ref_1-613492489f3f47"/>
      <w:bookmarkEnd w:id="29"/>
      <w:r w:rsidRPr="006348D4">
        <w:rPr>
          <w:b/>
          <w:bCs/>
          <w:sz w:val="28"/>
          <w:szCs w:val="28"/>
        </w:rPr>
        <w:t>2. Основные средства</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30" w:name="_ref_1-61b209f830324d"/>
      <w:bookmarkEnd w:id="30"/>
      <w:r w:rsidRPr="006348D4">
        <w:rPr>
          <w:sz w:val="28"/>
          <w:szCs w:val="28"/>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w:t>
      </w:r>
      <w:r>
        <w:rPr>
          <w:sz w:val="28"/>
          <w:szCs w:val="28"/>
        </w:rPr>
        <w:t>№</w:t>
      </w:r>
      <w:r w:rsidRPr="006348D4">
        <w:rPr>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31" w:name="_ref_1-3d6d441f71894d"/>
      <w:bookmarkEnd w:id="31"/>
      <w:r w:rsidRPr="006348D4">
        <w:rPr>
          <w:sz w:val="28"/>
          <w:szCs w:val="28"/>
        </w:rPr>
        <w:t>2.2. Амортизация по всем основным средствам начисляется линейным методом.</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п. 36,</w:t>
      </w:r>
      <w:r w:rsidRPr="006348D4">
        <w:rPr>
          <w:color w:val="000000"/>
          <w:sz w:val="28"/>
          <w:szCs w:val="28"/>
        </w:rPr>
        <w:t xml:space="preserve"> </w:t>
      </w:r>
      <w:r w:rsidRPr="006348D4">
        <w:rPr>
          <w:i/>
          <w:iCs/>
          <w:color w:val="000000"/>
          <w:sz w:val="28"/>
          <w:szCs w:val="28"/>
        </w:rPr>
        <w:t>37 СГС "Основные средства")</w:t>
      </w:r>
    </w:p>
    <w:p w:rsidR="00BB3A06" w:rsidRPr="006348D4" w:rsidRDefault="00BB3A06" w:rsidP="00BB3A06">
      <w:pPr>
        <w:autoSpaceDE w:val="0"/>
        <w:autoSpaceDN w:val="0"/>
        <w:adjustRightInd w:val="0"/>
        <w:ind w:firstLine="709"/>
        <w:jc w:val="both"/>
        <w:rPr>
          <w:sz w:val="28"/>
          <w:szCs w:val="28"/>
        </w:rPr>
      </w:pPr>
      <w:bookmarkStart w:id="32" w:name="_ref_1-5be76ebae5964e"/>
      <w:bookmarkEnd w:id="32"/>
      <w:r w:rsidRPr="006348D4">
        <w:rPr>
          <w:sz w:val="28"/>
          <w:szCs w:val="28"/>
        </w:rPr>
        <w:t>2.3. Объекты основных сре</w:t>
      </w:r>
      <w:proofErr w:type="gramStart"/>
      <w:r w:rsidRPr="006348D4">
        <w:rPr>
          <w:sz w:val="28"/>
          <w:szCs w:val="28"/>
        </w:rPr>
        <w:t>дств ст</w:t>
      </w:r>
      <w:proofErr w:type="gramEnd"/>
      <w:r w:rsidRPr="006348D4">
        <w:rPr>
          <w:sz w:val="28"/>
          <w:szCs w:val="28"/>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10 СГС "Основные средства")</w:t>
      </w:r>
    </w:p>
    <w:p w:rsidR="00BB3A06" w:rsidRPr="006348D4" w:rsidRDefault="00BB3A06" w:rsidP="00BB3A06">
      <w:pPr>
        <w:autoSpaceDE w:val="0"/>
        <w:autoSpaceDN w:val="0"/>
        <w:adjustRightInd w:val="0"/>
        <w:ind w:firstLine="709"/>
        <w:jc w:val="both"/>
        <w:rPr>
          <w:sz w:val="28"/>
          <w:szCs w:val="28"/>
        </w:rPr>
      </w:pPr>
      <w:bookmarkStart w:id="33" w:name="_ref_1-a6fe94a49f1a4a"/>
      <w:bookmarkEnd w:id="33"/>
      <w:r w:rsidRPr="006348D4">
        <w:rPr>
          <w:sz w:val="28"/>
          <w:szCs w:val="28"/>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BB3A06" w:rsidRPr="006348D4" w:rsidRDefault="00BB3A06" w:rsidP="00BB3A06">
      <w:pPr>
        <w:autoSpaceDE w:val="0"/>
        <w:autoSpaceDN w:val="0"/>
        <w:adjustRightInd w:val="0"/>
        <w:ind w:firstLine="709"/>
        <w:jc w:val="both"/>
        <w:rPr>
          <w:sz w:val="28"/>
          <w:szCs w:val="28"/>
        </w:rPr>
      </w:pPr>
      <w:r w:rsidRPr="006348D4">
        <w:rPr>
          <w:sz w:val="28"/>
          <w:szCs w:val="28"/>
        </w:rP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w:t>
      </w:r>
      <w:r>
        <w:rPr>
          <w:sz w:val="28"/>
          <w:szCs w:val="28"/>
        </w:rPr>
        <w:t>№</w:t>
      </w:r>
      <w:r w:rsidRPr="006348D4">
        <w:rPr>
          <w:sz w:val="28"/>
          <w:szCs w:val="28"/>
        </w:rPr>
        <w:t xml:space="preserve"> 1.</w:t>
      </w:r>
    </w:p>
    <w:p w:rsidR="00BB3A06" w:rsidRPr="006348D4" w:rsidRDefault="00BB3A06" w:rsidP="00BB3A06">
      <w:pPr>
        <w:autoSpaceDE w:val="0"/>
        <w:autoSpaceDN w:val="0"/>
        <w:adjustRightInd w:val="0"/>
        <w:ind w:firstLine="709"/>
        <w:jc w:val="both"/>
        <w:rPr>
          <w:sz w:val="28"/>
          <w:szCs w:val="28"/>
        </w:rPr>
      </w:pPr>
      <w:r w:rsidRPr="006348D4">
        <w:rPr>
          <w:sz w:val="28"/>
          <w:szCs w:val="28"/>
        </w:rPr>
        <w:t>Для целей настоящего пункта стоимость структурной части объекта основных сре</w:t>
      </w:r>
      <w:proofErr w:type="gramStart"/>
      <w:r w:rsidRPr="006348D4">
        <w:rPr>
          <w:sz w:val="28"/>
          <w:szCs w:val="28"/>
        </w:rPr>
        <w:t>дств сч</w:t>
      </w:r>
      <w:proofErr w:type="gramEnd"/>
      <w:r w:rsidRPr="006348D4">
        <w:rPr>
          <w:sz w:val="28"/>
          <w:szCs w:val="28"/>
        </w:rPr>
        <w:t>итается значительной, если она составляет не менее 10% его общей стоимости.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10 СГС "Основные средства")</w:t>
      </w:r>
    </w:p>
    <w:p w:rsidR="00BB3A06" w:rsidRPr="006348D4" w:rsidRDefault="00BB3A06" w:rsidP="00BB3A06">
      <w:pPr>
        <w:autoSpaceDE w:val="0"/>
        <w:autoSpaceDN w:val="0"/>
        <w:adjustRightInd w:val="0"/>
        <w:ind w:firstLine="709"/>
        <w:jc w:val="both"/>
        <w:rPr>
          <w:sz w:val="28"/>
          <w:szCs w:val="28"/>
        </w:rPr>
      </w:pPr>
      <w:bookmarkStart w:id="34" w:name="_ref_1-19c2343a5fcb48"/>
      <w:bookmarkEnd w:id="34"/>
      <w:r w:rsidRPr="006348D4">
        <w:rPr>
          <w:sz w:val="28"/>
          <w:szCs w:val="28"/>
        </w:rPr>
        <w:t>2.5. Отдельными инвентарными объектами являются: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локальная вычислительная сеть;</w:t>
      </w:r>
    </w:p>
    <w:p w:rsidR="00BB3A06" w:rsidRPr="006348D4" w:rsidRDefault="00BB3A06" w:rsidP="00BB3A06">
      <w:pPr>
        <w:autoSpaceDE w:val="0"/>
        <w:autoSpaceDN w:val="0"/>
        <w:adjustRightInd w:val="0"/>
        <w:ind w:firstLine="709"/>
        <w:jc w:val="both"/>
        <w:rPr>
          <w:sz w:val="28"/>
          <w:szCs w:val="28"/>
        </w:rPr>
      </w:pPr>
      <w:r w:rsidRPr="006348D4">
        <w:rPr>
          <w:sz w:val="28"/>
          <w:szCs w:val="28"/>
        </w:rPr>
        <w:t>- принтеры;</w:t>
      </w:r>
    </w:p>
    <w:p w:rsidR="00BB3A06" w:rsidRPr="006348D4" w:rsidRDefault="00BB3A06" w:rsidP="00BB3A06">
      <w:pPr>
        <w:autoSpaceDE w:val="0"/>
        <w:autoSpaceDN w:val="0"/>
        <w:adjustRightInd w:val="0"/>
        <w:ind w:firstLine="709"/>
        <w:jc w:val="both"/>
        <w:rPr>
          <w:sz w:val="28"/>
          <w:szCs w:val="28"/>
        </w:rPr>
      </w:pPr>
      <w:r w:rsidRPr="006348D4">
        <w:rPr>
          <w:sz w:val="28"/>
          <w:szCs w:val="28"/>
        </w:rPr>
        <w:t>- сканеры.</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10 СГС "Основные средства", п. 9 СГС "Учетная политика", п. 45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35" w:name="_ref_1-a94aabf2e6f546"/>
      <w:bookmarkEnd w:id="35"/>
      <w:r w:rsidRPr="006348D4">
        <w:rPr>
          <w:sz w:val="28"/>
          <w:szCs w:val="28"/>
        </w:rPr>
        <w:t>2.6. В целях получения дополнительных данных для раскрытия показателей отчетности устанавливаются следующие объекты аналитического учета: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 в эксплуатации;</w:t>
      </w:r>
    </w:p>
    <w:p w:rsidR="00BB3A06" w:rsidRPr="006348D4" w:rsidRDefault="00BB3A06" w:rsidP="00BB3A06">
      <w:pPr>
        <w:autoSpaceDE w:val="0"/>
        <w:autoSpaceDN w:val="0"/>
        <w:adjustRightInd w:val="0"/>
        <w:ind w:firstLine="709"/>
        <w:jc w:val="both"/>
        <w:rPr>
          <w:sz w:val="28"/>
          <w:szCs w:val="28"/>
        </w:rPr>
      </w:pPr>
      <w:r w:rsidRPr="006348D4">
        <w:rPr>
          <w:sz w:val="28"/>
          <w:szCs w:val="28"/>
        </w:rPr>
        <w:t>- в запасе;</w:t>
      </w:r>
    </w:p>
    <w:p w:rsidR="00BB3A06" w:rsidRPr="006348D4" w:rsidRDefault="00BB3A06" w:rsidP="00BB3A06">
      <w:pPr>
        <w:autoSpaceDE w:val="0"/>
        <w:autoSpaceDN w:val="0"/>
        <w:adjustRightInd w:val="0"/>
        <w:ind w:firstLine="709"/>
        <w:jc w:val="both"/>
        <w:rPr>
          <w:sz w:val="28"/>
          <w:szCs w:val="28"/>
        </w:rPr>
      </w:pPr>
      <w:r w:rsidRPr="006348D4">
        <w:rPr>
          <w:sz w:val="28"/>
          <w:szCs w:val="28"/>
        </w:rPr>
        <w:t>- на консервации;</w:t>
      </w:r>
    </w:p>
    <w:p w:rsidR="00BB3A06" w:rsidRPr="006348D4" w:rsidRDefault="00BB3A06" w:rsidP="00BB3A06">
      <w:pPr>
        <w:autoSpaceDE w:val="0"/>
        <w:autoSpaceDN w:val="0"/>
        <w:adjustRightInd w:val="0"/>
        <w:ind w:firstLine="709"/>
        <w:jc w:val="both"/>
        <w:rPr>
          <w:sz w:val="28"/>
          <w:szCs w:val="28"/>
        </w:rPr>
      </w:pPr>
      <w:r w:rsidRPr="006348D4">
        <w:rPr>
          <w:sz w:val="28"/>
          <w:szCs w:val="28"/>
        </w:rPr>
        <w:t>- получено в безвозмездное пользование (объекты учета финансовой (</w:t>
      </w:r>
      <w:proofErr w:type="spellStart"/>
      <w:r w:rsidRPr="006348D4">
        <w:rPr>
          <w:sz w:val="28"/>
          <w:szCs w:val="28"/>
        </w:rPr>
        <w:t>неоперационной</w:t>
      </w:r>
      <w:proofErr w:type="spellEnd"/>
      <w:r w:rsidRPr="006348D4">
        <w:rPr>
          <w:sz w:val="28"/>
          <w:szCs w:val="28"/>
        </w:rPr>
        <w:t>) аренды).</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7 СГС "Основные средства")</w:t>
      </w:r>
    </w:p>
    <w:p w:rsidR="00BB3A06" w:rsidRPr="006348D4" w:rsidRDefault="00BB3A06" w:rsidP="00BB3A06">
      <w:pPr>
        <w:autoSpaceDE w:val="0"/>
        <w:autoSpaceDN w:val="0"/>
        <w:adjustRightInd w:val="0"/>
        <w:ind w:firstLine="709"/>
        <w:jc w:val="both"/>
        <w:rPr>
          <w:sz w:val="28"/>
          <w:szCs w:val="28"/>
        </w:rPr>
      </w:pPr>
      <w:bookmarkStart w:id="36" w:name="_ref_1-5d585276168d49"/>
      <w:bookmarkEnd w:id="36"/>
      <w:r w:rsidRPr="006348D4">
        <w:rPr>
          <w:sz w:val="28"/>
          <w:szCs w:val="28"/>
        </w:rPr>
        <w:t>2.7. Каждому инвентарному объекту основных сре</w:t>
      </w:r>
      <w:proofErr w:type="gramStart"/>
      <w:r w:rsidRPr="006348D4">
        <w:rPr>
          <w:sz w:val="28"/>
          <w:szCs w:val="28"/>
        </w:rPr>
        <w:t>дств пр</w:t>
      </w:r>
      <w:proofErr w:type="gramEnd"/>
      <w:r w:rsidRPr="006348D4">
        <w:rPr>
          <w:sz w:val="28"/>
          <w:szCs w:val="28"/>
        </w:rPr>
        <w:t>исваивается инвентарный номер, состоящий из 12 знаков:</w:t>
      </w:r>
    </w:p>
    <w:p w:rsidR="00BB3A06" w:rsidRPr="006348D4" w:rsidRDefault="00BB3A06" w:rsidP="00BB3A06">
      <w:pPr>
        <w:autoSpaceDE w:val="0"/>
        <w:autoSpaceDN w:val="0"/>
        <w:adjustRightInd w:val="0"/>
        <w:ind w:firstLine="709"/>
        <w:jc w:val="both"/>
        <w:rPr>
          <w:sz w:val="28"/>
          <w:szCs w:val="28"/>
        </w:rPr>
      </w:pPr>
      <w:r w:rsidRPr="006348D4">
        <w:rPr>
          <w:sz w:val="28"/>
          <w:szCs w:val="28"/>
        </w:rPr>
        <w:t>1-й знак - код вида финансового обеспечения (деятельности);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2 - 4-й знаки - код синтетического счета;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5 - 6-й знаки - код аналитического счета;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7 - 12-й знаки - порядковый номер объекта в группе (000001 - 999999).</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9 СГС "Основные средства", п. 46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37" w:name="_ref_1-8577d33ccc4847"/>
      <w:bookmarkEnd w:id="37"/>
      <w:r w:rsidRPr="006348D4">
        <w:rPr>
          <w:sz w:val="28"/>
          <w:szCs w:val="28"/>
        </w:rPr>
        <w:t>2.8. Инвентарный номер наносится: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на объекты недвижимого имущества - несмываемой краской;</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 на объекты движимого имущества - штрихкодированием с использованием принтера </w:t>
      </w:r>
      <w:proofErr w:type="spellStart"/>
      <w:r w:rsidRPr="006348D4">
        <w:rPr>
          <w:sz w:val="28"/>
          <w:szCs w:val="28"/>
        </w:rPr>
        <w:t>штрихкода</w:t>
      </w:r>
      <w:proofErr w:type="spellEnd"/>
      <w:r w:rsidRPr="006348D4">
        <w:rPr>
          <w:sz w:val="28"/>
          <w:szCs w:val="28"/>
        </w:rPr>
        <w:t xml:space="preserve"> и сканера </w:t>
      </w:r>
      <w:proofErr w:type="spellStart"/>
      <w:r w:rsidRPr="006348D4">
        <w:rPr>
          <w:sz w:val="28"/>
          <w:szCs w:val="28"/>
        </w:rPr>
        <w:t>штрихкода</w:t>
      </w:r>
      <w:proofErr w:type="spellEnd"/>
      <w:r w:rsidRPr="006348D4">
        <w:rPr>
          <w:sz w:val="28"/>
          <w:szCs w:val="28"/>
        </w:rPr>
        <w:t>.</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46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38" w:name="_ref_1-2a6f45b5461843"/>
      <w:bookmarkEnd w:id="38"/>
      <w:r w:rsidRPr="006348D4">
        <w:rPr>
          <w:sz w:val="28"/>
          <w:szCs w:val="28"/>
        </w:rPr>
        <w:t>2.9.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46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39" w:name="_ref_1-4887d0f424774e"/>
      <w:bookmarkEnd w:id="39"/>
      <w:r w:rsidRPr="006348D4">
        <w:rPr>
          <w:sz w:val="28"/>
          <w:szCs w:val="28"/>
        </w:rPr>
        <w:t>2.10.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52, 54 СГС "Концептуальные основы", п. 31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40" w:name="_ref_1-c5d2fbb2a95c43"/>
      <w:bookmarkEnd w:id="40"/>
      <w:r w:rsidRPr="006348D4">
        <w:rPr>
          <w:sz w:val="28"/>
          <w:szCs w:val="28"/>
        </w:rPr>
        <w:lastRenderedPageBreak/>
        <w:t>2.11.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41" w:name="_ref_1-9d2c07ccd3424c"/>
      <w:bookmarkEnd w:id="41"/>
      <w:r w:rsidRPr="006348D4">
        <w:rPr>
          <w:sz w:val="28"/>
          <w:szCs w:val="28"/>
        </w:rPr>
        <w:t>2.12. Балансовая стоимость объектов основных средств, относящихся к видам "Машины и оборудование", "Транспортные средства", увеличивается на стоимость затрат по замене отдельных составных частей во всех случаях, когда:</w:t>
      </w:r>
    </w:p>
    <w:p w:rsidR="00BB3A06" w:rsidRPr="006348D4" w:rsidRDefault="00BB3A06" w:rsidP="00BB3A06">
      <w:pPr>
        <w:autoSpaceDE w:val="0"/>
        <w:autoSpaceDN w:val="0"/>
        <w:adjustRightInd w:val="0"/>
        <w:ind w:firstLine="709"/>
        <w:jc w:val="both"/>
        <w:rPr>
          <w:sz w:val="28"/>
          <w:szCs w:val="28"/>
        </w:rPr>
      </w:pPr>
      <w:r w:rsidRPr="006348D4">
        <w:rPr>
          <w:sz w:val="28"/>
          <w:szCs w:val="28"/>
        </w:rPr>
        <w:t>- эти составные части в соответствии с критериями признания объекта основным средством являются активом;</w:t>
      </w:r>
    </w:p>
    <w:p w:rsidR="00BB3A06" w:rsidRPr="006348D4" w:rsidRDefault="00BB3A06" w:rsidP="00BB3A06">
      <w:pPr>
        <w:autoSpaceDE w:val="0"/>
        <w:autoSpaceDN w:val="0"/>
        <w:adjustRightInd w:val="0"/>
        <w:ind w:firstLine="709"/>
        <w:jc w:val="both"/>
        <w:rPr>
          <w:sz w:val="28"/>
          <w:szCs w:val="28"/>
        </w:rPr>
      </w:pPr>
      <w:r w:rsidRPr="006348D4">
        <w:rPr>
          <w:sz w:val="28"/>
          <w:szCs w:val="28"/>
        </w:rPr>
        <w:t>- такая замена (в том числе при капитальном ремонте) требуется согласно порядку эксплуатации объекта, представляющего собой комплекс конструктивно сочлененных предметов.</w:t>
      </w:r>
    </w:p>
    <w:p w:rsidR="00BB3A06" w:rsidRPr="006348D4" w:rsidRDefault="00BB3A06" w:rsidP="00BB3A06">
      <w:pPr>
        <w:autoSpaceDE w:val="0"/>
        <w:autoSpaceDN w:val="0"/>
        <w:adjustRightInd w:val="0"/>
        <w:ind w:firstLine="709"/>
        <w:jc w:val="both"/>
        <w:rPr>
          <w:sz w:val="28"/>
          <w:szCs w:val="28"/>
        </w:rPr>
      </w:pPr>
      <w:r w:rsidRPr="006348D4">
        <w:rPr>
          <w:sz w:val="28"/>
          <w:szCs w:val="28"/>
        </w:rPr>
        <w:t>Одновременно балансовая стоимость этого объекта корректируется на документально подтвержденную стоимость выбывающих (заменяемых) частей.</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п. 19, 27 СГС "Основные средства")</w:t>
      </w:r>
    </w:p>
    <w:p w:rsidR="00BB3A06" w:rsidRPr="006348D4" w:rsidRDefault="00BB3A06" w:rsidP="00BB3A06">
      <w:pPr>
        <w:autoSpaceDE w:val="0"/>
        <w:autoSpaceDN w:val="0"/>
        <w:adjustRightInd w:val="0"/>
        <w:ind w:firstLine="709"/>
        <w:jc w:val="both"/>
        <w:rPr>
          <w:sz w:val="28"/>
          <w:szCs w:val="28"/>
        </w:rPr>
      </w:pPr>
      <w:bookmarkStart w:id="42" w:name="_ref_1-1a8f37434cb242"/>
      <w:bookmarkEnd w:id="42"/>
      <w:r w:rsidRPr="006348D4">
        <w:rPr>
          <w:sz w:val="28"/>
          <w:szCs w:val="28"/>
        </w:rPr>
        <w:t>2.13. Балансовая стоимость объекта основных сре</w:t>
      </w:r>
      <w:proofErr w:type="gramStart"/>
      <w:r w:rsidRPr="006348D4">
        <w:rPr>
          <w:sz w:val="28"/>
          <w:szCs w:val="28"/>
        </w:rPr>
        <w:t>дств в сл</w:t>
      </w:r>
      <w:proofErr w:type="gramEnd"/>
      <w:r w:rsidRPr="006348D4">
        <w:rPr>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6348D4">
        <w:rPr>
          <w:sz w:val="28"/>
          <w:szCs w:val="28"/>
        </w:rPr>
        <w:t>разукомплектации</w:t>
      </w:r>
      <w:proofErr w:type="spellEnd"/>
      <w:r w:rsidRPr="006348D4">
        <w:rPr>
          <w:sz w:val="28"/>
          <w:szCs w:val="28"/>
        </w:rPr>
        <w:t>) увеличивается на сумму сформированных капитальных вложений в этот объект.</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19 СГС "Основные средства")</w:t>
      </w:r>
    </w:p>
    <w:p w:rsidR="00BB3A06" w:rsidRPr="006348D4" w:rsidRDefault="00BB3A06" w:rsidP="00BB3A06">
      <w:pPr>
        <w:autoSpaceDE w:val="0"/>
        <w:autoSpaceDN w:val="0"/>
        <w:adjustRightInd w:val="0"/>
        <w:ind w:firstLine="709"/>
        <w:jc w:val="both"/>
        <w:rPr>
          <w:sz w:val="28"/>
          <w:szCs w:val="28"/>
        </w:rPr>
      </w:pPr>
      <w:bookmarkStart w:id="43" w:name="_ref_1-f5a32730226548"/>
      <w:bookmarkEnd w:id="43"/>
      <w:r w:rsidRPr="006348D4">
        <w:rPr>
          <w:sz w:val="28"/>
          <w:szCs w:val="28"/>
        </w:rPr>
        <w:t>2.14. Стоимость основного средства изменяется в случае проведения переоценки этого основного средства и отражения ее результатов в учете.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19 СГС "Основные средства")</w:t>
      </w:r>
    </w:p>
    <w:p w:rsidR="00BB3A06" w:rsidRPr="006348D4" w:rsidRDefault="00BB3A06" w:rsidP="00BB3A06">
      <w:pPr>
        <w:autoSpaceDE w:val="0"/>
        <w:autoSpaceDN w:val="0"/>
        <w:adjustRightInd w:val="0"/>
        <w:ind w:firstLine="709"/>
        <w:jc w:val="both"/>
        <w:rPr>
          <w:sz w:val="28"/>
          <w:szCs w:val="28"/>
        </w:rPr>
      </w:pPr>
      <w:bookmarkStart w:id="44" w:name="_ref_1-4b50ebb5e14542"/>
      <w:bookmarkEnd w:id="44"/>
      <w:r w:rsidRPr="006348D4">
        <w:rPr>
          <w:sz w:val="28"/>
          <w:szCs w:val="28"/>
        </w:rPr>
        <w:t>2.15.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41 СГС "Основные средства")</w:t>
      </w:r>
    </w:p>
    <w:p w:rsidR="00BB3A06" w:rsidRPr="006348D4" w:rsidRDefault="00BB3A06" w:rsidP="00BB3A06">
      <w:pPr>
        <w:autoSpaceDE w:val="0"/>
        <w:autoSpaceDN w:val="0"/>
        <w:adjustRightInd w:val="0"/>
        <w:ind w:firstLine="709"/>
        <w:jc w:val="both"/>
        <w:rPr>
          <w:sz w:val="28"/>
          <w:szCs w:val="28"/>
        </w:rPr>
      </w:pPr>
      <w:bookmarkStart w:id="45" w:name="_ref_1-0f2a913070034e"/>
      <w:bookmarkEnd w:id="45"/>
      <w:r w:rsidRPr="006348D4">
        <w:rPr>
          <w:sz w:val="28"/>
          <w:szCs w:val="28"/>
        </w:rPr>
        <w:t>2.16.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6348D4">
        <w:rPr>
          <w:sz w:val="28"/>
          <w:szCs w:val="28"/>
        </w:rPr>
        <w:t>разукомплектации</w:t>
      </w:r>
      <w:proofErr w:type="spellEnd"/>
      <w:r w:rsidRPr="006348D4">
        <w:rPr>
          <w:sz w:val="28"/>
          <w:szCs w:val="28"/>
        </w:rPr>
        <w:t xml:space="preserve">) объекта основного средства определяется комиссией по поступлению и выбытию </w:t>
      </w:r>
      <w:proofErr w:type="gramStart"/>
      <w:r w:rsidRPr="006348D4">
        <w:rPr>
          <w:sz w:val="28"/>
          <w:szCs w:val="28"/>
        </w:rPr>
        <w:t>активов</w:t>
      </w:r>
      <w:proofErr w:type="gramEnd"/>
      <w:r w:rsidRPr="006348D4">
        <w:rPr>
          <w:sz w:val="28"/>
          <w:szCs w:val="28"/>
        </w:rPr>
        <w:t xml:space="preserve"> пропорционально выбранному комиссией показателю (площадь, объем и др.).</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46" w:name="_ref_1-4574b126cad04c"/>
      <w:bookmarkEnd w:id="46"/>
      <w:r w:rsidRPr="006348D4">
        <w:rPr>
          <w:sz w:val="28"/>
          <w:szCs w:val="28"/>
        </w:rPr>
        <w:t>2.17.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47" w:name="_ref_1-2373fb59171e47"/>
      <w:bookmarkEnd w:id="47"/>
      <w:r w:rsidRPr="006348D4">
        <w:rPr>
          <w:sz w:val="28"/>
          <w:szCs w:val="28"/>
        </w:rPr>
        <w:lastRenderedPageBreak/>
        <w:t>2.18. Продажа объектов основных средств оформляется актом о приеме-передаче объектов нефинансовых активов (ф. 0504101).</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48" w:name="_ref_1-91cd04e697ec46"/>
      <w:bookmarkEnd w:id="48"/>
      <w:r w:rsidRPr="006348D4">
        <w:rPr>
          <w:sz w:val="28"/>
          <w:szCs w:val="28"/>
        </w:rPr>
        <w:t>2.19. Безвозмездная передача объектов основных средств оформляется актом о приеме-передаче объектов нефинансовых активов (ф. 0504101).</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49" w:name="_ref_1-67f464a30b6e41"/>
      <w:bookmarkEnd w:id="49"/>
      <w:r w:rsidRPr="006348D4">
        <w:rPr>
          <w:sz w:val="28"/>
          <w:szCs w:val="28"/>
        </w:rPr>
        <w:t>2.20. При приобретении основных средств оформляется акт о приеме-передаче объектов нефинансовых активов (ф. 0504101).</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50" w:name="_ref_1-876eb75286594d"/>
      <w:bookmarkEnd w:id="50"/>
      <w:r w:rsidRPr="006348D4">
        <w:rPr>
          <w:sz w:val="28"/>
          <w:szCs w:val="28"/>
        </w:rPr>
        <w:t>2.21. Частичная ликвидация объекта основных сре</w:t>
      </w:r>
      <w:proofErr w:type="gramStart"/>
      <w:r w:rsidRPr="006348D4">
        <w:rPr>
          <w:sz w:val="28"/>
          <w:szCs w:val="28"/>
        </w:rPr>
        <w:t>дств пр</w:t>
      </w:r>
      <w:proofErr w:type="gramEnd"/>
      <w:r w:rsidRPr="006348D4">
        <w:rPr>
          <w:sz w:val="28"/>
          <w:szCs w:val="28"/>
        </w:rP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Приложении </w:t>
      </w:r>
      <w:r>
        <w:rPr>
          <w:sz w:val="28"/>
          <w:szCs w:val="28"/>
        </w:rPr>
        <w:t>№</w:t>
      </w:r>
      <w:r w:rsidRPr="006348D4">
        <w:rPr>
          <w:sz w:val="28"/>
          <w:szCs w:val="28"/>
        </w:rPr>
        <w:t xml:space="preserve"> 2 к настоящей Учетной политике.</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 п. 9 СГС "Учетная политика")</w:t>
      </w:r>
      <w:proofErr w:type="gramEnd"/>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51" w:name="_ref_1-d830688800d04f"/>
      <w:bookmarkEnd w:id="51"/>
      <w:r w:rsidRPr="006348D4">
        <w:rPr>
          <w:b/>
          <w:bCs/>
          <w:sz w:val="28"/>
          <w:szCs w:val="28"/>
        </w:rPr>
        <w:t>3. Нематериальные активы</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52" w:name="_ref_1-1c6787f5fc6449"/>
      <w:bookmarkEnd w:id="52"/>
      <w:r w:rsidRPr="006348D4">
        <w:rPr>
          <w:sz w:val="28"/>
          <w:szCs w:val="28"/>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56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53" w:name="_ref_1-18f7f92c96c744"/>
      <w:bookmarkEnd w:id="53"/>
      <w:r w:rsidRPr="006348D4">
        <w:rPr>
          <w:sz w:val="28"/>
          <w:szCs w:val="28"/>
        </w:rPr>
        <w:t>3.2. Объект нефинансовых активов признается нематериальным активом при одновременном выполнении следующих условий:</w:t>
      </w:r>
    </w:p>
    <w:p w:rsidR="00BB3A06" w:rsidRPr="006348D4" w:rsidRDefault="00BB3A06" w:rsidP="00BB3A06">
      <w:pPr>
        <w:autoSpaceDE w:val="0"/>
        <w:autoSpaceDN w:val="0"/>
        <w:adjustRightInd w:val="0"/>
        <w:ind w:firstLine="709"/>
        <w:jc w:val="both"/>
        <w:rPr>
          <w:sz w:val="28"/>
          <w:szCs w:val="28"/>
        </w:rPr>
      </w:pPr>
      <w:r w:rsidRPr="006348D4">
        <w:rPr>
          <w:sz w:val="28"/>
          <w:szCs w:val="28"/>
        </w:rPr>
        <w:t>- объект способен приносить экономические выгоды в будущем;</w:t>
      </w:r>
    </w:p>
    <w:p w:rsidR="00BB3A06" w:rsidRPr="006348D4" w:rsidRDefault="00BB3A06" w:rsidP="00BB3A06">
      <w:pPr>
        <w:autoSpaceDE w:val="0"/>
        <w:autoSpaceDN w:val="0"/>
        <w:adjustRightInd w:val="0"/>
        <w:ind w:firstLine="709"/>
        <w:jc w:val="both"/>
        <w:rPr>
          <w:sz w:val="28"/>
          <w:szCs w:val="28"/>
        </w:rPr>
      </w:pPr>
      <w:r w:rsidRPr="006348D4">
        <w:rPr>
          <w:sz w:val="28"/>
          <w:szCs w:val="28"/>
        </w:rPr>
        <w:t>- у объекта отсутствует материально-вещественная форма;</w:t>
      </w:r>
    </w:p>
    <w:p w:rsidR="00BB3A06" w:rsidRPr="006348D4" w:rsidRDefault="00BB3A06" w:rsidP="00BB3A06">
      <w:pPr>
        <w:autoSpaceDE w:val="0"/>
        <w:autoSpaceDN w:val="0"/>
        <w:adjustRightInd w:val="0"/>
        <w:ind w:firstLine="709"/>
        <w:jc w:val="both"/>
        <w:rPr>
          <w:sz w:val="28"/>
          <w:szCs w:val="28"/>
        </w:rPr>
      </w:pPr>
      <w:r w:rsidRPr="006348D4">
        <w:rPr>
          <w:sz w:val="28"/>
          <w:szCs w:val="28"/>
        </w:rPr>
        <w:t>- объект можно отделить от другого имущества (выделить);</w:t>
      </w:r>
    </w:p>
    <w:p w:rsidR="00BB3A06" w:rsidRPr="006348D4" w:rsidRDefault="00BB3A06" w:rsidP="00BB3A06">
      <w:pPr>
        <w:autoSpaceDE w:val="0"/>
        <w:autoSpaceDN w:val="0"/>
        <w:adjustRightInd w:val="0"/>
        <w:ind w:firstLine="709"/>
        <w:jc w:val="both"/>
        <w:rPr>
          <w:sz w:val="28"/>
          <w:szCs w:val="28"/>
        </w:rPr>
      </w:pPr>
      <w:r w:rsidRPr="006348D4">
        <w:rPr>
          <w:sz w:val="28"/>
          <w:szCs w:val="28"/>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BB3A06" w:rsidRPr="006348D4" w:rsidRDefault="00BB3A06" w:rsidP="00BB3A06">
      <w:pPr>
        <w:autoSpaceDE w:val="0"/>
        <w:autoSpaceDN w:val="0"/>
        <w:adjustRightInd w:val="0"/>
        <w:ind w:firstLine="709"/>
        <w:jc w:val="both"/>
        <w:rPr>
          <w:sz w:val="28"/>
          <w:szCs w:val="28"/>
        </w:rPr>
      </w:pPr>
      <w:r w:rsidRPr="006348D4">
        <w:rPr>
          <w:sz w:val="28"/>
          <w:szCs w:val="28"/>
        </w:rPr>
        <w:t>- не предполагается последующая перепродажа данного актива;</w:t>
      </w:r>
    </w:p>
    <w:p w:rsidR="00BB3A06" w:rsidRPr="006348D4" w:rsidRDefault="00BB3A06" w:rsidP="00BB3A06">
      <w:pPr>
        <w:autoSpaceDE w:val="0"/>
        <w:autoSpaceDN w:val="0"/>
        <w:adjustRightInd w:val="0"/>
        <w:ind w:firstLine="709"/>
        <w:jc w:val="both"/>
        <w:rPr>
          <w:sz w:val="28"/>
          <w:szCs w:val="28"/>
        </w:rPr>
      </w:pPr>
      <w:r w:rsidRPr="006348D4">
        <w:rPr>
          <w:sz w:val="28"/>
          <w:szCs w:val="28"/>
        </w:rPr>
        <w:t>- имеются надлежаще оформленные документы, подтверждающие существование актива;</w:t>
      </w:r>
    </w:p>
    <w:p w:rsidR="00BB3A06" w:rsidRPr="006348D4" w:rsidRDefault="00BB3A06" w:rsidP="00BB3A06">
      <w:pPr>
        <w:autoSpaceDE w:val="0"/>
        <w:autoSpaceDN w:val="0"/>
        <w:adjustRightInd w:val="0"/>
        <w:ind w:firstLine="709"/>
        <w:jc w:val="both"/>
        <w:rPr>
          <w:sz w:val="28"/>
          <w:szCs w:val="28"/>
        </w:rPr>
      </w:pPr>
      <w:r w:rsidRPr="006348D4">
        <w:rPr>
          <w:sz w:val="28"/>
          <w:szCs w:val="28"/>
        </w:rPr>
        <w:t>- имеются надлежаще оформленные документы, устанавливающие исключительное право на актив;</w:t>
      </w:r>
    </w:p>
    <w:p w:rsidR="00BB3A06" w:rsidRPr="006348D4" w:rsidRDefault="00BB3A06" w:rsidP="00BB3A06">
      <w:pPr>
        <w:autoSpaceDE w:val="0"/>
        <w:autoSpaceDN w:val="0"/>
        <w:adjustRightInd w:val="0"/>
        <w:ind w:firstLine="709"/>
        <w:jc w:val="both"/>
        <w:rPr>
          <w:sz w:val="28"/>
          <w:szCs w:val="28"/>
        </w:rPr>
      </w:pPr>
      <w:proofErr w:type="gramStart"/>
      <w:r w:rsidRPr="006348D4">
        <w:rPr>
          <w:sz w:val="28"/>
          <w:szCs w:val="28"/>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w:t>
      </w:r>
      <w:r w:rsidRPr="006348D4">
        <w:rPr>
          <w:sz w:val="28"/>
          <w:szCs w:val="28"/>
        </w:rPr>
        <w:lastRenderedPageBreak/>
        <w:t>потенциально патентоспособные технические решения</w:t>
      </w:r>
      <w:proofErr w:type="gramEnd"/>
      <w:r w:rsidRPr="006348D4">
        <w:rPr>
          <w:sz w:val="28"/>
          <w:szCs w:val="28"/>
        </w:rPr>
        <w:t xml:space="preserve"> и секреты производства (ноу-хау).</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56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54" w:name="_ref_1-85629c26479c47"/>
      <w:bookmarkEnd w:id="54"/>
      <w:r w:rsidRPr="006348D4">
        <w:rPr>
          <w:sz w:val="28"/>
          <w:szCs w:val="28"/>
        </w:rPr>
        <w:t>3.3. Сроком полезного использования нематериального актива является период, в течение которого предполагается использование актива.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60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55" w:name="_ref_1-ed50949e39484b"/>
      <w:bookmarkEnd w:id="55"/>
      <w:r w:rsidRPr="006348D4">
        <w:rPr>
          <w:sz w:val="28"/>
          <w:szCs w:val="28"/>
        </w:rPr>
        <w:t>3.4.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BB3A06" w:rsidRPr="006348D4" w:rsidRDefault="00BB3A06" w:rsidP="00BB3A06">
      <w:pPr>
        <w:autoSpaceDE w:val="0"/>
        <w:autoSpaceDN w:val="0"/>
        <w:adjustRightInd w:val="0"/>
        <w:ind w:firstLine="709"/>
        <w:jc w:val="both"/>
        <w:rPr>
          <w:sz w:val="28"/>
          <w:szCs w:val="28"/>
        </w:rPr>
      </w:pPr>
      <w:r w:rsidRPr="006348D4">
        <w:rPr>
          <w:sz w:val="28"/>
          <w:szCs w:val="28"/>
        </w:rPr>
        <w:t>Если срок охраны конфиденциальности не установлен, в учете возникает объект НМА с неопределенным сроком полезного использования.</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 ст. 1465, ст. 1467 ГК РФ)</w:t>
      </w:r>
    </w:p>
    <w:p w:rsidR="00BB3A06" w:rsidRPr="006348D4" w:rsidRDefault="00BB3A06" w:rsidP="00BB3A06">
      <w:pPr>
        <w:autoSpaceDE w:val="0"/>
        <w:autoSpaceDN w:val="0"/>
        <w:adjustRightInd w:val="0"/>
        <w:ind w:firstLine="709"/>
        <w:jc w:val="both"/>
        <w:rPr>
          <w:sz w:val="28"/>
          <w:szCs w:val="28"/>
        </w:rPr>
      </w:pPr>
      <w:bookmarkStart w:id="56" w:name="_ref_1-f8d6eaf6a4874c"/>
      <w:bookmarkEnd w:id="56"/>
      <w:r w:rsidRPr="006348D4">
        <w:rPr>
          <w:sz w:val="28"/>
          <w:szCs w:val="28"/>
        </w:rPr>
        <w:t>3.5.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BB3A06" w:rsidRPr="006348D4" w:rsidRDefault="00BB3A06" w:rsidP="00BB3A06">
      <w:pPr>
        <w:autoSpaceDE w:val="0"/>
        <w:autoSpaceDN w:val="0"/>
        <w:adjustRightInd w:val="0"/>
        <w:ind w:firstLine="709"/>
        <w:jc w:val="both"/>
        <w:rPr>
          <w:sz w:val="28"/>
          <w:szCs w:val="28"/>
        </w:rPr>
      </w:pPr>
      <w:r w:rsidRPr="006348D4">
        <w:rPr>
          <w:sz w:val="28"/>
          <w:szCs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BB3A06" w:rsidRPr="006348D4" w:rsidRDefault="00BB3A06" w:rsidP="00BB3A06">
      <w:pPr>
        <w:autoSpaceDE w:val="0"/>
        <w:autoSpaceDN w:val="0"/>
        <w:adjustRightInd w:val="0"/>
        <w:ind w:firstLine="709"/>
        <w:jc w:val="both"/>
        <w:rPr>
          <w:sz w:val="28"/>
          <w:szCs w:val="28"/>
        </w:rPr>
      </w:pPr>
      <w:r w:rsidRPr="006348D4">
        <w:rPr>
          <w:sz w:val="28"/>
          <w:szCs w:val="28"/>
        </w:rPr>
        <w:t>Срок полезного использования таких объектов НМА подлежит уточнению.</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61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57" w:name="_ref_1-50a121e1b3244d"/>
      <w:bookmarkEnd w:id="57"/>
      <w:r w:rsidRPr="006348D4">
        <w:rPr>
          <w:b/>
          <w:bCs/>
          <w:sz w:val="28"/>
          <w:szCs w:val="28"/>
        </w:rPr>
        <w:t>4. Материальные запасы</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58" w:name="_ref_1-ddf964b1eaa44a"/>
      <w:bookmarkEnd w:id="58"/>
      <w:r w:rsidRPr="006348D4">
        <w:rPr>
          <w:sz w:val="28"/>
          <w:szCs w:val="28"/>
        </w:rPr>
        <w:t>4.1.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BB3A06" w:rsidRPr="006348D4" w:rsidRDefault="00BB3A06" w:rsidP="00BB3A06">
      <w:pPr>
        <w:autoSpaceDE w:val="0"/>
        <w:autoSpaceDN w:val="0"/>
        <w:adjustRightInd w:val="0"/>
        <w:ind w:firstLine="709"/>
        <w:jc w:val="both"/>
        <w:rPr>
          <w:sz w:val="28"/>
          <w:szCs w:val="28"/>
        </w:rPr>
      </w:pPr>
      <w:r w:rsidRPr="006348D4">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BB3A06" w:rsidRPr="006348D4" w:rsidRDefault="00BB3A06" w:rsidP="00BB3A06">
      <w:pPr>
        <w:autoSpaceDE w:val="0"/>
        <w:autoSpaceDN w:val="0"/>
        <w:adjustRightInd w:val="0"/>
        <w:ind w:firstLine="709"/>
        <w:jc w:val="both"/>
        <w:rPr>
          <w:i/>
          <w:sz w:val="28"/>
          <w:szCs w:val="28"/>
        </w:rPr>
      </w:pPr>
      <w:r w:rsidRPr="006348D4">
        <w:rPr>
          <w:i/>
          <w:iCs/>
          <w:sz w:val="28"/>
          <w:szCs w:val="28"/>
        </w:rPr>
        <w:t>(</w:t>
      </w:r>
      <w:r w:rsidRPr="006348D4">
        <w:rPr>
          <w:i/>
          <w:color w:val="000000"/>
          <w:sz w:val="28"/>
          <w:szCs w:val="28"/>
        </w:rPr>
        <w:t xml:space="preserve">Основание: </w:t>
      </w:r>
      <w:r w:rsidRPr="006348D4">
        <w:rPr>
          <w:i/>
          <w:iCs/>
          <w:color w:val="000000"/>
          <w:sz w:val="28"/>
          <w:szCs w:val="28"/>
        </w:rPr>
        <w:t xml:space="preserve">п. п. 100, 102 Инструкции </w:t>
      </w:r>
      <w:r>
        <w:rPr>
          <w:i/>
          <w:iCs/>
          <w:color w:val="000000"/>
          <w:sz w:val="28"/>
          <w:szCs w:val="28"/>
        </w:rPr>
        <w:t>№</w:t>
      </w:r>
      <w:r w:rsidRPr="006348D4">
        <w:rPr>
          <w:i/>
          <w:iCs/>
          <w:color w:val="000000"/>
          <w:sz w:val="28"/>
          <w:szCs w:val="28"/>
        </w:rPr>
        <w:t xml:space="preserve"> 157н, п. 9 СГС "Учетная политика")</w:t>
      </w:r>
    </w:p>
    <w:p w:rsidR="00BB3A06" w:rsidRPr="006348D4" w:rsidRDefault="00BB3A06" w:rsidP="00BB3A06">
      <w:pPr>
        <w:autoSpaceDE w:val="0"/>
        <w:autoSpaceDN w:val="0"/>
        <w:adjustRightInd w:val="0"/>
        <w:ind w:firstLine="709"/>
        <w:jc w:val="both"/>
        <w:rPr>
          <w:sz w:val="28"/>
          <w:szCs w:val="28"/>
        </w:rPr>
      </w:pPr>
      <w:bookmarkStart w:id="59" w:name="_ref_1-1d35f8f33f494e"/>
      <w:bookmarkEnd w:id="59"/>
      <w:r w:rsidRPr="006348D4">
        <w:rPr>
          <w:sz w:val="28"/>
          <w:szCs w:val="28"/>
        </w:rPr>
        <w:t>4.2.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52, 54 СГС "Концептуальные основы", п. 106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60" w:name="_ref_1-e9adefc561a74e"/>
      <w:bookmarkEnd w:id="60"/>
      <w:r w:rsidRPr="006348D4">
        <w:rPr>
          <w:sz w:val="28"/>
          <w:szCs w:val="28"/>
        </w:rPr>
        <w:t>4.3. Выбытие материальных запасов признается по средней фактической стоимости запасов.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46 СГС "Концептуальные основы", п. 108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61" w:name="_ref_1-4e80c25264054c"/>
      <w:bookmarkEnd w:id="61"/>
      <w:r w:rsidRPr="006348D4">
        <w:rPr>
          <w:sz w:val="28"/>
          <w:szCs w:val="28"/>
        </w:rPr>
        <w:t xml:space="preserve">4.4. Нормы расхода ГСМ утверждаются в виде отдельного документа на основании Методических рекомендаций </w:t>
      </w:r>
      <w:r>
        <w:rPr>
          <w:sz w:val="28"/>
          <w:szCs w:val="28"/>
        </w:rPr>
        <w:t>№</w:t>
      </w:r>
      <w:r w:rsidRPr="006348D4">
        <w:rPr>
          <w:sz w:val="28"/>
          <w:szCs w:val="28"/>
        </w:rPr>
        <w:t xml:space="preserve"> АМ-23-р.</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lastRenderedPageBreak/>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62" w:name="_ref_1-d4ce37df336b4c"/>
      <w:bookmarkEnd w:id="62"/>
      <w:r w:rsidRPr="006348D4">
        <w:rPr>
          <w:sz w:val="28"/>
          <w:szCs w:val="28"/>
        </w:rPr>
        <w:t xml:space="preserve">4.5.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w:t>
      </w:r>
      <w:r>
        <w:rPr>
          <w:sz w:val="28"/>
          <w:szCs w:val="28"/>
        </w:rPr>
        <w:t>№</w:t>
      </w:r>
      <w:r w:rsidRPr="006348D4">
        <w:rPr>
          <w:sz w:val="28"/>
          <w:szCs w:val="28"/>
        </w:rPr>
        <w:t xml:space="preserve"> АМ-23-р.</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рекомендации </w:t>
      </w:r>
      <w:r>
        <w:rPr>
          <w:i/>
          <w:iCs/>
          <w:sz w:val="28"/>
          <w:szCs w:val="28"/>
        </w:rPr>
        <w:t>№</w:t>
      </w:r>
      <w:r w:rsidRPr="006348D4">
        <w:rPr>
          <w:i/>
          <w:iCs/>
          <w:sz w:val="28"/>
          <w:szCs w:val="28"/>
        </w:rPr>
        <w:t xml:space="preserve"> АМ-23-р)</w:t>
      </w:r>
      <w:proofErr w:type="gramEnd"/>
    </w:p>
    <w:p w:rsidR="00BB3A06" w:rsidRPr="006348D4" w:rsidRDefault="00BB3A06" w:rsidP="00BB3A06">
      <w:pPr>
        <w:autoSpaceDE w:val="0"/>
        <w:autoSpaceDN w:val="0"/>
        <w:adjustRightInd w:val="0"/>
        <w:ind w:firstLine="709"/>
        <w:jc w:val="both"/>
        <w:rPr>
          <w:sz w:val="28"/>
          <w:szCs w:val="28"/>
        </w:rPr>
      </w:pPr>
      <w:bookmarkStart w:id="63" w:name="_ref_1-8d35be0d571544"/>
      <w:bookmarkEnd w:id="63"/>
      <w:r w:rsidRPr="006348D4">
        <w:rPr>
          <w:sz w:val="28"/>
          <w:szCs w:val="28"/>
        </w:rPr>
        <w:t>4.6.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116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64" w:name="_ref_1-2706e9ad788947"/>
      <w:bookmarkEnd w:id="64"/>
      <w:r w:rsidRPr="006348D4">
        <w:rPr>
          <w:sz w:val="28"/>
          <w:szCs w:val="28"/>
        </w:rPr>
        <w:t>4.7. Выдача запасных частей и хозяйственных материалов (</w:t>
      </w:r>
      <w:proofErr w:type="spellStart"/>
      <w:r w:rsidRPr="006348D4">
        <w:rPr>
          <w:sz w:val="28"/>
          <w:szCs w:val="28"/>
        </w:rPr>
        <w:t>электролампочек</w:t>
      </w:r>
      <w:proofErr w:type="spellEnd"/>
      <w:r w:rsidRPr="006348D4">
        <w:rPr>
          <w:sz w:val="28"/>
          <w:szCs w:val="28"/>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65" w:name="_ref_1-2c2c5da5de154e"/>
      <w:bookmarkEnd w:id="65"/>
      <w:r w:rsidRPr="006348D4">
        <w:rPr>
          <w:sz w:val="28"/>
          <w:szCs w:val="28"/>
        </w:rPr>
        <w:t>4.8. 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BB3A06" w:rsidRPr="006348D4" w:rsidRDefault="00BB3A06" w:rsidP="00BB3A06">
      <w:pPr>
        <w:autoSpaceDE w:val="0"/>
        <w:autoSpaceDN w:val="0"/>
        <w:adjustRightInd w:val="0"/>
        <w:ind w:firstLine="709"/>
        <w:jc w:val="both"/>
        <w:rPr>
          <w:sz w:val="28"/>
          <w:szCs w:val="28"/>
        </w:rPr>
      </w:pPr>
      <w:r w:rsidRPr="006348D4">
        <w:rPr>
          <w:sz w:val="28"/>
          <w:szCs w:val="28"/>
        </w:rPr>
        <w:t>Сумма резерва определяется комиссией по поступлению и выбытию активов.</w:t>
      </w:r>
    </w:p>
    <w:p w:rsidR="00BB3A06" w:rsidRPr="006348D4" w:rsidRDefault="00BB3A06" w:rsidP="00BB3A06">
      <w:pPr>
        <w:autoSpaceDE w:val="0"/>
        <w:autoSpaceDN w:val="0"/>
        <w:adjustRightInd w:val="0"/>
        <w:ind w:firstLine="709"/>
        <w:jc w:val="both"/>
        <w:rPr>
          <w:sz w:val="28"/>
          <w:szCs w:val="28"/>
        </w:rPr>
      </w:pPr>
      <w:r w:rsidRPr="006348D4">
        <w:rPr>
          <w:sz w:val="28"/>
          <w:szCs w:val="28"/>
        </w:rPr>
        <w:t>Резерв создается в разрезе установленных настоящей учетной политикой единиц бухгалтерского учета материальных запасов.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п. 8,</w:t>
      </w:r>
      <w:r w:rsidRPr="006348D4">
        <w:rPr>
          <w:color w:val="000000"/>
          <w:sz w:val="28"/>
          <w:szCs w:val="28"/>
        </w:rPr>
        <w:t xml:space="preserve"> </w:t>
      </w:r>
      <w:r w:rsidRPr="006348D4">
        <w:rPr>
          <w:i/>
          <w:iCs/>
          <w:color w:val="000000"/>
          <w:sz w:val="28"/>
          <w:szCs w:val="28"/>
        </w:rPr>
        <w:t>32 СГС "Запасы", п. 9 СГС "Учетная политика")</w:t>
      </w:r>
    </w:p>
    <w:p w:rsidR="00BB3A06" w:rsidRPr="006348D4" w:rsidRDefault="00BB3A06" w:rsidP="00BB3A06">
      <w:pPr>
        <w:autoSpaceDE w:val="0"/>
        <w:autoSpaceDN w:val="0"/>
        <w:adjustRightInd w:val="0"/>
        <w:ind w:firstLine="709"/>
        <w:jc w:val="both"/>
        <w:rPr>
          <w:sz w:val="28"/>
          <w:szCs w:val="28"/>
        </w:rPr>
      </w:pPr>
      <w:bookmarkStart w:id="66" w:name="_ref_1-ec61139da26142"/>
      <w:bookmarkEnd w:id="66"/>
      <w:r w:rsidRPr="006348D4">
        <w:rPr>
          <w:sz w:val="28"/>
          <w:szCs w:val="28"/>
        </w:rPr>
        <w:t>4.9. Резерв под снижение стоимости материальных запасов формируется (корректируется) один раз в год: на конец отчетного года.</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67" w:name="_ref_1-be4985953f5b42"/>
      <w:bookmarkEnd w:id="67"/>
      <w:r w:rsidRPr="006348D4">
        <w:rPr>
          <w:b/>
          <w:bCs/>
          <w:sz w:val="28"/>
          <w:szCs w:val="28"/>
        </w:rPr>
        <w:t>5. Себестоимость</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r w:rsidRPr="006348D4">
        <w:rPr>
          <w:b/>
          <w:bCs/>
          <w:sz w:val="28"/>
          <w:szCs w:val="28"/>
        </w:rPr>
        <w:t>Общие положения</w:t>
      </w:r>
    </w:p>
    <w:p w:rsidR="00BB3A06" w:rsidRPr="006348D4" w:rsidRDefault="00BB3A06" w:rsidP="00BB3A06">
      <w:pPr>
        <w:autoSpaceDE w:val="0"/>
        <w:autoSpaceDN w:val="0"/>
        <w:adjustRightInd w:val="0"/>
        <w:ind w:firstLine="709"/>
        <w:jc w:val="both"/>
        <w:rPr>
          <w:sz w:val="28"/>
          <w:szCs w:val="28"/>
        </w:rPr>
      </w:pPr>
      <w:bookmarkStart w:id="68" w:name="_ref_1-e326dcf3e20b40"/>
      <w:bookmarkEnd w:id="68"/>
      <w:r w:rsidRPr="006348D4">
        <w:rPr>
          <w:sz w:val="28"/>
          <w:szCs w:val="28"/>
        </w:rPr>
        <w:t>5.1. Себестоимость оказанных услуг определяется отдельно для каждого вида услуг и состоит из прямых, накладных и общехозяйственных расходов.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134, 135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69" w:name="_ref_1-aac40ffce50d43"/>
      <w:bookmarkEnd w:id="69"/>
      <w:r w:rsidRPr="006348D4">
        <w:rPr>
          <w:sz w:val="28"/>
          <w:szCs w:val="28"/>
        </w:rPr>
        <w:t>5.2. Прямыми расходами признаются расходы, которые осуществлены непосредственно для оказания конкретного вида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BB3A06" w:rsidRPr="006348D4" w:rsidRDefault="00BB3A06" w:rsidP="00BB3A06">
      <w:pPr>
        <w:autoSpaceDE w:val="0"/>
        <w:autoSpaceDN w:val="0"/>
        <w:adjustRightInd w:val="0"/>
        <w:ind w:firstLine="709"/>
        <w:jc w:val="both"/>
        <w:rPr>
          <w:sz w:val="28"/>
          <w:szCs w:val="28"/>
        </w:rPr>
      </w:pPr>
      <w:r w:rsidRPr="006348D4">
        <w:rPr>
          <w:b/>
          <w:bCs/>
          <w:sz w:val="28"/>
          <w:szCs w:val="28"/>
        </w:rPr>
        <w:t>Оказание услуг</w:t>
      </w:r>
    </w:p>
    <w:p w:rsidR="00BB3A06" w:rsidRPr="006348D4" w:rsidRDefault="00BB3A06" w:rsidP="00BB3A06">
      <w:pPr>
        <w:autoSpaceDE w:val="0"/>
        <w:autoSpaceDN w:val="0"/>
        <w:adjustRightInd w:val="0"/>
        <w:ind w:firstLine="709"/>
        <w:jc w:val="both"/>
        <w:rPr>
          <w:sz w:val="28"/>
          <w:szCs w:val="28"/>
        </w:rPr>
      </w:pPr>
      <w:bookmarkStart w:id="70" w:name="_ref_1-22182044abdb45"/>
      <w:bookmarkEnd w:id="70"/>
      <w:r w:rsidRPr="006348D4">
        <w:rPr>
          <w:sz w:val="28"/>
          <w:szCs w:val="28"/>
        </w:rPr>
        <w:t>5.3. В составе прямых расходов отражаются: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труда и начисления на выплаты по оплате труда работников, непосредственно участвующих в оказании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lastRenderedPageBreak/>
        <w:t>- затраты на приобретение материальных запасов, потребляемых в процессе оказания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приобретение основных сре</w:t>
      </w:r>
      <w:proofErr w:type="gramStart"/>
      <w:r w:rsidRPr="006348D4">
        <w:rPr>
          <w:sz w:val="28"/>
          <w:szCs w:val="28"/>
        </w:rPr>
        <w:t>дств ст</w:t>
      </w:r>
      <w:proofErr w:type="gramEnd"/>
      <w:r w:rsidRPr="006348D4">
        <w:rPr>
          <w:sz w:val="28"/>
          <w:szCs w:val="28"/>
        </w:rPr>
        <w:t>оимостью до 10 000 руб. включительно, используемых непосредственно для оказания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амортизация основных средств, непосредственно используемых для оказания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другие расходы, непосредственно связанные с оказанием услуг.</w:t>
      </w:r>
    </w:p>
    <w:p w:rsidR="00BB3A06" w:rsidRPr="006348D4" w:rsidRDefault="00BB3A06" w:rsidP="00BB3A06">
      <w:pPr>
        <w:autoSpaceDE w:val="0"/>
        <w:autoSpaceDN w:val="0"/>
        <w:adjustRightInd w:val="0"/>
        <w:ind w:firstLine="709"/>
        <w:jc w:val="both"/>
        <w:rPr>
          <w:sz w:val="28"/>
          <w:szCs w:val="28"/>
        </w:rPr>
      </w:pPr>
      <w:bookmarkStart w:id="71" w:name="_ref_1-c731545bfc6b42"/>
      <w:bookmarkEnd w:id="71"/>
      <w:r w:rsidRPr="006348D4">
        <w:rPr>
          <w:sz w:val="28"/>
          <w:szCs w:val="28"/>
        </w:rPr>
        <w:t>5.4. В составе накладных расходов при оказании услуг отражаются: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труда и начисления на выплаты по оплате труда работников, обеспечивающих оказание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амортизация основных средств, обеспечивающих оказание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содержание имущества, используемого при оказании услуг.</w:t>
      </w:r>
    </w:p>
    <w:p w:rsidR="00BB3A06" w:rsidRPr="006348D4" w:rsidRDefault="00BB3A06" w:rsidP="00BB3A06">
      <w:pPr>
        <w:autoSpaceDE w:val="0"/>
        <w:autoSpaceDN w:val="0"/>
        <w:adjustRightInd w:val="0"/>
        <w:ind w:firstLine="709"/>
        <w:jc w:val="both"/>
        <w:rPr>
          <w:sz w:val="28"/>
          <w:szCs w:val="28"/>
        </w:rPr>
      </w:pPr>
      <w:r w:rsidRPr="006348D4">
        <w:rPr>
          <w:b/>
          <w:bCs/>
          <w:sz w:val="28"/>
          <w:szCs w:val="28"/>
        </w:rPr>
        <w:t>Общехозяйственные расходы</w:t>
      </w:r>
    </w:p>
    <w:p w:rsidR="00BB3A06" w:rsidRPr="006348D4" w:rsidRDefault="00BB3A06" w:rsidP="00BB3A06">
      <w:pPr>
        <w:autoSpaceDE w:val="0"/>
        <w:autoSpaceDN w:val="0"/>
        <w:adjustRightInd w:val="0"/>
        <w:ind w:firstLine="709"/>
        <w:jc w:val="both"/>
        <w:rPr>
          <w:sz w:val="28"/>
          <w:szCs w:val="28"/>
        </w:rPr>
      </w:pPr>
      <w:bookmarkStart w:id="72" w:name="_ref_1-e827475f4cfc46"/>
      <w:bookmarkEnd w:id="72"/>
      <w:r w:rsidRPr="006348D4">
        <w:rPr>
          <w:sz w:val="28"/>
          <w:szCs w:val="28"/>
        </w:rPr>
        <w:t>5.5. В составе общехозяйственных расходов выделяются расходы, распределяемые и не распределяемые на себестоимость услуг.</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135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73" w:name="_ref_1-2ae90553759249"/>
      <w:bookmarkEnd w:id="73"/>
      <w:r w:rsidRPr="006348D4">
        <w:rPr>
          <w:sz w:val="28"/>
          <w:szCs w:val="28"/>
        </w:rPr>
        <w:t>5.6. В составе общехозяйственных расходов, распределяемых на себестоимость, отражаются: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коммунальных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услуг связи;</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транспортных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приобретение материальных запасов, израсходованных на общехозяйственные нужды;</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охрану.</w:t>
      </w:r>
    </w:p>
    <w:p w:rsidR="00BB3A06" w:rsidRPr="006348D4" w:rsidRDefault="00BB3A06" w:rsidP="00BB3A06">
      <w:pPr>
        <w:autoSpaceDE w:val="0"/>
        <w:autoSpaceDN w:val="0"/>
        <w:adjustRightInd w:val="0"/>
        <w:ind w:firstLine="709"/>
        <w:jc w:val="both"/>
        <w:rPr>
          <w:sz w:val="28"/>
          <w:szCs w:val="28"/>
        </w:rPr>
      </w:pPr>
      <w:bookmarkStart w:id="74" w:name="_ref_1-83028f4a753243"/>
      <w:bookmarkEnd w:id="74"/>
      <w:r w:rsidRPr="006348D4">
        <w:rPr>
          <w:sz w:val="28"/>
          <w:szCs w:val="28"/>
        </w:rPr>
        <w:t>5.7. В составе общехозяйственных расходов, не распределяемых на себестоимость, отражаются: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оплату труда и начисления на выплаты по оплате труда работников, не принимающих участия в оказании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амортизацию основных средств, которые не задействованы в оказании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расходы на содержание и ремонт имущества, не используемого в оказании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прочие расходы на общехозяйственные нужды.</w:t>
      </w:r>
    </w:p>
    <w:p w:rsidR="00BB3A06" w:rsidRPr="006348D4" w:rsidRDefault="00BB3A06" w:rsidP="00BB3A06">
      <w:pPr>
        <w:autoSpaceDE w:val="0"/>
        <w:autoSpaceDN w:val="0"/>
        <w:adjustRightInd w:val="0"/>
        <w:ind w:firstLine="709"/>
        <w:jc w:val="both"/>
        <w:rPr>
          <w:sz w:val="28"/>
          <w:szCs w:val="28"/>
        </w:rPr>
      </w:pPr>
      <w:r w:rsidRPr="006348D4">
        <w:rPr>
          <w:b/>
          <w:bCs/>
          <w:sz w:val="28"/>
          <w:szCs w:val="28"/>
        </w:rPr>
        <w:t>Распределение расходов на себестоимость (финансовый результат)</w:t>
      </w:r>
    </w:p>
    <w:p w:rsidR="00BB3A06" w:rsidRPr="006348D4" w:rsidRDefault="00BB3A06" w:rsidP="00BB3A06">
      <w:pPr>
        <w:autoSpaceDE w:val="0"/>
        <w:autoSpaceDN w:val="0"/>
        <w:adjustRightInd w:val="0"/>
        <w:ind w:firstLine="709"/>
        <w:jc w:val="both"/>
        <w:rPr>
          <w:sz w:val="28"/>
          <w:szCs w:val="28"/>
        </w:rPr>
      </w:pPr>
      <w:bookmarkStart w:id="75" w:name="_ref_1-baf951c6390344"/>
      <w:bookmarkEnd w:id="75"/>
      <w:r w:rsidRPr="006348D4">
        <w:rPr>
          <w:sz w:val="28"/>
          <w:szCs w:val="28"/>
        </w:rPr>
        <w:t>5.8. Прямые затраты относятся на себестоимость способом прямого расчета (фактических затрат).</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134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76" w:name="_ref_1-0836162a6c994f"/>
      <w:bookmarkEnd w:id="76"/>
      <w:r w:rsidRPr="006348D4">
        <w:rPr>
          <w:sz w:val="28"/>
          <w:szCs w:val="28"/>
        </w:rPr>
        <w:t>5.9. Прямые расходы на оплату труда работников, которые непосредственно заняты в выполнении нескольких видов работ (оказании нескольких видов услуг), относятся на себестоимость соответствующего вида услуг, работ в соответствии с данными табелей учета рабочего времени. Страховые взносы, начисленные за месяц, в этом случае распределяются пропорционально соответствующим расходам на оплату труда.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134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77" w:name="_ref_1-28bae423e9f24e"/>
      <w:bookmarkEnd w:id="77"/>
      <w:r w:rsidRPr="006348D4">
        <w:rPr>
          <w:sz w:val="28"/>
          <w:szCs w:val="28"/>
        </w:rPr>
        <w:lastRenderedPageBreak/>
        <w:t>5.10. Накладные расходы распределяются на себестоимость нескольких видов услуг по окончании месяца пропорционально прямым затратам по оплате труда.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134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78" w:name="_ref_1-19d84c6943e94d"/>
      <w:bookmarkEnd w:id="78"/>
      <w:r w:rsidRPr="006348D4">
        <w:rPr>
          <w:sz w:val="28"/>
          <w:szCs w:val="28"/>
        </w:rPr>
        <w:t>5.11. 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134, 135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79" w:name="_ref_1-72e3a44032b744"/>
      <w:bookmarkEnd w:id="79"/>
      <w:r w:rsidRPr="006348D4">
        <w:rPr>
          <w:sz w:val="28"/>
          <w:szCs w:val="28"/>
        </w:rPr>
        <w:t>5.12. Не распределяемые на себестоимость общехозяйственные расходы относятся на увеличение расходов текущего финансового года.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135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80" w:name="_ref_1-c612af5079154e"/>
      <w:bookmarkEnd w:id="80"/>
      <w:r w:rsidRPr="006348D4">
        <w:rPr>
          <w:b/>
          <w:bCs/>
          <w:sz w:val="28"/>
          <w:szCs w:val="28"/>
        </w:rPr>
        <w:t>6. Денежные средства, денежные эквиваленты</w:t>
      </w:r>
    </w:p>
    <w:p w:rsidR="00BB3A06" w:rsidRPr="006348D4" w:rsidRDefault="00BB3A06" w:rsidP="00BB3A06">
      <w:pPr>
        <w:autoSpaceDE w:val="0"/>
        <w:autoSpaceDN w:val="0"/>
        <w:adjustRightInd w:val="0"/>
        <w:ind w:firstLine="709"/>
        <w:jc w:val="center"/>
        <w:rPr>
          <w:sz w:val="28"/>
          <w:szCs w:val="28"/>
        </w:rPr>
      </w:pPr>
      <w:r w:rsidRPr="006348D4">
        <w:rPr>
          <w:b/>
          <w:bCs/>
          <w:sz w:val="28"/>
          <w:szCs w:val="28"/>
        </w:rPr>
        <w:t>и денежные документы</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81" w:name="_ref_1-adc525be85af40"/>
      <w:bookmarkEnd w:id="81"/>
      <w:r w:rsidRPr="006348D4">
        <w:rPr>
          <w:sz w:val="28"/>
          <w:szCs w:val="28"/>
        </w:rPr>
        <w:t>6.1. Учет денежных средств осуществляется в соответствии с требованиями, установленными Порядком ведения кассовых операций.</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Указание </w:t>
      </w:r>
      <w:r>
        <w:rPr>
          <w:i/>
          <w:iCs/>
          <w:sz w:val="28"/>
          <w:szCs w:val="28"/>
        </w:rPr>
        <w:t>№</w:t>
      </w:r>
      <w:r w:rsidRPr="006348D4">
        <w:rPr>
          <w:i/>
          <w:iCs/>
          <w:sz w:val="28"/>
          <w:szCs w:val="28"/>
        </w:rPr>
        <w:t xml:space="preserve"> 3210-У)</w:t>
      </w:r>
      <w:proofErr w:type="gramEnd"/>
    </w:p>
    <w:p w:rsidR="00BB3A06" w:rsidRPr="006348D4" w:rsidRDefault="00BB3A06" w:rsidP="00BB3A06">
      <w:pPr>
        <w:autoSpaceDE w:val="0"/>
        <w:autoSpaceDN w:val="0"/>
        <w:adjustRightInd w:val="0"/>
        <w:ind w:firstLine="709"/>
        <w:jc w:val="both"/>
        <w:rPr>
          <w:sz w:val="28"/>
          <w:szCs w:val="28"/>
        </w:rPr>
      </w:pPr>
      <w:bookmarkStart w:id="82" w:name="_ref_1-384b1b908cdf44"/>
      <w:bookmarkEnd w:id="82"/>
      <w:r w:rsidRPr="006348D4">
        <w:rPr>
          <w:sz w:val="28"/>
          <w:szCs w:val="28"/>
        </w:rPr>
        <w:t>6.2. Кассовая книга (ф. 0504514) оформляется на бумажном носителе с применением компьютерной программы Х.</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w:t>
      </w:r>
      <w:proofErr w:type="spellStart"/>
      <w:r w:rsidRPr="006348D4">
        <w:rPr>
          <w:i/>
          <w:iCs/>
          <w:sz w:val="28"/>
          <w:szCs w:val="28"/>
        </w:rPr>
        <w:t>пп</w:t>
      </w:r>
      <w:proofErr w:type="spellEnd"/>
      <w:r w:rsidRPr="006348D4">
        <w:rPr>
          <w:i/>
          <w:iCs/>
          <w:sz w:val="28"/>
          <w:szCs w:val="28"/>
        </w:rPr>
        <w:t xml:space="preserve">. 4.7 п. 4 Указания </w:t>
      </w:r>
      <w:r>
        <w:rPr>
          <w:i/>
          <w:iCs/>
          <w:sz w:val="28"/>
          <w:szCs w:val="28"/>
        </w:rPr>
        <w:t>№</w:t>
      </w:r>
      <w:r w:rsidRPr="006348D4">
        <w:rPr>
          <w:i/>
          <w:iCs/>
          <w:sz w:val="28"/>
          <w:szCs w:val="28"/>
        </w:rPr>
        <w:t xml:space="preserve"> 3210-У)</w:t>
      </w:r>
    </w:p>
    <w:p w:rsidR="00BB3A06" w:rsidRPr="006348D4" w:rsidRDefault="00BB3A06" w:rsidP="00BB3A06">
      <w:pPr>
        <w:autoSpaceDE w:val="0"/>
        <w:autoSpaceDN w:val="0"/>
        <w:adjustRightInd w:val="0"/>
        <w:ind w:firstLine="709"/>
        <w:jc w:val="both"/>
        <w:rPr>
          <w:sz w:val="28"/>
          <w:szCs w:val="28"/>
        </w:rPr>
      </w:pPr>
      <w:bookmarkStart w:id="83" w:name="_ref_1-25728a2845f248"/>
      <w:bookmarkEnd w:id="83"/>
      <w:r w:rsidRPr="006348D4">
        <w:rPr>
          <w:sz w:val="28"/>
          <w:szCs w:val="28"/>
        </w:rPr>
        <w:t>6.3. В составе денежных документов учитываются:</w:t>
      </w:r>
    </w:p>
    <w:p w:rsidR="00BB3A06" w:rsidRPr="006348D4" w:rsidRDefault="00BB3A06" w:rsidP="00BB3A06">
      <w:pPr>
        <w:autoSpaceDE w:val="0"/>
        <w:autoSpaceDN w:val="0"/>
        <w:adjustRightInd w:val="0"/>
        <w:ind w:firstLine="709"/>
        <w:jc w:val="both"/>
        <w:rPr>
          <w:sz w:val="28"/>
          <w:szCs w:val="28"/>
        </w:rPr>
      </w:pPr>
      <w:r w:rsidRPr="006348D4">
        <w:rPr>
          <w:sz w:val="28"/>
          <w:szCs w:val="28"/>
        </w:rPr>
        <w:t>- почтовые конверты с марками, отдельно приобретаемые почтовые марки;</w:t>
      </w:r>
    </w:p>
    <w:p w:rsidR="00BB3A06" w:rsidRPr="006348D4" w:rsidRDefault="00BB3A06" w:rsidP="00BB3A06">
      <w:pPr>
        <w:autoSpaceDE w:val="0"/>
        <w:autoSpaceDN w:val="0"/>
        <w:adjustRightInd w:val="0"/>
        <w:ind w:firstLine="709"/>
        <w:jc w:val="both"/>
        <w:rPr>
          <w:sz w:val="28"/>
          <w:szCs w:val="28"/>
        </w:rPr>
      </w:pPr>
      <w:r w:rsidRPr="006348D4">
        <w:rPr>
          <w:sz w:val="28"/>
          <w:szCs w:val="28"/>
        </w:rPr>
        <w:t>- топливные карты;</w:t>
      </w:r>
    </w:p>
    <w:p w:rsidR="00BB3A06" w:rsidRPr="006348D4" w:rsidRDefault="00BB3A06" w:rsidP="00BB3A06">
      <w:pPr>
        <w:autoSpaceDE w:val="0"/>
        <w:autoSpaceDN w:val="0"/>
        <w:adjustRightInd w:val="0"/>
        <w:ind w:firstLine="709"/>
        <w:jc w:val="both"/>
        <w:rPr>
          <w:sz w:val="28"/>
          <w:szCs w:val="28"/>
        </w:rPr>
      </w:pPr>
      <w:r w:rsidRPr="006348D4">
        <w:rPr>
          <w:sz w:val="28"/>
          <w:szCs w:val="28"/>
        </w:rPr>
        <w:t>- проездные билеты на проезд в городском пассажирском транспорте;</w:t>
      </w:r>
    </w:p>
    <w:p w:rsidR="00BB3A06" w:rsidRPr="006348D4" w:rsidRDefault="00BB3A06" w:rsidP="00BB3A06">
      <w:pPr>
        <w:autoSpaceDE w:val="0"/>
        <w:autoSpaceDN w:val="0"/>
        <w:adjustRightInd w:val="0"/>
        <w:ind w:firstLine="709"/>
        <w:jc w:val="both"/>
        <w:rPr>
          <w:sz w:val="28"/>
          <w:szCs w:val="28"/>
        </w:rPr>
      </w:pPr>
      <w:r w:rsidRPr="006348D4">
        <w:rPr>
          <w:sz w:val="28"/>
          <w:szCs w:val="28"/>
        </w:rPr>
        <w:t>- проездные документы, приобретаемые для проезда работников к месту командировки и обратно.</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169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84" w:name="_ref_1-400fb103444645"/>
      <w:bookmarkEnd w:id="84"/>
      <w:r w:rsidRPr="006348D4">
        <w:rPr>
          <w:sz w:val="28"/>
          <w:szCs w:val="28"/>
        </w:rPr>
        <w:t>6.4. Денежные документы принимаются в кассу и учитываются по фактической стоимости с учетом всех налогов, в том числе возмещаемых.</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85" w:name="_ref_1-8fd5a8c2a3d04f"/>
      <w:bookmarkEnd w:id="85"/>
      <w:r w:rsidRPr="006348D4">
        <w:rPr>
          <w:b/>
          <w:bCs/>
          <w:sz w:val="28"/>
          <w:szCs w:val="28"/>
        </w:rPr>
        <w:t>7. Расчеты с дебиторами и кредиторами</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86" w:name="_ref_1-2469639581744d"/>
      <w:bookmarkEnd w:id="86"/>
      <w:r w:rsidRPr="006348D4">
        <w:rPr>
          <w:sz w:val="28"/>
          <w:szCs w:val="28"/>
        </w:rP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220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87" w:name="_ref_1-137a66bb71a84b"/>
      <w:bookmarkEnd w:id="87"/>
      <w:r w:rsidRPr="006348D4">
        <w:rPr>
          <w:sz w:val="28"/>
          <w:szCs w:val="28"/>
        </w:rPr>
        <w:t xml:space="preserve">7.2.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w:t>
      </w:r>
      <w:r>
        <w:rPr>
          <w:sz w:val="28"/>
          <w:szCs w:val="28"/>
        </w:rPr>
        <w:t>№</w:t>
      </w:r>
      <w:r w:rsidRPr="006348D4">
        <w:rPr>
          <w:sz w:val="28"/>
          <w:szCs w:val="28"/>
        </w:rPr>
        <w:t xml:space="preserve">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BB3A06" w:rsidRPr="006348D4" w:rsidRDefault="00BB3A06" w:rsidP="00BB3A06">
      <w:pPr>
        <w:autoSpaceDE w:val="0"/>
        <w:autoSpaceDN w:val="0"/>
        <w:adjustRightInd w:val="0"/>
        <w:ind w:firstLine="709"/>
        <w:jc w:val="both"/>
        <w:rPr>
          <w:sz w:val="28"/>
          <w:szCs w:val="28"/>
        </w:rPr>
      </w:pPr>
      <w:r w:rsidRPr="006348D4">
        <w:rPr>
          <w:sz w:val="28"/>
          <w:szCs w:val="28"/>
        </w:rPr>
        <w:lastRenderedPageBreak/>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6348D4">
        <w:rPr>
          <w:sz w:val="28"/>
          <w:szCs w:val="28"/>
        </w:rPr>
        <w:t>платежей</w:t>
      </w:r>
      <w:proofErr w:type="gramEnd"/>
      <w:r w:rsidRPr="006348D4">
        <w:rPr>
          <w:sz w:val="28"/>
          <w:szCs w:val="28"/>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34 СГС "Доходы", Письмо Минфина России от 18.10.2018 </w:t>
      </w:r>
      <w:r>
        <w:rPr>
          <w:i/>
          <w:iCs/>
          <w:sz w:val="28"/>
          <w:szCs w:val="28"/>
        </w:rPr>
        <w:t>№</w:t>
      </w:r>
      <w:r w:rsidRPr="006348D4">
        <w:rPr>
          <w:i/>
          <w:iCs/>
          <w:sz w:val="28"/>
          <w:szCs w:val="28"/>
        </w:rPr>
        <w:t xml:space="preserve"> 02-07-10/75014)</w:t>
      </w:r>
    </w:p>
    <w:p w:rsidR="00BB3A06" w:rsidRPr="006348D4" w:rsidRDefault="00BB3A06" w:rsidP="00BB3A06">
      <w:pPr>
        <w:autoSpaceDE w:val="0"/>
        <w:autoSpaceDN w:val="0"/>
        <w:adjustRightInd w:val="0"/>
        <w:ind w:firstLine="709"/>
        <w:jc w:val="both"/>
        <w:rPr>
          <w:sz w:val="28"/>
          <w:szCs w:val="28"/>
        </w:rPr>
      </w:pPr>
      <w:r w:rsidRPr="006348D4">
        <w:rPr>
          <w:sz w:val="28"/>
          <w:szCs w:val="28"/>
        </w:rPr>
        <w:t>7.3.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претензии дебитором или в момент вступления в законную силу решения суда об их взыскании.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88" w:name="_ref_1-a7d36e424a954b"/>
      <w:bookmarkEnd w:id="88"/>
      <w:r w:rsidRPr="006348D4">
        <w:rPr>
          <w:sz w:val="28"/>
          <w:szCs w:val="28"/>
        </w:rPr>
        <w:t>7.4.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89" w:name="_ref_1-2487a684569545"/>
      <w:bookmarkEnd w:id="89"/>
      <w:r w:rsidRPr="006348D4">
        <w:rPr>
          <w:sz w:val="28"/>
          <w:szCs w:val="28"/>
        </w:rPr>
        <w:t>7.5. Аналитический учет расчетов с подотчетными лицами ведется в карточке учета средств и расчетов (ф. 0504051).</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218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90" w:name="_ref_1-30a8597693694b"/>
      <w:bookmarkEnd w:id="90"/>
      <w:r w:rsidRPr="006348D4">
        <w:rPr>
          <w:sz w:val="28"/>
          <w:szCs w:val="28"/>
        </w:rPr>
        <w:t>7.6.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257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91" w:name="_ref_1-e3ea9b3ebfbc4d"/>
      <w:bookmarkEnd w:id="91"/>
      <w:r w:rsidRPr="006348D4">
        <w:rPr>
          <w:sz w:val="28"/>
          <w:szCs w:val="28"/>
        </w:rPr>
        <w:t>7.7. Аналитический учет расчетов по платежам в бюджеты ведется в карточке учета средств и расчетов (ф. 0504051).</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264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92" w:name="_ref_1-0ca738b5835e41"/>
      <w:bookmarkEnd w:id="92"/>
      <w:r w:rsidRPr="006348D4">
        <w:rPr>
          <w:sz w:val="28"/>
          <w:szCs w:val="28"/>
        </w:rPr>
        <w:t>7.8. Аналитический учет расчетов по оплате труда ведется в разрезе структурных подразделений.</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257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93" w:name="_ref_1-f4c21c54de794e"/>
      <w:bookmarkEnd w:id="93"/>
      <w:r w:rsidRPr="006348D4">
        <w:rPr>
          <w:sz w:val="28"/>
          <w:szCs w:val="28"/>
        </w:rPr>
        <w:t>7.9. В табеле учета использования рабочего времени (ф. 0504421) отражаются фактические затраты рабочего времени.</w:t>
      </w:r>
    </w:p>
    <w:p w:rsidR="00BB3A06" w:rsidRPr="006348D4" w:rsidRDefault="00BB3A06" w:rsidP="00BB3A06">
      <w:pPr>
        <w:autoSpaceDE w:val="0"/>
        <w:autoSpaceDN w:val="0"/>
        <w:adjustRightInd w:val="0"/>
        <w:ind w:firstLine="709"/>
        <w:jc w:val="both"/>
        <w:rPr>
          <w:sz w:val="28"/>
          <w:szCs w:val="28"/>
        </w:rPr>
      </w:pPr>
      <w:proofErr w:type="gramStart"/>
      <w:r w:rsidRPr="006348D4">
        <w:rPr>
          <w:i/>
          <w:iCs/>
          <w:sz w:val="28"/>
          <w:szCs w:val="28"/>
        </w:rPr>
        <w:t>(Основание:</w:t>
      </w:r>
      <w:proofErr w:type="gramEnd"/>
      <w:r w:rsidRPr="006348D4">
        <w:rPr>
          <w:i/>
          <w:iCs/>
          <w:sz w:val="28"/>
          <w:szCs w:val="28"/>
        </w:rPr>
        <w:t xml:space="preserve"> </w:t>
      </w:r>
      <w:proofErr w:type="gramStart"/>
      <w:r w:rsidRPr="006348D4">
        <w:rPr>
          <w:i/>
          <w:iCs/>
          <w:sz w:val="28"/>
          <w:szCs w:val="28"/>
        </w:rPr>
        <w:t xml:space="preserve">Методические указания </w:t>
      </w:r>
      <w:r>
        <w:rPr>
          <w:i/>
          <w:iCs/>
          <w:sz w:val="28"/>
          <w:szCs w:val="28"/>
        </w:rPr>
        <w:t>№</w:t>
      </w:r>
      <w:r w:rsidRPr="006348D4">
        <w:rPr>
          <w:i/>
          <w:iCs/>
          <w:sz w:val="28"/>
          <w:szCs w:val="28"/>
        </w:rPr>
        <w:t xml:space="preserve"> 52н)</w:t>
      </w:r>
      <w:proofErr w:type="gramEnd"/>
    </w:p>
    <w:p w:rsidR="00BB3A06" w:rsidRPr="006348D4" w:rsidRDefault="00BB3A06" w:rsidP="00BB3A06">
      <w:pPr>
        <w:autoSpaceDE w:val="0"/>
        <w:autoSpaceDN w:val="0"/>
        <w:adjustRightInd w:val="0"/>
        <w:ind w:firstLine="709"/>
        <w:jc w:val="both"/>
        <w:rPr>
          <w:sz w:val="28"/>
          <w:szCs w:val="28"/>
        </w:rPr>
      </w:pPr>
      <w:bookmarkStart w:id="94" w:name="_ref_1-0b001a2c57e24c"/>
      <w:bookmarkStart w:id="95" w:name="_ref_1-1d3797c7af0540"/>
      <w:bookmarkEnd w:id="94"/>
      <w:bookmarkEnd w:id="95"/>
      <w:r w:rsidRPr="006348D4">
        <w:rPr>
          <w:sz w:val="28"/>
          <w:szCs w:val="28"/>
        </w:rPr>
        <w:t>7.10. По не исполненной в срок и не соответствующей критериям признания актива дебиторской задолженности создается резерв.</w:t>
      </w:r>
    </w:p>
    <w:p w:rsidR="00BB3A06" w:rsidRPr="006348D4" w:rsidRDefault="00BB3A06" w:rsidP="00BB3A06">
      <w:pPr>
        <w:autoSpaceDE w:val="0"/>
        <w:autoSpaceDN w:val="0"/>
        <w:adjustRightInd w:val="0"/>
        <w:ind w:firstLine="709"/>
        <w:jc w:val="both"/>
        <w:rPr>
          <w:sz w:val="28"/>
          <w:szCs w:val="28"/>
        </w:rPr>
      </w:pPr>
      <w:r w:rsidRPr="006348D4">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11 СГС "Доходы", п. 9 СГС "Учетная политика")</w:t>
      </w:r>
    </w:p>
    <w:p w:rsidR="00BB3A06" w:rsidRPr="006348D4" w:rsidRDefault="00BB3A06" w:rsidP="00BB3A06">
      <w:pPr>
        <w:autoSpaceDE w:val="0"/>
        <w:autoSpaceDN w:val="0"/>
        <w:adjustRightInd w:val="0"/>
        <w:ind w:firstLine="709"/>
        <w:jc w:val="both"/>
        <w:rPr>
          <w:sz w:val="28"/>
          <w:szCs w:val="28"/>
        </w:rPr>
      </w:pPr>
      <w:bookmarkStart w:id="96" w:name="_ref_1-61b634ba8fc149"/>
      <w:bookmarkEnd w:id="96"/>
      <w:r w:rsidRPr="006348D4">
        <w:rPr>
          <w:sz w:val="28"/>
          <w:szCs w:val="28"/>
        </w:rPr>
        <w:t>7.11. Резерв по сомнительной задолженности формируется (корректируется) один раз в год: на конец отчетного года.</w:t>
      </w:r>
    </w:p>
    <w:p w:rsidR="00BB3A06" w:rsidRPr="006348D4" w:rsidRDefault="00BB3A06" w:rsidP="00BB3A06">
      <w:pPr>
        <w:autoSpaceDE w:val="0"/>
        <w:autoSpaceDN w:val="0"/>
        <w:adjustRightInd w:val="0"/>
        <w:ind w:firstLine="709"/>
        <w:jc w:val="both"/>
        <w:rPr>
          <w:sz w:val="28"/>
          <w:szCs w:val="28"/>
        </w:rPr>
      </w:pPr>
      <w:bookmarkStart w:id="97" w:name="_ref_1-c0900f4cd9e04b"/>
      <w:bookmarkEnd w:id="97"/>
      <w:r w:rsidRPr="006348D4">
        <w:rPr>
          <w:sz w:val="28"/>
          <w:szCs w:val="28"/>
        </w:rPr>
        <w:t>7.12. Создание резерва по сомнительной задолженности отражается путем уменьшения величины такой задолженности и относится на счет 0 401 10 173.</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lastRenderedPageBreak/>
        <w:t xml:space="preserve">(Основание: п. 11 СГС "Доходы", Письмо Минфина России от 26.04.2019 </w:t>
      </w:r>
      <w:r>
        <w:rPr>
          <w:i/>
          <w:iCs/>
          <w:sz w:val="28"/>
          <w:szCs w:val="28"/>
        </w:rPr>
        <w:t>№</w:t>
      </w:r>
      <w:r w:rsidRPr="006348D4">
        <w:rPr>
          <w:i/>
          <w:iCs/>
          <w:sz w:val="28"/>
          <w:szCs w:val="28"/>
        </w:rPr>
        <w:t xml:space="preserve"> 02-07-10/31169)</w:t>
      </w:r>
    </w:p>
    <w:p w:rsidR="00BB3A06" w:rsidRPr="006348D4" w:rsidRDefault="00BB3A06" w:rsidP="00BB3A06">
      <w:pPr>
        <w:autoSpaceDE w:val="0"/>
        <w:autoSpaceDN w:val="0"/>
        <w:adjustRightInd w:val="0"/>
        <w:ind w:firstLine="709"/>
        <w:jc w:val="both"/>
        <w:rPr>
          <w:sz w:val="28"/>
          <w:szCs w:val="28"/>
        </w:rPr>
      </w:pPr>
      <w:bookmarkStart w:id="98" w:name="_ref_1-21bb7eea61f94f"/>
      <w:bookmarkEnd w:id="98"/>
      <w:r w:rsidRPr="006348D4">
        <w:rPr>
          <w:sz w:val="28"/>
          <w:szCs w:val="28"/>
        </w:rPr>
        <w:t>7.13.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 резерв по сомнительной задолженности.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99" w:name="_ref_1-f8de209f15c34c"/>
      <w:bookmarkEnd w:id="99"/>
      <w:r w:rsidRPr="006348D4">
        <w:rPr>
          <w:b/>
          <w:bCs/>
          <w:sz w:val="28"/>
          <w:szCs w:val="28"/>
        </w:rPr>
        <w:t>8. Финансовый результат</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100" w:name="_ref_1-4c671d0474494a"/>
      <w:bookmarkEnd w:id="100"/>
      <w:r w:rsidRPr="006348D4">
        <w:rPr>
          <w:sz w:val="28"/>
          <w:szCs w:val="28"/>
        </w:rPr>
        <w:t xml:space="preserve">8.1. Как расходы будущих периодов учитываются расходы </w:t>
      </w:r>
      <w:proofErr w:type="gramStart"/>
      <w:r w:rsidRPr="006348D4">
        <w:rPr>
          <w:sz w:val="28"/>
          <w:szCs w:val="28"/>
        </w:rPr>
        <w:t>на</w:t>
      </w:r>
      <w:proofErr w:type="gramEnd"/>
      <w:r w:rsidRPr="006348D4">
        <w:rPr>
          <w:sz w:val="28"/>
          <w:szCs w:val="28"/>
        </w:rPr>
        <w:t>:</w:t>
      </w:r>
    </w:p>
    <w:p w:rsidR="00BB3A06" w:rsidRPr="006348D4" w:rsidRDefault="00BB3A06" w:rsidP="00BB3A06">
      <w:pPr>
        <w:autoSpaceDE w:val="0"/>
        <w:autoSpaceDN w:val="0"/>
        <w:adjustRightInd w:val="0"/>
        <w:ind w:firstLine="709"/>
        <w:jc w:val="both"/>
        <w:rPr>
          <w:sz w:val="28"/>
          <w:szCs w:val="28"/>
        </w:rPr>
      </w:pPr>
      <w:r w:rsidRPr="006348D4">
        <w:rPr>
          <w:sz w:val="28"/>
          <w:szCs w:val="28"/>
        </w:rPr>
        <w:t>- страхование имущества, гражданской ответственности;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выплату отпускных;</w:t>
      </w:r>
    </w:p>
    <w:p w:rsidR="00BB3A06" w:rsidRPr="006348D4" w:rsidRDefault="00BB3A06" w:rsidP="00BB3A06">
      <w:pPr>
        <w:autoSpaceDE w:val="0"/>
        <w:autoSpaceDN w:val="0"/>
        <w:adjustRightInd w:val="0"/>
        <w:ind w:firstLine="709"/>
        <w:jc w:val="both"/>
        <w:rPr>
          <w:sz w:val="28"/>
          <w:szCs w:val="28"/>
        </w:rPr>
      </w:pPr>
      <w:r w:rsidRPr="006348D4">
        <w:rPr>
          <w:sz w:val="28"/>
          <w:szCs w:val="28"/>
        </w:rPr>
        <w:t>- приобретение неисключительного права пользования нематериальными активами в течение нескольких отчетных периодов;</w:t>
      </w:r>
    </w:p>
    <w:p w:rsidR="00BB3A06" w:rsidRPr="006348D4" w:rsidRDefault="00BB3A06" w:rsidP="00BB3A06">
      <w:pPr>
        <w:autoSpaceDE w:val="0"/>
        <w:autoSpaceDN w:val="0"/>
        <w:adjustRightInd w:val="0"/>
        <w:ind w:firstLine="709"/>
        <w:jc w:val="both"/>
        <w:rPr>
          <w:sz w:val="28"/>
          <w:szCs w:val="28"/>
        </w:rPr>
      </w:pPr>
      <w:r w:rsidRPr="006348D4">
        <w:rPr>
          <w:sz w:val="28"/>
          <w:szCs w:val="28"/>
        </w:rPr>
        <w:t>- неравномерно производимый ремонт основных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1" w:name="_ref_1-7b766f6e05004a"/>
      <w:bookmarkEnd w:id="101"/>
      <w:r w:rsidRPr="006348D4">
        <w:rPr>
          <w:sz w:val="28"/>
          <w:szCs w:val="28"/>
        </w:rPr>
        <w:t>8.2.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2" w:name="_ref_1-9acfb7b8eb8b4a"/>
      <w:bookmarkEnd w:id="102"/>
      <w:r w:rsidRPr="006348D4">
        <w:rPr>
          <w:sz w:val="28"/>
          <w:szCs w:val="28"/>
        </w:rPr>
        <w:t>8.3.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3" w:name="_ref_1-083be8743e9d42"/>
      <w:bookmarkEnd w:id="103"/>
      <w:r w:rsidRPr="006348D4">
        <w:rPr>
          <w:sz w:val="28"/>
          <w:szCs w:val="28"/>
        </w:rPr>
        <w:t>8.4.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r>
        <w:rPr>
          <w:sz w:val="28"/>
          <w:szCs w:val="28"/>
        </w:rPr>
        <w:t>№</w:t>
      </w:r>
      <w:r w:rsidRPr="006348D4">
        <w:rPr>
          <w:sz w:val="28"/>
          <w:szCs w:val="28"/>
        </w:rPr>
        <w:t xml:space="preserve"> за месяц в течение периода, к которому они относятся, где </w:t>
      </w:r>
      <w:r>
        <w:rPr>
          <w:sz w:val="28"/>
          <w:szCs w:val="28"/>
        </w:rPr>
        <w:t>№</w:t>
      </w:r>
      <w:r w:rsidRPr="006348D4">
        <w:rPr>
          <w:sz w:val="28"/>
          <w:szCs w:val="28"/>
        </w:rPr>
        <w:t xml:space="preserve"> - количество месяцев, в течение которых будет осуществляться списание.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66, 302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4" w:name="_ref_1-519e87ececfe4d"/>
      <w:bookmarkEnd w:id="104"/>
      <w:r w:rsidRPr="006348D4">
        <w:rPr>
          <w:sz w:val="28"/>
          <w:szCs w:val="28"/>
        </w:rPr>
        <w:t>8.5.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Pr>
          <w:sz w:val="28"/>
          <w:szCs w:val="28"/>
        </w:rPr>
        <w:t>№</w:t>
      </w:r>
      <w:r w:rsidRPr="006348D4">
        <w:rPr>
          <w:sz w:val="28"/>
          <w:szCs w:val="28"/>
        </w:rPr>
        <w:t xml:space="preserve"> за месяц в течение периода, к которому они относятся, где </w:t>
      </w:r>
      <w:r>
        <w:rPr>
          <w:sz w:val="28"/>
          <w:szCs w:val="28"/>
        </w:rPr>
        <w:t>№</w:t>
      </w:r>
      <w:r w:rsidRPr="006348D4">
        <w:rPr>
          <w:sz w:val="28"/>
          <w:szCs w:val="28"/>
        </w:rPr>
        <w:t xml:space="preserve"> - количество месяцев, в течение которых будет осуществляться списание.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5" w:name="_ref_1-70b7b8c0814e49"/>
      <w:bookmarkEnd w:id="105"/>
      <w:r w:rsidRPr="006348D4">
        <w:rPr>
          <w:sz w:val="28"/>
          <w:szCs w:val="28"/>
        </w:rPr>
        <w:t>8.6.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302.1 Инструкции </w:t>
      </w:r>
      <w:r>
        <w:rPr>
          <w:i/>
          <w:iCs/>
          <w:sz w:val="28"/>
          <w:szCs w:val="28"/>
        </w:rPr>
        <w:t>№</w:t>
      </w:r>
      <w:r w:rsidRPr="006348D4">
        <w:rPr>
          <w:i/>
          <w:iCs/>
          <w:sz w:val="28"/>
          <w:szCs w:val="28"/>
        </w:rPr>
        <w:t xml:space="preserve"> 157н, п. 6 СГС "Резервы</w:t>
      </w:r>
      <w:r w:rsidRPr="006348D4">
        <w:rPr>
          <w:color w:val="000000"/>
          <w:sz w:val="28"/>
          <w:szCs w:val="28"/>
        </w:rPr>
        <w:t>"</w:t>
      </w:r>
      <w:r w:rsidRPr="006348D4">
        <w:rPr>
          <w:i/>
          <w:iCs/>
          <w:color w:val="000000"/>
          <w:sz w:val="28"/>
          <w:szCs w:val="28"/>
        </w:rPr>
        <w:t>)</w:t>
      </w:r>
    </w:p>
    <w:p w:rsidR="00BB3A06" w:rsidRPr="006348D4" w:rsidRDefault="00BB3A06" w:rsidP="00BB3A06">
      <w:pPr>
        <w:autoSpaceDE w:val="0"/>
        <w:autoSpaceDN w:val="0"/>
        <w:adjustRightInd w:val="0"/>
        <w:ind w:firstLine="709"/>
        <w:jc w:val="both"/>
        <w:rPr>
          <w:sz w:val="28"/>
          <w:szCs w:val="28"/>
        </w:rPr>
      </w:pPr>
      <w:bookmarkStart w:id="106" w:name="_ref_1-c1a65cda3f114f"/>
      <w:bookmarkEnd w:id="106"/>
      <w:r w:rsidRPr="006348D4">
        <w:rPr>
          <w:sz w:val="28"/>
          <w:szCs w:val="28"/>
        </w:rPr>
        <w:t>8.7. Аналитический учет резервов предстоящих расходов ведется в карточке учета средств и расчетов (ф. 0504051).</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302.1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07" w:name="_ref_1-4e68481be8924f"/>
      <w:bookmarkEnd w:id="107"/>
      <w:r w:rsidRPr="006348D4">
        <w:rPr>
          <w:sz w:val="28"/>
          <w:szCs w:val="28"/>
        </w:rPr>
        <w:lastRenderedPageBreak/>
        <w:t>8.8.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добавляется четыре цифры соответствующего года.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300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108" w:name="_ref_1-74b24bac06b84f"/>
      <w:bookmarkEnd w:id="108"/>
      <w:r w:rsidRPr="006348D4">
        <w:rPr>
          <w:b/>
          <w:bCs/>
          <w:sz w:val="28"/>
          <w:szCs w:val="28"/>
        </w:rPr>
        <w:t>9. Санкционирование расходов</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109" w:name="_ref_1-e5c3201eeb7540"/>
      <w:bookmarkEnd w:id="109"/>
      <w:r w:rsidRPr="006348D4">
        <w:rPr>
          <w:sz w:val="28"/>
          <w:szCs w:val="28"/>
        </w:rPr>
        <w:t>9.1. Учет принимаемых обязательств осуществляется на основании:</w:t>
      </w:r>
    </w:p>
    <w:p w:rsidR="00BB3A06" w:rsidRPr="006348D4" w:rsidRDefault="00BB3A06" w:rsidP="00BB3A06">
      <w:pPr>
        <w:autoSpaceDE w:val="0"/>
        <w:autoSpaceDN w:val="0"/>
        <w:adjustRightInd w:val="0"/>
        <w:ind w:firstLine="709"/>
        <w:jc w:val="both"/>
        <w:rPr>
          <w:sz w:val="28"/>
          <w:szCs w:val="28"/>
        </w:rPr>
      </w:pPr>
      <w:r w:rsidRPr="006348D4">
        <w:rPr>
          <w:sz w:val="28"/>
          <w:szCs w:val="28"/>
        </w:rPr>
        <w:t>- извещения о проведении конкурса, аукциона, торгов, запроса котировок, запроса предложений;</w:t>
      </w:r>
    </w:p>
    <w:p w:rsidR="00BB3A06" w:rsidRPr="006348D4" w:rsidRDefault="00BB3A06" w:rsidP="00BB3A06">
      <w:pPr>
        <w:autoSpaceDE w:val="0"/>
        <w:autoSpaceDN w:val="0"/>
        <w:adjustRightInd w:val="0"/>
        <w:ind w:firstLine="709"/>
        <w:jc w:val="both"/>
        <w:rPr>
          <w:sz w:val="28"/>
          <w:szCs w:val="28"/>
        </w:rPr>
      </w:pPr>
      <w:r w:rsidRPr="006348D4">
        <w:rPr>
          <w:sz w:val="28"/>
          <w:szCs w:val="28"/>
        </w:rPr>
        <w:t>- приглашения принять участие в определении поставщика (подрядчика, исполнителя);</w:t>
      </w:r>
    </w:p>
    <w:p w:rsidR="00BB3A06" w:rsidRPr="006348D4" w:rsidRDefault="00BB3A06" w:rsidP="00BB3A06">
      <w:pPr>
        <w:autoSpaceDE w:val="0"/>
        <w:autoSpaceDN w:val="0"/>
        <w:adjustRightInd w:val="0"/>
        <w:ind w:firstLine="709"/>
        <w:jc w:val="both"/>
        <w:rPr>
          <w:sz w:val="28"/>
          <w:szCs w:val="28"/>
        </w:rPr>
      </w:pPr>
      <w:r w:rsidRPr="006348D4">
        <w:rPr>
          <w:sz w:val="28"/>
          <w:szCs w:val="28"/>
        </w:rPr>
        <w:t>- протокола конкурсной комиссии;</w:t>
      </w:r>
    </w:p>
    <w:p w:rsidR="00BB3A06" w:rsidRPr="006348D4" w:rsidRDefault="00BB3A06" w:rsidP="00BB3A06">
      <w:pPr>
        <w:autoSpaceDE w:val="0"/>
        <w:autoSpaceDN w:val="0"/>
        <w:adjustRightInd w:val="0"/>
        <w:ind w:firstLine="709"/>
        <w:jc w:val="both"/>
        <w:rPr>
          <w:sz w:val="28"/>
          <w:szCs w:val="28"/>
        </w:rPr>
      </w:pPr>
      <w:r w:rsidRPr="006348D4">
        <w:rPr>
          <w:sz w:val="28"/>
          <w:szCs w:val="28"/>
        </w:rPr>
        <w:t>- бухгалтерской справки (ф. 0504833).</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w:t>
      </w:r>
      <w:r w:rsidRPr="006348D4">
        <w:rPr>
          <w:color w:val="000000"/>
          <w:sz w:val="28"/>
          <w:szCs w:val="28"/>
        </w:rPr>
        <w:t xml:space="preserve"> </w:t>
      </w:r>
      <w:r w:rsidRPr="006348D4">
        <w:rPr>
          <w:i/>
          <w:iCs/>
          <w:color w:val="000000"/>
          <w:sz w:val="28"/>
          <w:szCs w:val="28"/>
        </w:rPr>
        <w:t xml:space="preserve">п. 3 ст. 219 БК РФ, п. 318 Инструкции </w:t>
      </w:r>
      <w:r>
        <w:rPr>
          <w:i/>
          <w:iCs/>
          <w:color w:val="000000"/>
          <w:sz w:val="28"/>
          <w:szCs w:val="28"/>
        </w:rPr>
        <w:t>№</w:t>
      </w:r>
      <w:r w:rsidRPr="006348D4">
        <w:rPr>
          <w:i/>
          <w:iCs/>
          <w:color w:val="000000"/>
          <w:sz w:val="28"/>
          <w:szCs w:val="28"/>
        </w:rPr>
        <w:t xml:space="preserve"> 157н,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10" w:name="_ref_1-731c7ac1727547"/>
      <w:bookmarkEnd w:id="110"/>
      <w:r w:rsidRPr="006348D4">
        <w:rPr>
          <w:sz w:val="28"/>
          <w:szCs w:val="28"/>
        </w:rPr>
        <w:t>9.2. Учет обязательств осуществляется на основании:</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распорядительного документа об утверждении штатного расписания с расчетом годового фонда оплаты труда;</w:t>
      </w:r>
    </w:p>
    <w:p w:rsidR="00BB3A06" w:rsidRPr="006348D4" w:rsidRDefault="00BB3A06" w:rsidP="00BB3A06">
      <w:pPr>
        <w:autoSpaceDE w:val="0"/>
        <w:autoSpaceDN w:val="0"/>
        <w:adjustRightInd w:val="0"/>
        <w:ind w:firstLine="709"/>
        <w:jc w:val="both"/>
        <w:rPr>
          <w:sz w:val="28"/>
          <w:szCs w:val="28"/>
        </w:rPr>
      </w:pPr>
      <w:r w:rsidRPr="006348D4">
        <w:rPr>
          <w:sz w:val="28"/>
          <w:szCs w:val="28"/>
        </w:rPr>
        <w:t>- договора (контракта) на поставку товаров, выполнение работ, оказание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при отсутствии договора - акта выполненных работ (оказанных услуг), счета;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 исполнительного листа, судебного приказа;</w:t>
      </w:r>
    </w:p>
    <w:p w:rsidR="00BB3A06" w:rsidRPr="006348D4" w:rsidRDefault="00BB3A06" w:rsidP="00BB3A06">
      <w:pPr>
        <w:autoSpaceDE w:val="0"/>
        <w:autoSpaceDN w:val="0"/>
        <w:adjustRightInd w:val="0"/>
        <w:ind w:firstLine="709"/>
        <w:jc w:val="both"/>
        <w:rPr>
          <w:sz w:val="28"/>
          <w:szCs w:val="28"/>
        </w:rPr>
      </w:pPr>
      <w:r w:rsidRPr="006348D4">
        <w:rPr>
          <w:sz w:val="28"/>
          <w:szCs w:val="28"/>
        </w:rPr>
        <w:t>- налоговой декларации, налогового расчета (расчета авансовых платежей), расчета по страховым взносам;</w:t>
      </w:r>
    </w:p>
    <w:p w:rsidR="00BB3A06" w:rsidRPr="006348D4" w:rsidRDefault="00BB3A06" w:rsidP="00BB3A06">
      <w:pPr>
        <w:autoSpaceDE w:val="0"/>
        <w:autoSpaceDN w:val="0"/>
        <w:adjustRightInd w:val="0"/>
        <w:ind w:firstLine="709"/>
        <w:jc w:val="both"/>
        <w:rPr>
          <w:sz w:val="28"/>
          <w:szCs w:val="28"/>
        </w:rPr>
      </w:pPr>
      <w:r w:rsidRPr="006348D4">
        <w:rPr>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согласованного руководителем заявления о выдаче под отчет денежных средств или авансового отчета.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w:t>
      </w:r>
      <w:r w:rsidRPr="006348D4">
        <w:rPr>
          <w:color w:val="000000"/>
          <w:sz w:val="28"/>
          <w:szCs w:val="28"/>
        </w:rPr>
        <w:t xml:space="preserve"> </w:t>
      </w:r>
      <w:r w:rsidRPr="006348D4">
        <w:rPr>
          <w:i/>
          <w:iCs/>
          <w:color w:val="000000"/>
          <w:sz w:val="28"/>
          <w:szCs w:val="28"/>
        </w:rPr>
        <w:t xml:space="preserve">п. 3 ст. 219 БК РФ, п. 318 Инструкции </w:t>
      </w:r>
      <w:r>
        <w:rPr>
          <w:i/>
          <w:iCs/>
          <w:color w:val="000000"/>
          <w:sz w:val="28"/>
          <w:szCs w:val="28"/>
        </w:rPr>
        <w:t>№</w:t>
      </w:r>
      <w:r w:rsidRPr="006348D4">
        <w:rPr>
          <w:i/>
          <w:iCs/>
          <w:color w:val="000000"/>
          <w:sz w:val="28"/>
          <w:szCs w:val="28"/>
        </w:rPr>
        <w:t xml:space="preserve"> 157н,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11" w:name="_ref_1-0fc9698131ea4c"/>
      <w:bookmarkEnd w:id="111"/>
      <w:r w:rsidRPr="006348D4">
        <w:rPr>
          <w:sz w:val="28"/>
          <w:szCs w:val="28"/>
        </w:rPr>
        <w:t>9.3. Учет денежных обязательств осуществляется на основании:</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расчетно-платежной ведомости (ф. 0504401);</w:t>
      </w:r>
    </w:p>
    <w:p w:rsidR="00BB3A06" w:rsidRPr="006348D4" w:rsidRDefault="00BB3A06" w:rsidP="00BB3A06">
      <w:pPr>
        <w:autoSpaceDE w:val="0"/>
        <w:autoSpaceDN w:val="0"/>
        <w:adjustRightInd w:val="0"/>
        <w:ind w:firstLine="709"/>
        <w:jc w:val="both"/>
        <w:rPr>
          <w:sz w:val="28"/>
          <w:szCs w:val="28"/>
        </w:rPr>
      </w:pPr>
      <w:r w:rsidRPr="006348D4">
        <w:rPr>
          <w:sz w:val="28"/>
          <w:szCs w:val="28"/>
        </w:rPr>
        <w:t>- расчетной ведомости (ф. 0504402);</w:t>
      </w:r>
    </w:p>
    <w:p w:rsidR="00BB3A06" w:rsidRPr="006348D4" w:rsidRDefault="00BB3A06" w:rsidP="00BB3A06">
      <w:pPr>
        <w:autoSpaceDE w:val="0"/>
        <w:autoSpaceDN w:val="0"/>
        <w:adjustRightInd w:val="0"/>
        <w:ind w:firstLine="709"/>
        <w:jc w:val="both"/>
        <w:rPr>
          <w:sz w:val="28"/>
          <w:szCs w:val="28"/>
        </w:rPr>
      </w:pPr>
      <w:r w:rsidRPr="006348D4">
        <w:rPr>
          <w:sz w:val="28"/>
          <w:szCs w:val="28"/>
        </w:rPr>
        <w:t>- записки-расчета об исчислении среднего заработка при предоставлении отпуска, увольнении и других случаях (ф. 0504425);</w:t>
      </w:r>
    </w:p>
    <w:p w:rsidR="00BB3A06" w:rsidRPr="006348D4" w:rsidRDefault="00BB3A06" w:rsidP="00BB3A06">
      <w:pPr>
        <w:autoSpaceDE w:val="0"/>
        <w:autoSpaceDN w:val="0"/>
        <w:adjustRightInd w:val="0"/>
        <w:ind w:firstLine="709"/>
        <w:jc w:val="both"/>
        <w:rPr>
          <w:sz w:val="28"/>
          <w:szCs w:val="28"/>
        </w:rPr>
      </w:pPr>
      <w:r w:rsidRPr="006348D4">
        <w:rPr>
          <w:sz w:val="28"/>
          <w:szCs w:val="28"/>
        </w:rPr>
        <w:t>- бухгалтерской справки (ф. 0504833);</w:t>
      </w:r>
    </w:p>
    <w:p w:rsidR="00BB3A06" w:rsidRPr="006348D4" w:rsidRDefault="00BB3A06" w:rsidP="00BB3A06">
      <w:pPr>
        <w:autoSpaceDE w:val="0"/>
        <w:autoSpaceDN w:val="0"/>
        <w:adjustRightInd w:val="0"/>
        <w:ind w:firstLine="709"/>
        <w:jc w:val="both"/>
        <w:rPr>
          <w:sz w:val="28"/>
          <w:szCs w:val="28"/>
        </w:rPr>
      </w:pPr>
      <w:r w:rsidRPr="006348D4">
        <w:rPr>
          <w:sz w:val="28"/>
          <w:szCs w:val="28"/>
        </w:rPr>
        <w:t>- акта выполненных работ;</w:t>
      </w:r>
    </w:p>
    <w:p w:rsidR="00BB3A06" w:rsidRPr="006348D4" w:rsidRDefault="00BB3A06" w:rsidP="00BB3A06">
      <w:pPr>
        <w:autoSpaceDE w:val="0"/>
        <w:autoSpaceDN w:val="0"/>
        <w:adjustRightInd w:val="0"/>
        <w:ind w:firstLine="709"/>
        <w:jc w:val="both"/>
        <w:rPr>
          <w:sz w:val="28"/>
          <w:szCs w:val="28"/>
        </w:rPr>
      </w:pPr>
      <w:r w:rsidRPr="006348D4">
        <w:rPr>
          <w:sz w:val="28"/>
          <w:szCs w:val="28"/>
        </w:rPr>
        <w:t>- акта об оказании услуг;</w:t>
      </w:r>
    </w:p>
    <w:p w:rsidR="00BB3A06" w:rsidRPr="006348D4" w:rsidRDefault="00BB3A06" w:rsidP="00BB3A06">
      <w:pPr>
        <w:autoSpaceDE w:val="0"/>
        <w:autoSpaceDN w:val="0"/>
        <w:adjustRightInd w:val="0"/>
        <w:ind w:firstLine="709"/>
        <w:jc w:val="both"/>
        <w:rPr>
          <w:sz w:val="28"/>
          <w:szCs w:val="28"/>
        </w:rPr>
      </w:pPr>
      <w:r w:rsidRPr="006348D4">
        <w:rPr>
          <w:sz w:val="28"/>
          <w:szCs w:val="28"/>
        </w:rPr>
        <w:t>- акта приема-передачи;</w:t>
      </w:r>
    </w:p>
    <w:p w:rsidR="00BB3A06" w:rsidRPr="006348D4" w:rsidRDefault="00BB3A06" w:rsidP="00BB3A06">
      <w:pPr>
        <w:autoSpaceDE w:val="0"/>
        <w:autoSpaceDN w:val="0"/>
        <w:adjustRightInd w:val="0"/>
        <w:ind w:firstLine="709"/>
        <w:jc w:val="both"/>
        <w:rPr>
          <w:sz w:val="28"/>
          <w:szCs w:val="28"/>
        </w:rPr>
      </w:pPr>
      <w:r w:rsidRPr="006348D4">
        <w:rPr>
          <w:sz w:val="28"/>
          <w:szCs w:val="28"/>
        </w:rPr>
        <w:t>- договора в случае осуществления авансовых платежей в соответствии с его условиями;</w:t>
      </w:r>
    </w:p>
    <w:p w:rsidR="00BB3A06" w:rsidRPr="006348D4" w:rsidRDefault="00BB3A06" w:rsidP="00BB3A06">
      <w:pPr>
        <w:autoSpaceDE w:val="0"/>
        <w:autoSpaceDN w:val="0"/>
        <w:adjustRightInd w:val="0"/>
        <w:ind w:firstLine="709"/>
        <w:jc w:val="both"/>
        <w:rPr>
          <w:sz w:val="28"/>
          <w:szCs w:val="28"/>
        </w:rPr>
      </w:pPr>
      <w:r w:rsidRPr="006348D4">
        <w:rPr>
          <w:sz w:val="28"/>
          <w:szCs w:val="28"/>
        </w:rPr>
        <w:t>- авансового отчета (ф. 0504505);</w:t>
      </w:r>
    </w:p>
    <w:p w:rsidR="00BB3A06" w:rsidRPr="006348D4" w:rsidRDefault="00BB3A06" w:rsidP="00BB3A06">
      <w:pPr>
        <w:autoSpaceDE w:val="0"/>
        <w:autoSpaceDN w:val="0"/>
        <w:adjustRightInd w:val="0"/>
        <w:ind w:firstLine="709"/>
        <w:jc w:val="both"/>
        <w:rPr>
          <w:sz w:val="28"/>
          <w:szCs w:val="28"/>
        </w:rPr>
      </w:pPr>
      <w:r w:rsidRPr="006348D4">
        <w:rPr>
          <w:sz w:val="28"/>
          <w:szCs w:val="28"/>
        </w:rPr>
        <w:t>- справки-расчета;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lastRenderedPageBreak/>
        <w:t>- счета;</w:t>
      </w:r>
    </w:p>
    <w:p w:rsidR="00BB3A06" w:rsidRPr="006348D4" w:rsidRDefault="00BB3A06" w:rsidP="00BB3A06">
      <w:pPr>
        <w:autoSpaceDE w:val="0"/>
        <w:autoSpaceDN w:val="0"/>
        <w:adjustRightInd w:val="0"/>
        <w:ind w:firstLine="709"/>
        <w:jc w:val="both"/>
        <w:rPr>
          <w:sz w:val="28"/>
          <w:szCs w:val="28"/>
        </w:rPr>
      </w:pPr>
      <w:r w:rsidRPr="006348D4">
        <w:rPr>
          <w:sz w:val="28"/>
          <w:szCs w:val="28"/>
        </w:rPr>
        <w:t>- счета-фактуры;</w:t>
      </w:r>
    </w:p>
    <w:p w:rsidR="00BB3A06" w:rsidRPr="006348D4" w:rsidRDefault="00BB3A06" w:rsidP="00BB3A06">
      <w:pPr>
        <w:autoSpaceDE w:val="0"/>
        <w:autoSpaceDN w:val="0"/>
        <w:adjustRightInd w:val="0"/>
        <w:ind w:firstLine="709"/>
        <w:jc w:val="both"/>
        <w:rPr>
          <w:sz w:val="28"/>
          <w:szCs w:val="28"/>
        </w:rPr>
      </w:pPr>
      <w:r w:rsidRPr="006348D4">
        <w:rPr>
          <w:sz w:val="28"/>
          <w:szCs w:val="28"/>
        </w:rPr>
        <w:t>- товарной накладной (ТОРГ-12) (ф. 0330212);</w:t>
      </w:r>
    </w:p>
    <w:p w:rsidR="00BB3A06" w:rsidRPr="006348D4" w:rsidRDefault="00BB3A06" w:rsidP="00BB3A06">
      <w:pPr>
        <w:autoSpaceDE w:val="0"/>
        <w:autoSpaceDN w:val="0"/>
        <w:adjustRightInd w:val="0"/>
        <w:ind w:firstLine="709"/>
        <w:jc w:val="both"/>
        <w:rPr>
          <w:sz w:val="28"/>
          <w:szCs w:val="28"/>
        </w:rPr>
      </w:pPr>
      <w:r w:rsidRPr="006348D4">
        <w:rPr>
          <w:sz w:val="28"/>
          <w:szCs w:val="28"/>
        </w:rPr>
        <w:t>- универсального передаточного документа;</w:t>
      </w:r>
    </w:p>
    <w:p w:rsidR="00BB3A06" w:rsidRPr="006348D4" w:rsidRDefault="00BB3A06" w:rsidP="00BB3A06">
      <w:pPr>
        <w:autoSpaceDE w:val="0"/>
        <w:autoSpaceDN w:val="0"/>
        <w:adjustRightInd w:val="0"/>
        <w:ind w:firstLine="709"/>
        <w:jc w:val="both"/>
        <w:rPr>
          <w:sz w:val="28"/>
          <w:szCs w:val="28"/>
        </w:rPr>
      </w:pPr>
      <w:r w:rsidRPr="006348D4">
        <w:rPr>
          <w:sz w:val="28"/>
          <w:szCs w:val="28"/>
        </w:rPr>
        <w:t>- чека;</w:t>
      </w:r>
    </w:p>
    <w:p w:rsidR="00BB3A06" w:rsidRPr="006348D4" w:rsidRDefault="00BB3A06" w:rsidP="00BB3A06">
      <w:pPr>
        <w:autoSpaceDE w:val="0"/>
        <w:autoSpaceDN w:val="0"/>
        <w:adjustRightInd w:val="0"/>
        <w:ind w:firstLine="709"/>
        <w:jc w:val="both"/>
        <w:rPr>
          <w:sz w:val="28"/>
          <w:szCs w:val="28"/>
        </w:rPr>
      </w:pPr>
      <w:r w:rsidRPr="006348D4">
        <w:rPr>
          <w:sz w:val="28"/>
          <w:szCs w:val="28"/>
        </w:rPr>
        <w:t>- квитанции;</w:t>
      </w:r>
    </w:p>
    <w:p w:rsidR="00BB3A06" w:rsidRPr="006348D4" w:rsidRDefault="00BB3A06" w:rsidP="00BB3A06">
      <w:pPr>
        <w:autoSpaceDE w:val="0"/>
        <w:autoSpaceDN w:val="0"/>
        <w:adjustRightInd w:val="0"/>
        <w:ind w:firstLine="709"/>
        <w:jc w:val="both"/>
        <w:rPr>
          <w:sz w:val="28"/>
          <w:szCs w:val="28"/>
        </w:rPr>
      </w:pPr>
      <w:r w:rsidRPr="006348D4">
        <w:rPr>
          <w:sz w:val="28"/>
          <w:szCs w:val="28"/>
        </w:rPr>
        <w:t>- исполнительного листа, судебного приказа;</w:t>
      </w:r>
    </w:p>
    <w:p w:rsidR="00BB3A06" w:rsidRPr="006348D4" w:rsidRDefault="00BB3A06" w:rsidP="00BB3A06">
      <w:pPr>
        <w:autoSpaceDE w:val="0"/>
        <w:autoSpaceDN w:val="0"/>
        <w:adjustRightInd w:val="0"/>
        <w:ind w:firstLine="709"/>
        <w:jc w:val="both"/>
        <w:rPr>
          <w:sz w:val="28"/>
          <w:szCs w:val="28"/>
        </w:rPr>
      </w:pPr>
      <w:r w:rsidRPr="006348D4">
        <w:rPr>
          <w:sz w:val="28"/>
          <w:szCs w:val="28"/>
        </w:rPr>
        <w:t>- налоговой декларации, налогового расчета (расчета авансовых платежей), расчета по страховым взносам;</w:t>
      </w:r>
    </w:p>
    <w:p w:rsidR="00BB3A06" w:rsidRPr="006348D4" w:rsidRDefault="00BB3A06" w:rsidP="00BB3A06">
      <w:pPr>
        <w:autoSpaceDE w:val="0"/>
        <w:autoSpaceDN w:val="0"/>
        <w:adjustRightInd w:val="0"/>
        <w:ind w:firstLine="709"/>
        <w:jc w:val="both"/>
        <w:rPr>
          <w:sz w:val="28"/>
          <w:szCs w:val="28"/>
        </w:rPr>
      </w:pPr>
      <w:r w:rsidRPr="006348D4">
        <w:rPr>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BB3A06" w:rsidRPr="006348D4" w:rsidRDefault="00BB3A06" w:rsidP="00BB3A06">
      <w:pPr>
        <w:autoSpaceDE w:val="0"/>
        <w:autoSpaceDN w:val="0"/>
        <w:adjustRightInd w:val="0"/>
        <w:ind w:firstLine="709"/>
        <w:jc w:val="both"/>
        <w:rPr>
          <w:sz w:val="28"/>
          <w:szCs w:val="28"/>
        </w:rPr>
      </w:pPr>
      <w:r w:rsidRPr="006348D4">
        <w:rPr>
          <w:sz w:val="28"/>
          <w:szCs w:val="28"/>
        </w:rPr>
        <w:t>- согласованного руководителем заявления о выдаче под отчет денежных средств.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w:t>
      </w:r>
      <w:r w:rsidRPr="006348D4">
        <w:rPr>
          <w:color w:val="000000"/>
          <w:sz w:val="28"/>
          <w:szCs w:val="28"/>
        </w:rPr>
        <w:t xml:space="preserve"> </w:t>
      </w:r>
      <w:r w:rsidRPr="006348D4">
        <w:rPr>
          <w:i/>
          <w:iCs/>
          <w:color w:val="000000"/>
          <w:sz w:val="28"/>
          <w:szCs w:val="28"/>
        </w:rPr>
        <w:t xml:space="preserve">п. 4 ст. 219 БК РФ, п. 318 Инструкции </w:t>
      </w:r>
      <w:r>
        <w:rPr>
          <w:i/>
          <w:iCs/>
          <w:color w:val="000000"/>
          <w:sz w:val="28"/>
          <w:szCs w:val="28"/>
        </w:rPr>
        <w:t>№</w:t>
      </w:r>
      <w:r w:rsidRPr="006348D4">
        <w:rPr>
          <w:i/>
          <w:iCs/>
          <w:color w:val="000000"/>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12" w:name="_ref_1-19b08ba7d16448"/>
      <w:bookmarkEnd w:id="112"/>
      <w:r w:rsidRPr="006348D4">
        <w:rPr>
          <w:sz w:val="28"/>
          <w:szCs w:val="28"/>
        </w:rPr>
        <w:t xml:space="preserve">9.4. 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w:t>
      </w:r>
      <w:r>
        <w:rPr>
          <w:sz w:val="28"/>
          <w:szCs w:val="28"/>
        </w:rPr>
        <w:t>№</w:t>
      </w:r>
      <w:r w:rsidRPr="006348D4">
        <w:rPr>
          <w:sz w:val="28"/>
          <w:szCs w:val="28"/>
        </w:rPr>
        <w:t xml:space="preserve"> 4 к Учетной политике.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150 Инструкции </w:t>
      </w:r>
      <w:r>
        <w:rPr>
          <w:i/>
          <w:iCs/>
          <w:sz w:val="28"/>
          <w:szCs w:val="28"/>
        </w:rPr>
        <w:t>№</w:t>
      </w:r>
      <w:r w:rsidRPr="006348D4">
        <w:rPr>
          <w:i/>
          <w:iCs/>
          <w:sz w:val="28"/>
          <w:szCs w:val="28"/>
        </w:rPr>
        <w:t xml:space="preserve"> 162н)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113" w:name="_ref_1-cd5bee3996f042"/>
      <w:bookmarkEnd w:id="113"/>
      <w:r w:rsidRPr="006348D4">
        <w:rPr>
          <w:b/>
          <w:bCs/>
          <w:sz w:val="28"/>
          <w:szCs w:val="28"/>
        </w:rPr>
        <w:t>10. Обесценение активов</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114" w:name="_ref_1-9e53b0f59f6746"/>
      <w:bookmarkEnd w:id="114"/>
      <w:r w:rsidRPr="006348D4">
        <w:rPr>
          <w:sz w:val="28"/>
          <w:szCs w:val="28"/>
        </w:rPr>
        <w:t>10.1.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 п. п. 5, 6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15" w:name="_ref_1-6e81dd5844cc4d"/>
      <w:bookmarkEnd w:id="115"/>
      <w:r w:rsidRPr="006348D4">
        <w:rPr>
          <w:sz w:val="28"/>
          <w:szCs w:val="28"/>
        </w:rPr>
        <w:t>10.2.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п. 6, 18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16" w:name="_ref_1-e18c0ab4586a45"/>
      <w:bookmarkEnd w:id="116"/>
      <w:r w:rsidRPr="006348D4">
        <w:rPr>
          <w:sz w:val="28"/>
          <w:szCs w:val="28"/>
        </w:rPr>
        <w:t>10.3.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17" w:name="_ref_1-234e9829458a46"/>
      <w:bookmarkEnd w:id="117"/>
      <w:r w:rsidRPr="006348D4">
        <w:rPr>
          <w:sz w:val="28"/>
          <w:szCs w:val="28"/>
        </w:rPr>
        <w:t>10.4.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BB3A06" w:rsidRPr="006348D4" w:rsidRDefault="00BB3A06" w:rsidP="00BB3A06">
      <w:pPr>
        <w:autoSpaceDE w:val="0"/>
        <w:autoSpaceDN w:val="0"/>
        <w:adjustRightInd w:val="0"/>
        <w:ind w:firstLine="709"/>
        <w:jc w:val="both"/>
        <w:rPr>
          <w:sz w:val="28"/>
          <w:szCs w:val="28"/>
        </w:rPr>
      </w:pPr>
      <w:r w:rsidRPr="006348D4">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 п. п. 10, 11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18" w:name="_ref_1-b9a1ad4195284f"/>
      <w:bookmarkEnd w:id="118"/>
      <w:r w:rsidRPr="006348D4">
        <w:rPr>
          <w:sz w:val="28"/>
          <w:szCs w:val="28"/>
        </w:rPr>
        <w:t xml:space="preserve">10.5. При выявлении признаков возможного обесценения (снижения убытка) начальник госпиталя принимает решение о необходимости (об </w:t>
      </w:r>
      <w:r w:rsidRPr="006348D4">
        <w:rPr>
          <w:sz w:val="28"/>
          <w:szCs w:val="28"/>
        </w:rPr>
        <w:lastRenderedPageBreak/>
        <w:t>отсутствии необходимости) определения справедливой стоимости такого актива.</w:t>
      </w:r>
    </w:p>
    <w:p w:rsidR="00BB3A06" w:rsidRPr="006348D4" w:rsidRDefault="00BB3A06" w:rsidP="00BB3A06">
      <w:pPr>
        <w:autoSpaceDE w:val="0"/>
        <w:autoSpaceDN w:val="0"/>
        <w:adjustRightInd w:val="0"/>
        <w:ind w:firstLine="709"/>
        <w:jc w:val="both"/>
        <w:rPr>
          <w:sz w:val="28"/>
          <w:szCs w:val="28"/>
        </w:rPr>
      </w:pPr>
      <w:bookmarkStart w:id="119" w:name="_ref_1-f41b250cef1342"/>
      <w:bookmarkEnd w:id="119"/>
      <w:r w:rsidRPr="006348D4">
        <w:rPr>
          <w:sz w:val="28"/>
          <w:szCs w:val="28"/>
        </w:rPr>
        <w:t>10.6. Это решение оформляется приказом с указанием метода, которым стоимость будет определена.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п. 10, 22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20" w:name="_ref_1-82eba409a29d43"/>
      <w:bookmarkEnd w:id="120"/>
      <w:r w:rsidRPr="006348D4">
        <w:rPr>
          <w:sz w:val="28"/>
          <w:szCs w:val="28"/>
        </w:rPr>
        <w:t>10.7.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13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21" w:name="_ref_1-3247905911cc48"/>
      <w:bookmarkEnd w:id="121"/>
      <w:r w:rsidRPr="006348D4">
        <w:rPr>
          <w:sz w:val="28"/>
          <w:szCs w:val="28"/>
        </w:rPr>
        <w:t>10.8. Если по результатам определения справедливой стоимости актива выявлен убыток от обесценения, то он подлежит признанию в учете.</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15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22" w:name="_ref_1-6307a6b3ee7c44"/>
      <w:bookmarkEnd w:id="122"/>
      <w:r w:rsidRPr="006348D4">
        <w:rPr>
          <w:sz w:val="28"/>
          <w:szCs w:val="28"/>
        </w:rPr>
        <w:t>10.9.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23" w:name="_ref_1-dfd62af0a63349"/>
      <w:bookmarkEnd w:id="123"/>
      <w:r w:rsidRPr="006348D4">
        <w:rPr>
          <w:sz w:val="28"/>
          <w:szCs w:val="28"/>
        </w:rPr>
        <w:t>10.10.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24 СГС "Обесценение активов")</w:t>
      </w:r>
    </w:p>
    <w:p w:rsidR="00BB3A06" w:rsidRPr="006348D4" w:rsidRDefault="00BB3A06" w:rsidP="00BB3A06">
      <w:pPr>
        <w:autoSpaceDE w:val="0"/>
        <w:autoSpaceDN w:val="0"/>
        <w:adjustRightInd w:val="0"/>
        <w:ind w:firstLine="709"/>
        <w:jc w:val="both"/>
        <w:rPr>
          <w:sz w:val="28"/>
          <w:szCs w:val="28"/>
        </w:rPr>
      </w:pPr>
      <w:bookmarkStart w:id="124" w:name="_ref_1-d8c0590a3b5849"/>
      <w:bookmarkEnd w:id="124"/>
      <w:r w:rsidRPr="006348D4">
        <w:rPr>
          <w:sz w:val="28"/>
          <w:szCs w:val="28"/>
        </w:rPr>
        <w:t>10.11.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center"/>
        <w:rPr>
          <w:sz w:val="28"/>
          <w:szCs w:val="28"/>
        </w:rPr>
      </w:pPr>
      <w:bookmarkStart w:id="125" w:name="_ref_1-8c74398a4b8742"/>
      <w:bookmarkEnd w:id="125"/>
      <w:r w:rsidRPr="006348D4">
        <w:rPr>
          <w:b/>
          <w:bCs/>
          <w:sz w:val="28"/>
          <w:szCs w:val="28"/>
        </w:rPr>
        <w:t xml:space="preserve">11. </w:t>
      </w:r>
      <w:proofErr w:type="spellStart"/>
      <w:r w:rsidRPr="006348D4">
        <w:rPr>
          <w:b/>
          <w:bCs/>
          <w:sz w:val="28"/>
          <w:szCs w:val="28"/>
        </w:rPr>
        <w:t>Забалансовый</w:t>
      </w:r>
      <w:proofErr w:type="spellEnd"/>
      <w:r w:rsidRPr="006348D4">
        <w:rPr>
          <w:b/>
          <w:bCs/>
          <w:sz w:val="28"/>
          <w:szCs w:val="28"/>
        </w:rPr>
        <w:t xml:space="preserve"> учет</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bookmarkStart w:id="126" w:name="_ref_1-17ec0406dd5442"/>
      <w:bookmarkEnd w:id="126"/>
      <w:r w:rsidRPr="006348D4">
        <w:rPr>
          <w:sz w:val="28"/>
          <w:szCs w:val="28"/>
        </w:rPr>
        <w:t xml:space="preserve">11.1. Учет на </w:t>
      </w:r>
      <w:proofErr w:type="spellStart"/>
      <w:r w:rsidRPr="006348D4">
        <w:rPr>
          <w:sz w:val="28"/>
          <w:szCs w:val="28"/>
        </w:rPr>
        <w:t>забалансовых</w:t>
      </w:r>
      <w:proofErr w:type="spellEnd"/>
      <w:r w:rsidRPr="006348D4">
        <w:rPr>
          <w:sz w:val="28"/>
          <w:szCs w:val="28"/>
        </w:rPr>
        <w:t xml:space="preserve"> счетах ведется в разрезе кодов вида финансового обеспечения (деятельности).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27" w:name="_ref_1-58f525501a994c"/>
      <w:bookmarkEnd w:id="127"/>
      <w:r w:rsidRPr="006348D4">
        <w:rPr>
          <w:sz w:val="28"/>
          <w:szCs w:val="28"/>
        </w:rPr>
        <w:t xml:space="preserve">11.2. На </w:t>
      </w:r>
      <w:proofErr w:type="spellStart"/>
      <w:r w:rsidRPr="006348D4">
        <w:rPr>
          <w:sz w:val="28"/>
          <w:szCs w:val="28"/>
        </w:rPr>
        <w:t>забалансовом</w:t>
      </w:r>
      <w:proofErr w:type="spellEnd"/>
      <w:r w:rsidRPr="006348D4">
        <w:rPr>
          <w:sz w:val="28"/>
          <w:szCs w:val="28"/>
        </w:rPr>
        <w:t xml:space="preserve"> счете 03 "Бланки строгой отчетности" учет ведется по группам:</w:t>
      </w:r>
    </w:p>
    <w:p w:rsidR="00BB3A06" w:rsidRPr="006348D4" w:rsidRDefault="00BB3A06" w:rsidP="00BB3A06">
      <w:pPr>
        <w:autoSpaceDE w:val="0"/>
        <w:autoSpaceDN w:val="0"/>
        <w:adjustRightInd w:val="0"/>
        <w:ind w:firstLine="709"/>
        <w:jc w:val="both"/>
        <w:rPr>
          <w:sz w:val="28"/>
          <w:szCs w:val="28"/>
        </w:rPr>
      </w:pPr>
      <w:r w:rsidRPr="006348D4">
        <w:rPr>
          <w:sz w:val="28"/>
          <w:szCs w:val="28"/>
        </w:rPr>
        <w:t>- трудовые книжки;</w:t>
      </w:r>
    </w:p>
    <w:p w:rsidR="00BB3A06" w:rsidRPr="006348D4" w:rsidRDefault="00BB3A06" w:rsidP="00BB3A06">
      <w:pPr>
        <w:autoSpaceDE w:val="0"/>
        <w:autoSpaceDN w:val="0"/>
        <w:adjustRightInd w:val="0"/>
        <w:ind w:firstLine="709"/>
        <w:jc w:val="both"/>
        <w:rPr>
          <w:sz w:val="28"/>
          <w:szCs w:val="28"/>
        </w:rPr>
      </w:pPr>
      <w:r w:rsidRPr="006348D4">
        <w:rPr>
          <w:sz w:val="28"/>
          <w:szCs w:val="28"/>
        </w:rPr>
        <w:t>- вкладыши в трудовые книжки;</w:t>
      </w:r>
    </w:p>
    <w:p w:rsidR="00BB3A06" w:rsidRPr="006348D4" w:rsidRDefault="00BB3A06" w:rsidP="00BB3A06">
      <w:pPr>
        <w:autoSpaceDE w:val="0"/>
        <w:autoSpaceDN w:val="0"/>
        <w:adjustRightInd w:val="0"/>
        <w:ind w:firstLine="709"/>
        <w:jc w:val="both"/>
        <w:rPr>
          <w:sz w:val="28"/>
          <w:szCs w:val="28"/>
        </w:rPr>
      </w:pPr>
      <w:r w:rsidRPr="006348D4">
        <w:rPr>
          <w:sz w:val="28"/>
          <w:szCs w:val="28"/>
        </w:rPr>
        <w:t>- иные бланки строгой отчетности.</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337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28" w:name="_ref_1-e42c7f3eebe24f"/>
      <w:bookmarkEnd w:id="128"/>
      <w:r w:rsidRPr="006348D4">
        <w:rPr>
          <w:sz w:val="28"/>
          <w:szCs w:val="28"/>
        </w:rPr>
        <w:t xml:space="preserve">11.3. На </w:t>
      </w:r>
      <w:proofErr w:type="spellStart"/>
      <w:r w:rsidRPr="006348D4">
        <w:rPr>
          <w:sz w:val="28"/>
          <w:szCs w:val="28"/>
        </w:rPr>
        <w:t>забалансовом</w:t>
      </w:r>
      <w:proofErr w:type="spellEnd"/>
      <w:r w:rsidRPr="006348D4">
        <w:rPr>
          <w:sz w:val="28"/>
          <w:szCs w:val="28"/>
        </w:rPr>
        <w:t xml:space="preserve"> счете 04 "Сомнительная задолженность" учет ведется по группам:</w:t>
      </w:r>
    </w:p>
    <w:p w:rsidR="00BB3A06" w:rsidRPr="006348D4" w:rsidRDefault="00BB3A06" w:rsidP="00BB3A06">
      <w:pPr>
        <w:autoSpaceDE w:val="0"/>
        <w:autoSpaceDN w:val="0"/>
        <w:adjustRightInd w:val="0"/>
        <w:ind w:firstLine="709"/>
        <w:jc w:val="both"/>
        <w:rPr>
          <w:sz w:val="28"/>
          <w:szCs w:val="28"/>
        </w:rPr>
      </w:pPr>
      <w:r w:rsidRPr="006348D4">
        <w:rPr>
          <w:sz w:val="28"/>
          <w:szCs w:val="28"/>
        </w:rPr>
        <w:t>- задолженность по доходам;</w:t>
      </w:r>
    </w:p>
    <w:p w:rsidR="00BB3A06" w:rsidRPr="006348D4" w:rsidRDefault="00BB3A06" w:rsidP="00BB3A06">
      <w:pPr>
        <w:autoSpaceDE w:val="0"/>
        <w:autoSpaceDN w:val="0"/>
        <w:adjustRightInd w:val="0"/>
        <w:ind w:firstLine="709"/>
        <w:jc w:val="both"/>
        <w:rPr>
          <w:sz w:val="28"/>
          <w:szCs w:val="28"/>
        </w:rPr>
      </w:pPr>
      <w:r w:rsidRPr="006348D4">
        <w:rPr>
          <w:sz w:val="28"/>
          <w:szCs w:val="28"/>
        </w:rPr>
        <w:t>- задолженность по авансам;</w:t>
      </w:r>
    </w:p>
    <w:p w:rsidR="00BB3A06" w:rsidRPr="006348D4" w:rsidRDefault="00BB3A06" w:rsidP="00BB3A06">
      <w:pPr>
        <w:autoSpaceDE w:val="0"/>
        <w:autoSpaceDN w:val="0"/>
        <w:adjustRightInd w:val="0"/>
        <w:ind w:firstLine="709"/>
        <w:jc w:val="both"/>
        <w:rPr>
          <w:sz w:val="28"/>
          <w:szCs w:val="28"/>
        </w:rPr>
      </w:pPr>
      <w:r w:rsidRPr="006348D4">
        <w:rPr>
          <w:sz w:val="28"/>
          <w:szCs w:val="28"/>
        </w:rPr>
        <w:t>- задолженность подотчетных лиц;</w:t>
      </w:r>
    </w:p>
    <w:p w:rsidR="00BB3A06" w:rsidRPr="006348D4" w:rsidRDefault="00BB3A06" w:rsidP="00BB3A06">
      <w:pPr>
        <w:autoSpaceDE w:val="0"/>
        <w:autoSpaceDN w:val="0"/>
        <w:adjustRightInd w:val="0"/>
        <w:ind w:firstLine="709"/>
        <w:jc w:val="both"/>
        <w:rPr>
          <w:sz w:val="28"/>
          <w:szCs w:val="28"/>
        </w:rPr>
      </w:pPr>
      <w:r w:rsidRPr="006348D4">
        <w:rPr>
          <w:sz w:val="28"/>
          <w:szCs w:val="28"/>
        </w:rPr>
        <w:t>- задолженность по недостачам.</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(Основание: п. 9 СГС "Учетная политика"</w:t>
      </w:r>
      <w:r w:rsidRPr="006348D4">
        <w:rPr>
          <w:color w:val="000000"/>
          <w:sz w:val="28"/>
          <w:szCs w:val="28"/>
        </w:rPr>
        <w:t>)</w:t>
      </w:r>
    </w:p>
    <w:p w:rsidR="00BB3A06" w:rsidRPr="006348D4" w:rsidRDefault="00BB3A06" w:rsidP="00BB3A06">
      <w:pPr>
        <w:autoSpaceDE w:val="0"/>
        <w:autoSpaceDN w:val="0"/>
        <w:adjustRightInd w:val="0"/>
        <w:ind w:firstLine="709"/>
        <w:jc w:val="both"/>
        <w:rPr>
          <w:sz w:val="28"/>
          <w:szCs w:val="28"/>
        </w:rPr>
      </w:pPr>
      <w:bookmarkStart w:id="129" w:name="_ref_1-bb690ca1d65641"/>
      <w:bookmarkEnd w:id="129"/>
      <w:r w:rsidRPr="006348D4">
        <w:rPr>
          <w:sz w:val="28"/>
          <w:szCs w:val="28"/>
        </w:rPr>
        <w:t xml:space="preserve">11.4. Документы о вручении ценных подарков (сувенирной продукции) оформляются в соответствии с порядком, приведенным в Приложении </w:t>
      </w:r>
      <w:r>
        <w:rPr>
          <w:sz w:val="28"/>
          <w:szCs w:val="28"/>
        </w:rPr>
        <w:t>№</w:t>
      </w:r>
      <w:r w:rsidRPr="006348D4">
        <w:rPr>
          <w:sz w:val="28"/>
          <w:szCs w:val="28"/>
        </w:rPr>
        <w:t xml:space="preserve"> 13 к Учетной политике.</w:t>
      </w:r>
    </w:p>
    <w:p w:rsidR="00BB3A06" w:rsidRPr="006348D4" w:rsidRDefault="00BB3A06" w:rsidP="00BB3A06">
      <w:pPr>
        <w:autoSpaceDE w:val="0"/>
        <w:autoSpaceDN w:val="0"/>
        <w:adjustRightInd w:val="0"/>
        <w:ind w:firstLine="709"/>
        <w:jc w:val="both"/>
        <w:rPr>
          <w:sz w:val="28"/>
          <w:szCs w:val="28"/>
        </w:rPr>
      </w:pPr>
      <w:bookmarkStart w:id="130" w:name="_ref_1-2d3ffdabfaf04c"/>
      <w:bookmarkEnd w:id="130"/>
      <w:r w:rsidRPr="006348D4">
        <w:rPr>
          <w:sz w:val="28"/>
          <w:szCs w:val="28"/>
        </w:rPr>
        <w:lastRenderedPageBreak/>
        <w:t xml:space="preserve">11.5. На </w:t>
      </w:r>
      <w:proofErr w:type="spellStart"/>
      <w:r w:rsidRPr="006348D4">
        <w:rPr>
          <w:sz w:val="28"/>
          <w:szCs w:val="28"/>
        </w:rPr>
        <w:t>забалансовом</w:t>
      </w:r>
      <w:proofErr w:type="spellEnd"/>
      <w:r w:rsidRPr="006348D4">
        <w:rPr>
          <w:sz w:val="28"/>
          <w:szCs w:val="28"/>
        </w:rPr>
        <w:t xml:space="preserve"> счете 09 "Запасные части к транспортным средствам, выданные взамен </w:t>
      </w:r>
      <w:proofErr w:type="gramStart"/>
      <w:r w:rsidRPr="006348D4">
        <w:rPr>
          <w:sz w:val="28"/>
          <w:szCs w:val="28"/>
        </w:rPr>
        <w:t>изношенных</w:t>
      </w:r>
      <w:proofErr w:type="gramEnd"/>
      <w:r w:rsidRPr="006348D4">
        <w:rPr>
          <w:sz w:val="28"/>
          <w:szCs w:val="28"/>
        </w:rPr>
        <w:t>" учет ведется по группам:</w:t>
      </w:r>
    </w:p>
    <w:p w:rsidR="00BB3A06" w:rsidRPr="006348D4" w:rsidRDefault="00BB3A06" w:rsidP="00BB3A06">
      <w:pPr>
        <w:autoSpaceDE w:val="0"/>
        <w:autoSpaceDN w:val="0"/>
        <w:adjustRightInd w:val="0"/>
        <w:ind w:firstLine="709"/>
        <w:jc w:val="both"/>
        <w:rPr>
          <w:sz w:val="28"/>
          <w:szCs w:val="28"/>
        </w:rPr>
      </w:pPr>
      <w:r w:rsidRPr="006348D4">
        <w:rPr>
          <w:sz w:val="28"/>
          <w:szCs w:val="28"/>
        </w:rPr>
        <w:t>- двигатели, турбокомпрессоры;</w:t>
      </w:r>
    </w:p>
    <w:p w:rsidR="00BB3A06" w:rsidRPr="006348D4" w:rsidRDefault="00BB3A06" w:rsidP="00BB3A06">
      <w:pPr>
        <w:autoSpaceDE w:val="0"/>
        <w:autoSpaceDN w:val="0"/>
        <w:adjustRightInd w:val="0"/>
        <w:ind w:firstLine="709"/>
        <w:jc w:val="both"/>
        <w:rPr>
          <w:sz w:val="28"/>
          <w:szCs w:val="28"/>
        </w:rPr>
      </w:pPr>
      <w:r w:rsidRPr="006348D4">
        <w:rPr>
          <w:sz w:val="28"/>
          <w:szCs w:val="28"/>
        </w:rPr>
        <w:t>- аккумуляторы;</w:t>
      </w:r>
    </w:p>
    <w:p w:rsidR="00BB3A06" w:rsidRPr="006348D4" w:rsidRDefault="00BB3A06" w:rsidP="00BB3A06">
      <w:pPr>
        <w:autoSpaceDE w:val="0"/>
        <w:autoSpaceDN w:val="0"/>
        <w:adjustRightInd w:val="0"/>
        <w:ind w:firstLine="709"/>
        <w:jc w:val="both"/>
        <w:rPr>
          <w:sz w:val="28"/>
          <w:szCs w:val="28"/>
        </w:rPr>
      </w:pPr>
      <w:r w:rsidRPr="006348D4">
        <w:rPr>
          <w:sz w:val="28"/>
          <w:szCs w:val="28"/>
        </w:rPr>
        <w:t>- шины, диски;</w:t>
      </w:r>
    </w:p>
    <w:p w:rsidR="00BB3A06" w:rsidRPr="006348D4" w:rsidRDefault="00BB3A06" w:rsidP="00BB3A06">
      <w:pPr>
        <w:autoSpaceDE w:val="0"/>
        <w:autoSpaceDN w:val="0"/>
        <w:adjustRightInd w:val="0"/>
        <w:ind w:firstLine="709"/>
        <w:jc w:val="both"/>
        <w:rPr>
          <w:sz w:val="28"/>
          <w:szCs w:val="28"/>
        </w:rPr>
      </w:pPr>
      <w:r w:rsidRPr="006348D4">
        <w:rPr>
          <w:sz w:val="28"/>
          <w:szCs w:val="28"/>
        </w:rPr>
        <w:t>- карбюраторы;</w:t>
      </w:r>
    </w:p>
    <w:p w:rsidR="00BB3A06" w:rsidRPr="006348D4" w:rsidRDefault="00BB3A06" w:rsidP="00BB3A06">
      <w:pPr>
        <w:autoSpaceDE w:val="0"/>
        <w:autoSpaceDN w:val="0"/>
        <w:adjustRightInd w:val="0"/>
        <w:ind w:firstLine="709"/>
        <w:jc w:val="both"/>
        <w:rPr>
          <w:sz w:val="28"/>
          <w:szCs w:val="28"/>
        </w:rPr>
      </w:pPr>
      <w:r w:rsidRPr="006348D4">
        <w:rPr>
          <w:sz w:val="28"/>
          <w:szCs w:val="28"/>
        </w:rPr>
        <w:t>- коробки передач;</w:t>
      </w:r>
    </w:p>
    <w:p w:rsidR="00BB3A06" w:rsidRPr="006348D4" w:rsidRDefault="00BB3A06" w:rsidP="00BB3A06">
      <w:pPr>
        <w:autoSpaceDE w:val="0"/>
        <w:autoSpaceDN w:val="0"/>
        <w:adjustRightInd w:val="0"/>
        <w:ind w:firstLine="709"/>
        <w:jc w:val="both"/>
        <w:rPr>
          <w:sz w:val="28"/>
          <w:szCs w:val="28"/>
        </w:rPr>
      </w:pPr>
      <w:r w:rsidRPr="006348D4">
        <w:rPr>
          <w:sz w:val="28"/>
          <w:szCs w:val="28"/>
        </w:rPr>
        <w:t>- фары.</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349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31" w:name="_ref_1-582c7e59521a45"/>
      <w:bookmarkEnd w:id="131"/>
      <w:r w:rsidRPr="006348D4">
        <w:rPr>
          <w:sz w:val="28"/>
          <w:szCs w:val="28"/>
        </w:rPr>
        <w:t xml:space="preserve">11.6. Аналитический учет по счетам 17 "Поступления денежных средств" и 18 "Выбытия денежных средств" ведется в </w:t>
      </w:r>
      <w:proofErr w:type="spellStart"/>
      <w:r w:rsidRPr="006348D4">
        <w:rPr>
          <w:sz w:val="28"/>
          <w:szCs w:val="28"/>
        </w:rPr>
        <w:t>многографной</w:t>
      </w:r>
      <w:proofErr w:type="spellEnd"/>
      <w:r w:rsidRPr="006348D4">
        <w:rPr>
          <w:sz w:val="28"/>
          <w:szCs w:val="28"/>
        </w:rPr>
        <w:t xml:space="preserve"> карточке (ф. 0504054).</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п. 366, 368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32" w:name="_ref_1-22fe612cebb84e"/>
      <w:bookmarkEnd w:id="132"/>
      <w:r w:rsidRPr="006348D4">
        <w:rPr>
          <w:sz w:val="28"/>
          <w:szCs w:val="28"/>
        </w:rPr>
        <w:t xml:space="preserve">11.7. На </w:t>
      </w:r>
      <w:proofErr w:type="spellStart"/>
      <w:r w:rsidRPr="006348D4">
        <w:rPr>
          <w:sz w:val="28"/>
          <w:szCs w:val="28"/>
        </w:rPr>
        <w:t>забалансовый</w:t>
      </w:r>
      <w:proofErr w:type="spellEnd"/>
      <w:r w:rsidRPr="006348D4">
        <w:rPr>
          <w:sz w:val="28"/>
          <w:szCs w:val="28"/>
        </w:rPr>
        <w:t xml:space="preserve"> счет 20 "Задолженность, невостребованная кредиторами" не востребованная кредитором задолженность принимается по приказу начальника госпиталя, изданному на основании:</w:t>
      </w:r>
    </w:p>
    <w:p w:rsidR="00BB3A06" w:rsidRPr="006348D4" w:rsidRDefault="00BB3A06" w:rsidP="00BB3A06">
      <w:pPr>
        <w:autoSpaceDE w:val="0"/>
        <w:autoSpaceDN w:val="0"/>
        <w:adjustRightInd w:val="0"/>
        <w:ind w:firstLine="709"/>
        <w:jc w:val="both"/>
        <w:rPr>
          <w:sz w:val="28"/>
          <w:szCs w:val="28"/>
        </w:rPr>
      </w:pPr>
      <w:r w:rsidRPr="006348D4">
        <w:rPr>
          <w:sz w:val="28"/>
          <w:szCs w:val="28"/>
        </w:rPr>
        <w:t>- инвентаризационной описи расчетов с покупателями, поставщиками и прочими дебиторами и кредиторами (ф. 0504089);</w:t>
      </w:r>
    </w:p>
    <w:p w:rsidR="00BB3A06" w:rsidRPr="006348D4" w:rsidRDefault="00BB3A06" w:rsidP="00BB3A06">
      <w:pPr>
        <w:autoSpaceDE w:val="0"/>
        <w:autoSpaceDN w:val="0"/>
        <w:adjustRightInd w:val="0"/>
        <w:ind w:firstLine="709"/>
        <w:jc w:val="both"/>
        <w:rPr>
          <w:sz w:val="28"/>
          <w:szCs w:val="28"/>
        </w:rPr>
      </w:pPr>
      <w:r w:rsidRPr="006348D4">
        <w:rPr>
          <w:sz w:val="28"/>
          <w:szCs w:val="28"/>
        </w:rPr>
        <w:t>- докладной записки о выявлении кредиторской задолженности, не востребованной кредиторами.</w:t>
      </w:r>
    </w:p>
    <w:p w:rsidR="00BB3A06" w:rsidRPr="006348D4" w:rsidRDefault="00BB3A06" w:rsidP="00BB3A06">
      <w:pPr>
        <w:autoSpaceDE w:val="0"/>
        <w:autoSpaceDN w:val="0"/>
        <w:adjustRightInd w:val="0"/>
        <w:ind w:firstLine="709"/>
        <w:jc w:val="both"/>
        <w:rPr>
          <w:sz w:val="28"/>
          <w:szCs w:val="28"/>
        </w:rPr>
      </w:pPr>
      <w:r w:rsidRPr="006348D4">
        <w:rPr>
          <w:sz w:val="28"/>
          <w:szCs w:val="28"/>
        </w:rPr>
        <w:t xml:space="preserve">Списание задолженности с </w:t>
      </w:r>
      <w:proofErr w:type="spellStart"/>
      <w:r w:rsidRPr="006348D4">
        <w:rPr>
          <w:sz w:val="28"/>
          <w:szCs w:val="28"/>
        </w:rPr>
        <w:t>забалансового</w:t>
      </w:r>
      <w:proofErr w:type="spellEnd"/>
      <w:r w:rsidRPr="006348D4">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BB3A06" w:rsidRPr="006348D4" w:rsidRDefault="00BB3A06" w:rsidP="00BB3A06">
      <w:pPr>
        <w:autoSpaceDE w:val="0"/>
        <w:autoSpaceDN w:val="0"/>
        <w:adjustRightInd w:val="0"/>
        <w:ind w:firstLine="709"/>
        <w:jc w:val="both"/>
        <w:rPr>
          <w:sz w:val="28"/>
          <w:szCs w:val="28"/>
        </w:rPr>
      </w:pPr>
      <w:r w:rsidRPr="006348D4">
        <w:rPr>
          <w:sz w:val="28"/>
          <w:szCs w:val="28"/>
        </w:rPr>
        <w:t>- завершился срок возможного возобновления процедуры взыскания задолженности согласно законодательству;</w:t>
      </w:r>
    </w:p>
    <w:p w:rsidR="00BB3A06" w:rsidRPr="006348D4" w:rsidRDefault="00BB3A06" w:rsidP="00BB3A06">
      <w:pPr>
        <w:autoSpaceDE w:val="0"/>
        <w:autoSpaceDN w:val="0"/>
        <w:adjustRightInd w:val="0"/>
        <w:ind w:firstLine="709"/>
        <w:jc w:val="both"/>
        <w:rPr>
          <w:sz w:val="28"/>
          <w:szCs w:val="28"/>
        </w:rPr>
      </w:pPr>
      <w:r w:rsidRPr="006348D4">
        <w:rPr>
          <w:sz w:val="28"/>
          <w:szCs w:val="28"/>
        </w:rPr>
        <w:t>- имеются документы, подтверждающие прекращение обязательства в связи со смертью (ликвидацией) контрагента.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371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33" w:name="_ref_1-d5cee47946fe46"/>
      <w:bookmarkEnd w:id="133"/>
      <w:r w:rsidRPr="006348D4">
        <w:rPr>
          <w:sz w:val="28"/>
          <w:szCs w:val="28"/>
        </w:rPr>
        <w:t xml:space="preserve">11.8. Основные средства на </w:t>
      </w:r>
      <w:proofErr w:type="spellStart"/>
      <w:r w:rsidRPr="006348D4">
        <w:rPr>
          <w:sz w:val="28"/>
          <w:szCs w:val="28"/>
        </w:rPr>
        <w:t>забалансовом</w:t>
      </w:r>
      <w:proofErr w:type="spellEnd"/>
      <w:r w:rsidRPr="006348D4">
        <w:rPr>
          <w:sz w:val="28"/>
          <w:szCs w:val="28"/>
        </w:rPr>
        <w:t xml:space="preserve"> счете 21 "Основные средства в эксплуатации" учитываются в условной оценке: один объект - один рубль.</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 xml:space="preserve">(Основание: п. 373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bookmarkStart w:id="134" w:name="_ref_1-ff7056fcb0ee41"/>
      <w:bookmarkEnd w:id="134"/>
      <w:r w:rsidRPr="006348D4">
        <w:rPr>
          <w:sz w:val="28"/>
          <w:szCs w:val="28"/>
        </w:rPr>
        <w:t>11.9. Аналитический учет на счете 21 ведется по следующим группам:</w:t>
      </w:r>
    </w:p>
    <w:p w:rsidR="00BB3A06" w:rsidRPr="006348D4" w:rsidRDefault="00BB3A06" w:rsidP="00BB3A06">
      <w:pPr>
        <w:autoSpaceDE w:val="0"/>
        <w:autoSpaceDN w:val="0"/>
        <w:adjustRightInd w:val="0"/>
        <w:ind w:firstLine="709"/>
        <w:jc w:val="both"/>
        <w:rPr>
          <w:sz w:val="28"/>
          <w:szCs w:val="28"/>
        </w:rPr>
      </w:pPr>
      <w:r w:rsidRPr="006348D4">
        <w:rPr>
          <w:sz w:val="28"/>
          <w:szCs w:val="28"/>
        </w:rPr>
        <w:t>- мебель;</w:t>
      </w:r>
    </w:p>
    <w:p w:rsidR="00BB3A06" w:rsidRPr="006348D4" w:rsidRDefault="00BB3A06" w:rsidP="00BB3A06">
      <w:pPr>
        <w:autoSpaceDE w:val="0"/>
        <w:autoSpaceDN w:val="0"/>
        <w:adjustRightInd w:val="0"/>
        <w:ind w:firstLine="709"/>
        <w:jc w:val="both"/>
        <w:rPr>
          <w:sz w:val="28"/>
          <w:szCs w:val="28"/>
        </w:rPr>
      </w:pPr>
      <w:r w:rsidRPr="006348D4">
        <w:rPr>
          <w:sz w:val="28"/>
          <w:szCs w:val="28"/>
        </w:rPr>
        <w:t>- инвентарь;</w:t>
      </w:r>
    </w:p>
    <w:p w:rsidR="00BB3A06" w:rsidRPr="006348D4" w:rsidRDefault="00BB3A06" w:rsidP="00BB3A06">
      <w:pPr>
        <w:autoSpaceDE w:val="0"/>
        <w:autoSpaceDN w:val="0"/>
        <w:adjustRightInd w:val="0"/>
        <w:ind w:firstLine="709"/>
        <w:jc w:val="both"/>
        <w:rPr>
          <w:sz w:val="28"/>
          <w:szCs w:val="28"/>
        </w:rPr>
      </w:pPr>
      <w:r w:rsidRPr="006348D4">
        <w:rPr>
          <w:sz w:val="28"/>
          <w:szCs w:val="28"/>
        </w:rPr>
        <w:t>- оборудование;</w:t>
      </w:r>
    </w:p>
    <w:p w:rsidR="00BB3A06" w:rsidRPr="006348D4" w:rsidRDefault="00BB3A06" w:rsidP="00BB3A06">
      <w:pPr>
        <w:autoSpaceDE w:val="0"/>
        <w:autoSpaceDN w:val="0"/>
        <w:adjustRightInd w:val="0"/>
        <w:ind w:firstLine="709"/>
        <w:jc w:val="both"/>
        <w:rPr>
          <w:sz w:val="28"/>
          <w:szCs w:val="28"/>
        </w:rPr>
      </w:pPr>
      <w:r w:rsidRPr="006348D4">
        <w:rPr>
          <w:sz w:val="28"/>
          <w:szCs w:val="28"/>
        </w:rPr>
        <w:t>- прочие основные средства.</w:t>
      </w:r>
    </w:p>
    <w:p w:rsidR="00BB3A06" w:rsidRPr="006348D4" w:rsidRDefault="00BB3A06" w:rsidP="00BB3A06">
      <w:pPr>
        <w:autoSpaceDE w:val="0"/>
        <w:autoSpaceDN w:val="0"/>
        <w:adjustRightInd w:val="0"/>
        <w:ind w:firstLine="709"/>
        <w:jc w:val="both"/>
        <w:rPr>
          <w:sz w:val="28"/>
          <w:szCs w:val="28"/>
        </w:rPr>
      </w:pPr>
      <w:r w:rsidRPr="006348D4">
        <w:rPr>
          <w:i/>
          <w:iCs/>
          <w:sz w:val="28"/>
          <w:szCs w:val="28"/>
        </w:rPr>
        <w:t>(</w:t>
      </w:r>
      <w:r w:rsidRPr="006348D4">
        <w:rPr>
          <w:color w:val="000000"/>
          <w:sz w:val="28"/>
          <w:szCs w:val="28"/>
        </w:rPr>
        <w:t xml:space="preserve">Основание: </w:t>
      </w:r>
      <w:r w:rsidRPr="006348D4">
        <w:rPr>
          <w:i/>
          <w:iCs/>
          <w:color w:val="000000"/>
          <w:sz w:val="28"/>
          <w:szCs w:val="28"/>
        </w:rPr>
        <w:t xml:space="preserve">п. 374 Инструкции </w:t>
      </w:r>
      <w:r>
        <w:rPr>
          <w:i/>
          <w:iCs/>
          <w:color w:val="000000"/>
          <w:sz w:val="28"/>
          <w:szCs w:val="28"/>
        </w:rPr>
        <w:t>№</w:t>
      </w:r>
      <w:r w:rsidRPr="006348D4">
        <w:rPr>
          <w:i/>
          <w:iCs/>
          <w:color w:val="000000"/>
          <w:sz w:val="28"/>
          <w:szCs w:val="28"/>
        </w:rPr>
        <w:t xml:space="preserve"> 157н, п. 9 СГС "Учетная политика")</w:t>
      </w:r>
    </w:p>
    <w:p w:rsidR="00BB3A06" w:rsidRPr="006348D4" w:rsidRDefault="00BB3A06" w:rsidP="00BB3A06">
      <w:pPr>
        <w:autoSpaceDE w:val="0"/>
        <w:autoSpaceDN w:val="0"/>
        <w:adjustRightInd w:val="0"/>
        <w:ind w:firstLine="709"/>
        <w:jc w:val="both"/>
        <w:rPr>
          <w:sz w:val="28"/>
          <w:szCs w:val="28"/>
        </w:rPr>
      </w:pPr>
      <w:bookmarkStart w:id="135" w:name="_ref_1-5842327f89fb4b"/>
      <w:bookmarkEnd w:id="135"/>
      <w:r w:rsidRPr="006348D4">
        <w:rPr>
          <w:sz w:val="28"/>
          <w:szCs w:val="28"/>
        </w:rPr>
        <w:t xml:space="preserve">11.10.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6348D4">
        <w:rPr>
          <w:sz w:val="28"/>
          <w:szCs w:val="28"/>
        </w:rPr>
        <w:t>забалансовом</w:t>
      </w:r>
      <w:proofErr w:type="spellEnd"/>
      <w:r w:rsidRPr="006348D4">
        <w:rPr>
          <w:sz w:val="28"/>
          <w:szCs w:val="28"/>
        </w:rPr>
        <w:t xml:space="preserve"> учете, оформляется соответствующим актом о списании (ф. 0504104, 0504105, 0504143).</w:t>
      </w:r>
    </w:p>
    <w:p w:rsidR="00BB3A06" w:rsidRPr="006348D4" w:rsidRDefault="00BB3A06" w:rsidP="00BB3A06">
      <w:pPr>
        <w:ind w:firstLine="709"/>
        <w:rPr>
          <w:i/>
          <w:iCs/>
          <w:sz w:val="28"/>
          <w:szCs w:val="28"/>
        </w:rPr>
      </w:pPr>
      <w:bookmarkStart w:id="136" w:name="_docEnd_2"/>
      <w:bookmarkEnd w:id="136"/>
      <w:r w:rsidRPr="006348D4">
        <w:rPr>
          <w:i/>
          <w:iCs/>
          <w:sz w:val="28"/>
          <w:szCs w:val="28"/>
        </w:rPr>
        <w:t xml:space="preserve">(Основание: п. 51 Инструкции </w:t>
      </w:r>
      <w:r>
        <w:rPr>
          <w:i/>
          <w:iCs/>
          <w:sz w:val="28"/>
          <w:szCs w:val="28"/>
        </w:rPr>
        <w:t>№</w:t>
      </w:r>
      <w:r w:rsidRPr="006348D4">
        <w:rPr>
          <w:i/>
          <w:iCs/>
          <w:sz w:val="28"/>
          <w:szCs w:val="28"/>
        </w:rPr>
        <w:t xml:space="preserve"> 157н)</w:t>
      </w: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Pr="006348D4" w:rsidRDefault="00BB3A06" w:rsidP="00BB3A06">
      <w:pPr>
        <w:autoSpaceDE w:val="0"/>
        <w:autoSpaceDN w:val="0"/>
        <w:adjustRightInd w:val="0"/>
        <w:jc w:val="both"/>
        <w:rPr>
          <w:sz w:val="28"/>
          <w:szCs w:val="28"/>
        </w:rPr>
      </w:pPr>
    </w:p>
    <w:p w:rsidR="00BB3A06" w:rsidRPr="00F8743F" w:rsidRDefault="00BB3A06" w:rsidP="00BB3A06">
      <w:pPr>
        <w:autoSpaceDE w:val="0"/>
        <w:autoSpaceDN w:val="0"/>
        <w:adjustRightInd w:val="0"/>
        <w:ind w:left="4253"/>
        <w:jc w:val="center"/>
        <w:rPr>
          <w:sz w:val="28"/>
          <w:szCs w:val="28"/>
        </w:rPr>
      </w:pPr>
      <w:r w:rsidRPr="00F8743F">
        <w:rPr>
          <w:sz w:val="28"/>
          <w:szCs w:val="28"/>
        </w:rPr>
        <w:t>Приложение № 1</w:t>
      </w:r>
    </w:p>
    <w:p w:rsidR="00BB3A06" w:rsidRDefault="00BB3A06" w:rsidP="00BB3A06">
      <w:pPr>
        <w:autoSpaceDE w:val="0"/>
        <w:autoSpaceDN w:val="0"/>
        <w:adjustRightInd w:val="0"/>
        <w:ind w:left="4253"/>
        <w:jc w:val="center"/>
        <w:rPr>
          <w:sz w:val="28"/>
          <w:szCs w:val="28"/>
        </w:rPr>
      </w:pPr>
      <w:bookmarkStart w:id="137" w:name="_ref_1-03433307f69544"/>
      <w:bookmarkStart w:id="138" w:name="_docStart_3"/>
      <w:bookmarkStart w:id="139" w:name="_title_3"/>
      <w:bookmarkEnd w:id="137"/>
      <w:bookmarkEnd w:id="138"/>
      <w:bookmarkEnd w:id="139"/>
      <w:r>
        <w:rPr>
          <w:sz w:val="28"/>
          <w:szCs w:val="28"/>
        </w:rPr>
        <w:t xml:space="preserve">к учетной политике </w:t>
      </w:r>
      <w:r w:rsidRPr="00F8743F">
        <w:rPr>
          <w:sz w:val="28"/>
          <w:szCs w:val="28"/>
        </w:rPr>
        <w:t xml:space="preserve">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F8743F">
        <w:rPr>
          <w:sz w:val="28"/>
          <w:szCs w:val="28"/>
        </w:rPr>
        <w:t>Гулькевичского района для целей бюджетного учета</w:t>
      </w:r>
    </w:p>
    <w:p w:rsidR="00BB3A06" w:rsidRDefault="00BB3A06" w:rsidP="00BB3A06">
      <w:pPr>
        <w:autoSpaceDE w:val="0"/>
        <w:autoSpaceDN w:val="0"/>
        <w:adjustRightInd w:val="0"/>
        <w:ind w:left="4253"/>
        <w:jc w:val="center"/>
        <w:rPr>
          <w:sz w:val="28"/>
          <w:szCs w:val="28"/>
        </w:rPr>
      </w:pPr>
    </w:p>
    <w:p w:rsidR="00BB3A06" w:rsidRPr="00F8743F" w:rsidRDefault="00BB3A06" w:rsidP="00BB3A06">
      <w:pPr>
        <w:autoSpaceDE w:val="0"/>
        <w:autoSpaceDN w:val="0"/>
        <w:adjustRightInd w:val="0"/>
        <w:ind w:left="4253"/>
        <w:jc w:val="center"/>
        <w:rPr>
          <w:b/>
          <w:bCs/>
          <w:sz w:val="28"/>
          <w:szCs w:val="28"/>
        </w:rPr>
      </w:pPr>
    </w:p>
    <w:p w:rsidR="00BB3A06" w:rsidRPr="00F8743F" w:rsidRDefault="00BB3A06" w:rsidP="00BB3A06">
      <w:pPr>
        <w:autoSpaceDE w:val="0"/>
        <w:autoSpaceDN w:val="0"/>
        <w:adjustRightInd w:val="0"/>
        <w:jc w:val="center"/>
        <w:rPr>
          <w:sz w:val="28"/>
          <w:szCs w:val="28"/>
        </w:rPr>
      </w:pPr>
      <w:r w:rsidRPr="00F8743F">
        <w:rPr>
          <w:b/>
          <w:bCs/>
          <w:sz w:val="28"/>
          <w:szCs w:val="28"/>
        </w:rPr>
        <w:t>Рабочий план счетов</w:t>
      </w:r>
    </w:p>
    <w:p w:rsidR="00BB3A06" w:rsidRPr="00F8743F" w:rsidRDefault="00BB3A06" w:rsidP="00BB3A06">
      <w:pPr>
        <w:autoSpaceDE w:val="0"/>
        <w:autoSpaceDN w:val="0"/>
        <w:adjustRightInd w:val="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709"/>
        <w:gridCol w:w="1701"/>
        <w:gridCol w:w="1701"/>
        <w:gridCol w:w="1276"/>
        <w:gridCol w:w="1559"/>
      </w:tblGrid>
      <w:tr w:rsidR="00BB3A06" w:rsidRPr="00F8743F" w:rsidTr="008E4F99">
        <w:tc>
          <w:tcPr>
            <w:tcW w:w="8047" w:type="dxa"/>
            <w:gridSpan w:val="6"/>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Номер счета учета</w:t>
            </w:r>
          </w:p>
        </w:tc>
        <w:tc>
          <w:tcPr>
            <w:tcW w:w="155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Наименование счета</w:t>
            </w:r>
          </w:p>
        </w:tc>
      </w:tr>
      <w:tr w:rsidR="00BB3A06" w:rsidRPr="00F8743F" w:rsidTr="008E4F99">
        <w:tc>
          <w:tcPr>
            <w:tcW w:w="152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1 - 17</w:t>
            </w:r>
          </w:p>
        </w:tc>
        <w:tc>
          <w:tcPr>
            <w:tcW w:w="1134"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18</w:t>
            </w:r>
          </w:p>
        </w:tc>
        <w:tc>
          <w:tcPr>
            <w:tcW w:w="70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19 - 21</w:t>
            </w: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22</w:t>
            </w: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23</w:t>
            </w:r>
          </w:p>
        </w:tc>
        <w:tc>
          <w:tcPr>
            <w:tcW w:w="127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b/>
                <w:bCs/>
                <w:sz w:val="28"/>
                <w:szCs w:val="28"/>
              </w:rPr>
              <w:t>24 - 26</w:t>
            </w:r>
          </w:p>
        </w:tc>
        <w:tc>
          <w:tcPr>
            <w:tcW w:w="1559" w:type="dxa"/>
            <w:vMerge w:val="restart"/>
            <w:tcBorders>
              <w:top w:val="single" w:sz="6" w:space="0" w:color="auto"/>
              <w:left w:val="single" w:sz="6" w:space="0" w:color="auto"/>
              <w:bottom w:val="nil"/>
              <w:right w:val="single" w:sz="6" w:space="0" w:color="auto"/>
            </w:tcBorders>
          </w:tcPr>
          <w:p w:rsidR="00BB3A06" w:rsidRPr="00F8743F" w:rsidRDefault="00BB3A06" w:rsidP="008E4F99">
            <w:pPr>
              <w:autoSpaceDN w:val="0"/>
              <w:adjustRightInd w:val="0"/>
              <w:rPr>
                <w:sz w:val="28"/>
                <w:szCs w:val="28"/>
              </w:rPr>
            </w:pPr>
          </w:p>
        </w:tc>
      </w:tr>
      <w:tr w:rsidR="00BB3A06" w:rsidRPr="00F8743F" w:rsidTr="008E4F99">
        <w:tc>
          <w:tcPr>
            <w:tcW w:w="1526" w:type="dxa"/>
            <w:vMerge w:val="restart"/>
            <w:tcBorders>
              <w:top w:val="single" w:sz="6" w:space="0" w:color="auto"/>
              <w:left w:val="single" w:sz="6" w:space="0" w:color="auto"/>
              <w:bottom w:val="nil"/>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аналитический классификационный по БК</w:t>
            </w:r>
          </w:p>
        </w:tc>
        <w:tc>
          <w:tcPr>
            <w:tcW w:w="1134" w:type="dxa"/>
            <w:vMerge w:val="restart"/>
            <w:tcBorders>
              <w:top w:val="single" w:sz="6" w:space="0" w:color="auto"/>
              <w:left w:val="single" w:sz="6" w:space="0" w:color="auto"/>
              <w:bottom w:val="nil"/>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вида деятельности</w:t>
            </w:r>
          </w:p>
        </w:tc>
        <w:tc>
          <w:tcPr>
            <w:tcW w:w="4111" w:type="dxa"/>
            <w:gridSpan w:val="3"/>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синтетического счета</w:t>
            </w:r>
          </w:p>
        </w:tc>
        <w:tc>
          <w:tcPr>
            <w:tcW w:w="1276" w:type="dxa"/>
            <w:vMerge w:val="restart"/>
            <w:tcBorders>
              <w:top w:val="single" w:sz="6" w:space="0" w:color="auto"/>
              <w:left w:val="single" w:sz="6" w:space="0" w:color="auto"/>
              <w:bottom w:val="nil"/>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аналитический по КОСГУ</w:t>
            </w:r>
          </w:p>
        </w:tc>
        <w:tc>
          <w:tcPr>
            <w:tcW w:w="1559" w:type="dxa"/>
            <w:vMerge/>
            <w:tcBorders>
              <w:top w:val="nil"/>
              <w:left w:val="single" w:sz="6" w:space="0" w:color="auto"/>
              <w:bottom w:val="nil"/>
              <w:right w:val="single" w:sz="6" w:space="0" w:color="auto"/>
            </w:tcBorders>
          </w:tcPr>
          <w:p w:rsidR="00BB3A06" w:rsidRPr="00F8743F" w:rsidRDefault="00BB3A06" w:rsidP="008E4F99">
            <w:pPr>
              <w:autoSpaceDE w:val="0"/>
              <w:autoSpaceDN w:val="0"/>
              <w:adjustRightInd w:val="0"/>
              <w:rPr>
                <w:sz w:val="28"/>
                <w:szCs w:val="28"/>
              </w:rPr>
            </w:pPr>
          </w:p>
        </w:tc>
      </w:tr>
      <w:tr w:rsidR="00BB3A06" w:rsidRPr="00F8743F" w:rsidTr="008E4F99">
        <w:tc>
          <w:tcPr>
            <w:tcW w:w="1526" w:type="dxa"/>
            <w:vMerge/>
            <w:tcBorders>
              <w:top w:val="nil"/>
              <w:left w:val="single" w:sz="6" w:space="0" w:color="auto"/>
              <w:bottom w:val="nil"/>
              <w:right w:val="single" w:sz="6" w:space="0" w:color="auto"/>
            </w:tcBorders>
          </w:tcPr>
          <w:p w:rsidR="00BB3A06" w:rsidRPr="00F8743F" w:rsidRDefault="00BB3A06" w:rsidP="008E4F99">
            <w:pPr>
              <w:autoSpaceDE w:val="0"/>
              <w:autoSpaceDN w:val="0"/>
              <w:adjustRightInd w:val="0"/>
              <w:rPr>
                <w:sz w:val="28"/>
                <w:szCs w:val="28"/>
              </w:rPr>
            </w:pPr>
          </w:p>
        </w:tc>
        <w:tc>
          <w:tcPr>
            <w:tcW w:w="1134" w:type="dxa"/>
            <w:vMerge/>
            <w:tcBorders>
              <w:top w:val="nil"/>
              <w:left w:val="single" w:sz="6" w:space="0" w:color="auto"/>
              <w:bottom w:val="nil"/>
              <w:right w:val="single" w:sz="6" w:space="0" w:color="auto"/>
            </w:tcBorders>
          </w:tcPr>
          <w:p w:rsidR="00BB3A06" w:rsidRPr="00F8743F" w:rsidRDefault="00BB3A06" w:rsidP="008E4F99">
            <w:pPr>
              <w:autoSpaceDE w:val="0"/>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объекта учета</w:t>
            </w: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группы (с аналитикой, предусмотренной учетной политикой)</w:t>
            </w: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jc w:val="center"/>
              <w:rPr>
                <w:sz w:val="28"/>
                <w:szCs w:val="28"/>
              </w:rPr>
            </w:pPr>
            <w:r w:rsidRPr="00F8743F">
              <w:rPr>
                <w:sz w:val="28"/>
                <w:szCs w:val="28"/>
              </w:rPr>
              <w:t>Код вида (с аналитикой, предусмотренной учетной политикой)</w:t>
            </w:r>
          </w:p>
        </w:tc>
        <w:tc>
          <w:tcPr>
            <w:tcW w:w="1276" w:type="dxa"/>
            <w:vMerge/>
            <w:tcBorders>
              <w:top w:val="nil"/>
              <w:left w:val="single" w:sz="6" w:space="0" w:color="auto"/>
              <w:bottom w:val="nil"/>
              <w:right w:val="single" w:sz="6" w:space="0" w:color="auto"/>
            </w:tcBorders>
          </w:tcPr>
          <w:p w:rsidR="00BB3A06" w:rsidRPr="00F8743F" w:rsidRDefault="00BB3A06" w:rsidP="008E4F99">
            <w:pPr>
              <w:autoSpaceDE w:val="0"/>
              <w:autoSpaceDN w:val="0"/>
              <w:adjustRightInd w:val="0"/>
              <w:rPr>
                <w:sz w:val="28"/>
                <w:szCs w:val="28"/>
              </w:rPr>
            </w:pPr>
          </w:p>
        </w:tc>
        <w:tc>
          <w:tcPr>
            <w:tcW w:w="1559" w:type="dxa"/>
            <w:vMerge/>
            <w:tcBorders>
              <w:top w:val="nil"/>
              <w:left w:val="single" w:sz="6" w:space="0" w:color="auto"/>
              <w:bottom w:val="nil"/>
              <w:right w:val="single" w:sz="6" w:space="0" w:color="auto"/>
            </w:tcBorders>
          </w:tcPr>
          <w:p w:rsidR="00BB3A06" w:rsidRPr="00F8743F" w:rsidRDefault="00BB3A06" w:rsidP="008E4F99">
            <w:pPr>
              <w:autoSpaceDE w:val="0"/>
              <w:autoSpaceDN w:val="0"/>
              <w:adjustRightInd w:val="0"/>
              <w:rPr>
                <w:sz w:val="28"/>
                <w:szCs w:val="28"/>
              </w:rPr>
            </w:pPr>
          </w:p>
        </w:tc>
      </w:tr>
      <w:tr w:rsidR="00BB3A06" w:rsidRPr="00F8743F" w:rsidTr="008E4F99">
        <w:tc>
          <w:tcPr>
            <w:tcW w:w="152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r>
      <w:tr w:rsidR="00BB3A06" w:rsidRPr="00F8743F" w:rsidTr="008E4F99">
        <w:tc>
          <w:tcPr>
            <w:tcW w:w="152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BB3A06" w:rsidRPr="00F8743F" w:rsidRDefault="00BB3A06" w:rsidP="008E4F99">
            <w:pPr>
              <w:autoSpaceDN w:val="0"/>
              <w:adjustRightInd w:val="0"/>
              <w:rPr>
                <w:sz w:val="28"/>
                <w:szCs w:val="28"/>
              </w:rPr>
            </w:pPr>
          </w:p>
        </w:tc>
      </w:tr>
    </w:tbl>
    <w:p w:rsidR="00BB3A06" w:rsidRPr="00F8743F" w:rsidRDefault="00BB3A06" w:rsidP="00BB3A06">
      <w:pPr>
        <w:autoSpaceDE w:val="0"/>
        <w:autoSpaceDN w:val="0"/>
        <w:adjustRightInd w:val="0"/>
        <w:jc w:val="both"/>
        <w:rPr>
          <w:sz w:val="28"/>
          <w:szCs w:val="28"/>
        </w:rPr>
      </w:pPr>
      <w:bookmarkStart w:id="140" w:name="_docEnd_3"/>
      <w:bookmarkEnd w:id="140"/>
    </w:p>
    <w:p w:rsidR="00BB3A06" w:rsidRPr="006348D4" w:rsidRDefault="00BB3A06" w:rsidP="00BB3A06">
      <w:pPr>
        <w:autoSpaceDE w:val="0"/>
        <w:autoSpaceDN w:val="0"/>
        <w:adjustRightInd w:val="0"/>
        <w:jc w:val="both"/>
      </w:pPr>
    </w:p>
    <w:p w:rsidR="00BB3A06" w:rsidRPr="006348D4"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6348D4" w:rsidRDefault="00BB3A06" w:rsidP="00BB3A06">
      <w:pPr>
        <w:autoSpaceDE w:val="0"/>
        <w:autoSpaceDN w:val="0"/>
        <w:adjustRightInd w:val="0"/>
        <w:jc w:val="both"/>
      </w:pPr>
    </w:p>
    <w:p w:rsidR="00BB3A06" w:rsidRPr="00F8743F" w:rsidRDefault="00BB3A06" w:rsidP="00BB3A06">
      <w:pPr>
        <w:autoSpaceDE w:val="0"/>
        <w:autoSpaceDN w:val="0"/>
        <w:adjustRightInd w:val="0"/>
        <w:ind w:left="4536"/>
        <w:jc w:val="center"/>
        <w:rPr>
          <w:sz w:val="28"/>
          <w:szCs w:val="28"/>
        </w:rPr>
      </w:pPr>
      <w:r w:rsidRPr="00F8743F">
        <w:rPr>
          <w:sz w:val="28"/>
          <w:szCs w:val="28"/>
        </w:rPr>
        <w:t>Приложение № 2</w:t>
      </w:r>
    </w:p>
    <w:p w:rsidR="00BB3A06" w:rsidRPr="00F8743F" w:rsidRDefault="00BB3A06" w:rsidP="00BB3A06">
      <w:pPr>
        <w:autoSpaceDE w:val="0"/>
        <w:autoSpaceDN w:val="0"/>
        <w:adjustRightInd w:val="0"/>
        <w:ind w:left="4536"/>
        <w:jc w:val="center"/>
        <w:rPr>
          <w:sz w:val="28"/>
          <w:szCs w:val="28"/>
        </w:rPr>
      </w:pPr>
      <w:bookmarkStart w:id="141" w:name="_ref_1-feb7c350795545"/>
      <w:bookmarkStart w:id="142" w:name="_docStart_4"/>
      <w:bookmarkStart w:id="143" w:name="_title_4"/>
      <w:bookmarkEnd w:id="141"/>
      <w:bookmarkEnd w:id="142"/>
      <w:bookmarkEnd w:id="143"/>
      <w:r w:rsidRPr="00F8743F">
        <w:rPr>
          <w:sz w:val="28"/>
          <w:szCs w:val="28"/>
        </w:rPr>
        <w:t>к учетн</w:t>
      </w:r>
      <w:r>
        <w:rPr>
          <w:sz w:val="28"/>
          <w:szCs w:val="28"/>
        </w:rPr>
        <w:t>ой</w:t>
      </w:r>
      <w:r w:rsidRPr="00F8743F">
        <w:rPr>
          <w:sz w:val="28"/>
          <w:szCs w:val="28"/>
        </w:rPr>
        <w:t xml:space="preserve"> политик</w:t>
      </w:r>
      <w:r>
        <w:rPr>
          <w:sz w:val="28"/>
          <w:szCs w:val="28"/>
        </w:rPr>
        <w:t xml:space="preserve">е </w:t>
      </w:r>
      <w:r w:rsidRPr="00F8743F">
        <w:rPr>
          <w:sz w:val="28"/>
          <w:szCs w:val="28"/>
        </w:rPr>
        <w:t xml:space="preserve">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F8743F">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p>
    <w:p w:rsidR="00BB3A06" w:rsidRPr="00F8743F" w:rsidRDefault="00BB3A06" w:rsidP="00BB3A06">
      <w:pPr>
        <w:autoSpaceDE w:val="0"/>
        <w:autoSpaceDN w:val="0"/>
        <w:adjustRightInd w:val="0"/>
        <w:jc w:val="center"/>
        <w:rPr>
          <w:sz w:val="28"/>
          <w:szCs w:val="28"/>
        </w:rPr>
      </w:pPr>
      <w:r w:rsidRPr="00F8743F">
        <w:rPr>
          <w:b/>
          <w:bCs/>
          <w:sz w:val="28"/>
          <w:szCs w:val="28"/>
        </w:rPr>
        <w:t>Самостоятельно разработанные формы</w:t>
      </w:r>
    </w:p>
    <w:p w:rsidR="00BB3A06" w:rsidRPr="00F8743F" w:rsidRDefault="00BB3A06" w:rsidP="00BB3A06">
      <w:pPr>
        <w:autoSpaceDE w:val="0"/>
        <w:autoSpaceDN w:val="0"/>
        <w:adjustRightInd w:val="0"/>
        <w:jc w:val="center"/>
        <w:rPr>
          <w:sz w:val="28"/>
          <w:szCs w:val="28"/>
        </w:rPr>
      </w:pPr>
      <w:r w:rsidRPr="00F8743F">
        <w:rPr>
          <w:b/>
          <w:bCs/>
          <w:sz w:val="28"/>
          <w:szCs w:val="28"/>
        </w:rPr>
        <w:t>первичных (сводных) учетных документов</w:t>
      </w:r>
    </w:p>
    <w:p w:rsidR="00BB3A06" w:rsidRPr="00F8743F" w:rsidRDefault="00BB3A06" w:rsidP="00BB3A06">
      <w:pPr>
        <w:autoSpaceDE w:val="0"/>
        <w:autoSpaceDN w:val="0"/>
        <w:adjustRightInd w:val="0"/>
        <w:jc w:val="both"/>
        <w:rPr>
          <w:sz w:val="28"/>
          <w:szCs w:val="28"/>
        </w:rPr>
      </w:pPr>
    </w:p>
    <w:p w:rsidR="00BB3A06" w:rsidRPr="00F8743F" w:rsidRDefault="00BB3A06" w:rsidP="00BB3A06">
      <w:pPr>
        <w:autoSpaceDE w:val="0"/>
        <w:autoSpaceDN w:val="0"/>
        <w:adjustRightInd w:val="0"/>
        <w:jc w:val="center"/>
        <w:rPr>
          <w:sz w:val="28"/>
          <w:szCs w:val="28"/>
        </w:rPr>
      </w:pPr>
      <w:r w:rsidRPr="00F8743F">
        <w:rPr>
          <w:b/>
          <w:bCs/>
          <w:sz w:val="28"/>
          <w:szCs w:val="28"/>
        </w:rPr>
        <w:t>Акт частичной ликвидации объекта основных средств</w:t>
      </w:r>
    </w:p>
    <w:p w:rsidR="00BB3A06" w:rsidRPr="00F8743F" w:rsidRDefault="00BB3A06" w:rsidP="00BB3A06">
      <w:pPr>
        <w:jc w:val="center"/>
        <w:rPr>
          <w:b/>
          <w:bCs/>
          <w:sz w:val="28"/>
          <w:szCs w:val="28"/>
          <w:lang w:val="en-US"/>
        </w:rPr>
      </w:pPr>
      <w:r w:rsidRPr="00F8743F">
        <w:rPr>
          <w:b/>
          <w:bCs/>
          <w:sz w:val="28"/>
          <w:szCs w:val="28"/>
        </w:rPr>
        <w:t>(кроме случаев реконструкции)</w:t>
      </w:r>
    </w:p>
    <w:p w:rsidR="00BB3A06" w:rsidRPr="006348D4" w:rsidRDefault="00BB3A06" w:rsidP="00BB3A06">
      <w:pPr>
        <w:jc w:val="center"/>
        <w:rPr>
          <w:b/>
          <w:bCs/>
          <w:lang w:val="en-US"/>
        </w:rPr>
      </w:pPr>
    </w:p>
    <w:p w:rsidR="00BB3A06" w:rsidRPr="006348D4" w:rsidRDefault="00BB3A06" w:rsidP="00BB3A06">
      <w:pPr>
        <w:ind w:left="5245"/>
      </w:pPr>
      <w:r w:rsidRPr="006348D4">
        <w:t>Утверждаю</w:t>
      </w:r>
    </w:p>
    <w:p w:rsidR="00BB3A06" w:rsidRPr="006348D4" w:rsidRDefault="00BB3A06" w:rsidP="00BB3A06">
      <w:pPr>
        <w:jc w:val="both"/>
      </w:pPr>
    </w:p>
    <w:tbl>
      <w:tblPr>
        <w:tblW w:w="0" w:type="auto"/>
        <w:tblLook w:val="04A0" w:firstRow="1" w:lastRow="0" w:firstColumn="1" w:lastColumn="0" w:noHBand="0" w:noVBand="1"/>
      </w:tblPr>
      <w:tblGrid>
        <w:gridCol w:w="4171"/>
        <w:gridCol w:w="1685"/>
        <w:gridCol w:w="270"/>
        <w:gridCol w:w="1372"/>
        <w:gridCol w:w="270"/>
        <w:gridCol w:w="1804"/>
      </w:tblGrid>
      <w:tr w:rsidR="00BB3A06" w:rsidRPr="006348D4" w:rsidTr="008E4F99">
        <w:tc>
          <w:tcPr>
            <w:tcW w:w="5353" w:type="dxa"/>
            <w:shd w:val="clear" w:color="auto" w:fill="auto"/>
          </w:tcPr>
          <w:p w:rsidR="00BB3A06" w:rsidRPr="00997994" w:rsidRDefault="00BB3A06" w:rsidP="008E4F99">
            <w:pPr>
              <w:pStyle w:val="ConsPlusNonformat"/>
              <w:jc w:val="both"/>
              <w:outlineLvl w:val="0"/>
              <w:rPr>
                <w:rFonts w:ascii="Times New Roman" w:hAnsi="Times New Roman" w:cs="Times New Roman"/>
                <w:sz w:val="24"/>
                <w:szCs w:val="24"/>
              </w:rPr>
            </w:pPr>
          </w:p>
        </w:tc>
        <w:tc>
          <w:tcPr>
            <w:tcW w:w="1701" w:type="dxa"/>
            <w:shd w:val="clear" w:color="auto" w:fill="auto"/>
          </w:tcPr>
          <w:p w:rsidR="00BB3A06" w:rsidRPr="006348D4" w:rsidRDefault="00BB3A06" w:rsidP="008E4F99">
            <w:r w:rsidRPr="006348D4">
              <w:t>Руководитель учреждения</w:t>
            </w:r>
          </w:p>
        </w:tc>
        <w:tc>
          <w:tcPr>
            <w:tcW w:w="284" w:type="dxa"/>
            <w:shd w:val="clear" w:color="auto" w:fill="auto"/>
          </w:tcPr>
          <w:p w:rsidR="00BB3A06" w:rsidRPr="006348D4" w:rsidRDefault="00BB3A06" w:rsidP="008E4F99">
            <w:pPr>
              <w:jc w:val="center"/>
            </w:pPr>
          </w:p>
        </w:tc>
        <w:tc>
          <w:tcPr>
            <w:tcW w:w="1417" w:type="dxa"/>
            <w:tcBorders>
              <w:bottom w:val="single" w:sz="4" w:space="0" w:color="auto"/>
            </w:tcBorders>
            <w:shd w:val="clear" w:color="auto" w:fill="auto"/>
          </w:tcPr>
          <w:p w:rsidR="00BB3A06" w:rsidRPr="006348D4" w:rsidRDefault="00BB3A06" w:rsidP="008E4F99"/>
        </w:tc>
        <w:tc>
          <w:tcPr>
            <w:tcW w:w="284" w:type="dxa"/>
            <w:shd w:val="clear" w:color="auto" w:fill="auto"/>
          </w:tcPr>
          <w:p w:rsidR="00BB3A06" w:rsidRPr="006348D4" w:rsidRDefault="00BB3A06" w:rsidP="008E4F99"/>
        </w:tc>
        <w:tc>
          <w:tcPr>
            <w:tcW w:w="1842" w:type="dxa"/>
            <w:tcBorders>
              <w:bottom w:val="single" w:sz="4" w:space="0" w:color="auto"/>
            </w:tcBorders>
            <w:shd w:val="clear" w:color="auto" w:fill="auto"/>
          </w:tcPr>
          <w:p w:rsidR="00BB3A06" w:rsidRPr="006348D4" w:rsidRDefault="00BB3A06" w:rsidP="008E4F99"/>
        </w:tc>
      </w:tr>
      <w:tr w:rsidR="00BB3A06" w:rsidRPr="006348D4" w:rsidTr="008E4F99">
        <w:trPr>
          <w:trHeight w:val="439"/>
        </w:trPr>
        <w:tc>
          <w:tcPr>
            <w:tcW w:w="5353" w:type="dxa"/>
            <w:shd w:val="clear" w:color="auto" w:fill="auto"/>
          </w:tcPr>
          <w:p w:rsidR="00BB3A06" w:rsidRPr="00997994" w:rsidRDefault="00BB3A06" w:rsidP="008E4F99">
            <w:pPr>
              <w:pStyle w:val="ConsPlusNonformat"/>
              <w:jc w:val="both"/>
              <w:outlineLvl w:val="0"/>
              <w:rPr>
                <w:rFonts w:ascii="Times New Roman" w:hAnsi="Times New Roman" w:cs="Times New Roman"/>
                <w:sz w:val="24"/>
                <w:szCs w:val="24"/>
              </w:rPr>
            </w:pPr>
          </w:p>
        </w:tc>
        <w:tc>
          <w:tcPr>
            <w:tcW w:w="1701" w:type="dxa"/>
            <w:shd w:val="clear" w:color="auto" w:fill="auto"/>
          </w:tcPr>
          <w:p w:rsidR="00BB3A06" w:rsidRPr="006348D4" w:rsidRDefault="00BB3A06" w:rsidP="008E4F99">
            <w:pPr>
              <w:jc w:val="center"/>
            </w:pPr>
          </w:p>
        </w:tc>
        <w:tc>
          <w:tcPr>
            <w:tcW w:w="284" w:type="dxa"/>
            <w:shd w:val="clear" w:color="auto" w:fill="auto"/>
          </w:tcPr>
          <w:p w:rsidR="00BB3A06" w:rsidRPr="006348D4" w:rsidRDefault="00BB3A06" w:rsidP="008E4F99">
            <w:pPr>
              <w:jc w:val="center"/>
            </w:pPr>
          </w:p>
        </w:tc>
        <w:tc>
          <w:tcPr>
            <w:tcW w:w="1417" w:type="dxa"/>
            <w:tcBorders>
              <w:top w:val="single" w:sz="4" w:space="0" w:color="auto"/>
            </w:tcBorders>
            <w:shd w:val="clear" w:color="auto" w:fill="auto"/>
          </w:tcPr>
          <w:p w:rsidR="00BB3A06" w:rsidRPr="006348D4" w:rsidRDefault="00BB3A06" w:rsidP="008E4F99">
            <w:pPr>
              <w:jc w:val="center"/>
            </w:pPr>
            <w:r w:rsidRPr="006348D4">
              <w:t>(подпись)</w:t>
            </w:r>
          </w:p>
        </w:tc>
        <w:tc>
          <w:tcPr>
            <w:tcW w:w="284" w:type="dxa"/>
            <w:shd w:val="clear" w:color="auto" w:fill="auto"/>
          </w:tcPr>
          <w:p w:rsidR="00BB3A06" w:rsidRPr="006348D4" w:rsidRDefault="00BB3A06" w:rsidP="008E4F99">
            <w:pPr>
              <w:jc w:val="center"/>
            </w:pPr>
          </w:p>
        </w:tc>
        <w:tc>
          <w:tcPr>
            <w:tcW w:w="1842"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bl>
    <w:p w:rsidR="00BB3A06" w:rsidRPr="006348D4" w:rsidRDefault="00BB3A06" w:rsidP="00BB3A06">
      <w:pPr>
        <w:pStyle w:val="ConsPlusNonformat"/>
        <w:jc w:val="both"/>
        <w:outlineLvl w:val="0"/>
        <w:rPr>
          <w:rFonts w:ascii="Times New Roman" w:hAnsi="Times New Roman" w:cs="Times New Roman"/>
          <w:sz w:val="24"/>
          <w:szCs w:val="24"/>
        </w:rPr>
      </w:pPr>
    </w:p>
    <w:p w:rsidR="00BB3A06" w:rsidRPr="006348D4" w:rsidRDefault="00BB3A06" w:rsidP="00BB3A06">
      <w:pPr>
        <w:ind w:left="5245"/>
      </w:pPr>
      <w:r w:rsidRPr="006348D4">
        <w:t>"__" ___________ 20__ г.</w:t>
      </w:r>
    </w:p>
    <w:p w:rsidR="00BB3A06" w:rsidRPr="006348D4" w:rsidRDefault="00BB3A06" w:rsidP="00BB3A06"/>
    <w:p w:rsidR="00BB3A06" w:rsidRPr="006348D4" w:rsidRDefault="00BB3A06" w:rsidP="00BB3A06">
      <w:pPr>
        <w:jc w:val="center"/>
      </w:pPr>
      <w:r w:rsidRPr="006348D4">
        <w:t xml:space="preserve">АКТ </w:t>
      </w:r>
      <w:r>
        <w:t>№</w:t>
      </w:r>
      <w:r w:rsidRPr="006348D4">
        <w:t xml:space="preserve"> __________</w:t>
      </w:r>
    </w:p>
    <w:p w:rsidR="00BB3A06" w:rsidRPr="006348D4" w:rsidRDefault="00BB3A06" w:rsidP="00BB3A06">
      <w:pPr>
        <w:jc w:val="center"/>
      </w:pPr>
      <w:r w:rsidRPr="006348D4">
        <w:t>о частичной ликвидации</w:t>
      </w:r>
    </w:p>
    <w:p w:rsidR="00BB3A06" w:rsidRPr="006348D4" w:rsidRDefault="00BB3A06" w:rsidP="00BB3A06">
      <w:pPr>
        <w:jc w:val="center"/>
      </w:pPr>
      <w:r w:rsidRPr="006348D4">
        <w:t>объекта основных средств</w:t>
      </w:r>
    </w:p>
    <w:p w:rsidR="00BB3A06" w:rsidRPr="006348D4" w:rsidRDefault="00BB3A06" w:rsidP="00BB3A06"/>
    <w:tbl>
      <w:tblPr>
        <w:tblW w:w="0" w:type="auto"/>
        <w:tblLook w:val="04A0" w:firstRow="1" w:lastRow="0" w:firstColumn="1" w:lastColumn="0" w:noHBand="0" w:noVBand="1"/>
      </w:tblPr>
      <w:tblGrid>
        <w:gridCol w:w="1727"/>
        <w:gridCol w:w="257"/>
        <w:gridCol w:w="1689"/>
        <w:gridCol w:w="468"/>
        <w:gridCol w:w="1095"/>
        <w:gridCol w:w="1256"/>
        <w:gridCol w:w="1774"/>
        <w:gridCol w:w="1306"/>
      </w:tblGrid>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1985" w:type="dxa"/>
            <w:shd w:val="clear" w:color="auto" w:fill="auto"/>
          </w:tcPr>
          <w:p w:rsidR="00BB3A06" w:rsidRPr="006348D4" w:rsidRDefault="00BB3A06" w:rsidP="008E4F99"/>
        </w:tc>
        <w:tc>
          <w:tcPr>
            <w:tcW w:w="1701" w:type="dxa"/>
            <w:gridSpan w:val="2"/>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tcBorders>
              <w:right w:val="single" w:sz="4" w:space="0" w:color="auto"/>
            </w:tcBorders>
            <w:shd w:val="clear" w:color="auto" w:fill="auto"/>
          </w:tcPr>
          <w:p w:rsidR="00BB3A06" w:rsidRPr="006348D4" w:rsidRDefault="00BB3A06" w:rsidP="008E4F99"/>
        </w:tc>
        <w:tc>
          <w:tcPr>
            <w:tcW w:w="1418"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pPr>
              <w:jc w:val="center"/>
            </w:pPr>
            <w:r w:rsidRPr="006348D4">
              <w:t>КОДЫ</w:t>
            </w:r>
          </w:p>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3686" w:type="dxa"/>
            <w:gridSpan w:val="3"/>
            <w:shd w:val="clear" w:color="auto" w:fill="auto"/>
          </w:tcPr>
          <w:p w:rsidR="00BB3A06" w:rsidRPr="006348D4" w:rsidRDefault="00BB3A06" w:rsidP="008E4F99">
            <w:pPr>
              <w:jc w:val="center"/>
            </w:pPr>
            <w:r w:rsidRPr="006348D4">
              <w:t>"____" _____________ 20___ г.</w:t>
            </w:r>
          </w:p>
        </w:tc>
        <w:tc>
          <w:tcPr>
            <w:tcW w:w="1559" w:type="dxa"/>
            <w:shd w:val="clear" w:color="auto" w:fill="auto"/>
          </w:tcPr>
          <w:p w:rsidR="00BB3A06" w:rsidRPr="006348D4" w:rsidRDefault="00BB3A06" w:rsidP="008E4F99"/>
        </w:tc>
        <w:tc>
          <w:tcPr>
            <w:tcW w:w="1559" w:type="dxa"/>
            <w:tcBorders>
              <w:right w:val="single" w:sz="4" w:space="0" w:color="auto"/>
            </w:tcBorders>
            <w:shd w:val="clear" w:color="auto" w:fill="auto"/>
            <w:vAlign w:val="bottom"/>
          </w:tcPr>
          <w:p w:rsidR="00BB3A06" w:rsidRPr="006348D4" w:rsidRDefault="00BB3A06" w:rsidP="008E4F99">
            <w:pPr>
              <w:jc w:val="right"/>
            </w:pPr>
            <w:r w:rsidRPr="006348D4">
              <w:t>Дата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r w:rsidRPr="006348D4">
              <w:t>Учреждение</w:t>
            </w:r>
          </w:p>
        </w:tc>
        <w:tc>
          <w:tcPr>
            <w:tcW w:w="267" w:type="dxa"/>
            <w:shd w:val="clear" w:color="auto" w:fill="auto"/>
          </w:tcPr>
          <w:p w:rsidR="00BB3A06" w:rsidRPr="006348D4" w:rsidRDefault="00BB3A06" w:rsidP="008E4F99"/>
        </w:tc>
        <w:tc>
          <w:tcPr>
            <w:tcW w:w="3686" w:type="dxa"/>
            <w:gridSpan w:val="3"/>
            <w:tcBorders>
              <w:bottom w:val="single" w:sz="4" w:space="0" w:color="auto"/>
            </w:tcBorders>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tcBorders>
              <w:right w:val="single" w:sz="4" w:space="0" w:color="auto"/>
            </w:tcBorders>
            <w:shd w:val="clear" w:color="auto" w:fill="auto"/>
            <w:vAlign w:val="bottom"/>
          </w:tcPr>
          <w:p w:rsidR="00BB3A06" w:rsidRPr="006348D4" w:rsidRDefault="00BB3A06" w:rsidP="008E4F99">
            <w:pPr>
              <w:jc w:val="right"/>
            </w:pPr>
            <w:r w:rsidRPr="006348D4">
              <w:t>по ОКПО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2552" w:type="dxa"/>
            <w:gridSpan w:val="2"/>
            <w:tcBorders>
              <w:top w:val="single" w:sz="4" w:space="0" w:color="auto"/>
            </w:tcBorders>
            <w:shd w:val="clear" w:color="auto" w:fill="auto"/>
          </w:tcPr>
          <w:p w:rsidR="00BB3A06" w:rsidRPr="006348D4" w:rsidRDefault="00BB3A06" w:rsidP="008E4F99"/>
        </w:tc>
        <w:tc>
          <w:tcPr>
            <w:tcW w:w="1134" w:type="dxa"/>
            <w:tcBorders>
              <w:top w:val="single" w:sz="4" w:space="0" w:color="auto"/>
            </w:tcBorders>
            <w:shd w:val="clear" w:color="auto" w:fill="auto"/>
          </w:tcPr>
          <w:p w:rsidR="00BB3A06" w:rsidRPr="006348D4" w:rsidRDefault="00BB3A06" w:rsidP="008E4F99"/>
        </w:tc>
        <w:tc>
          <w:tcPr>
            <w:tcW w:w="1559" w:type="dxa"/>
            <w:tcBorders>
              <w:bottom w:val="single" w:sz="4" w:space="0" w:color="auto"/>
            </w:tcBorders>
            <w:shd w:val="clear" w:color="auto" w:fill="auto"/>
          </w:tcPr>
          <w:p w:rsidR="00BB3A06" w:rsidRPr="006348D4" w:rsidRDefault="00BB3A06" w:rsidP="008E4F99"/>
        </w:tc>
        <w:tc>
          <w:tcPr>
            <w:tcW w:w="1559" w:type="dxa"/>
            <w:tcBorders>
              <w:right w:val="single" w:sz="4" w:space="0" w:color="auto"/>
            </w:tcBorders>
            <w:shd w:val="clear" w:color="auto" w:fill="auto"/>
            <w:vAlign w:val="bottom"/>
          </w:tcPr>
          <w:p w:rsidR="00BB3A06" w:rsidRPr="006348D4" w:rsidRDefault="00BB3A06" w:rsidP="008E4F99">
            <w:pPr>
              <w:jc w:val="right"/>
            </w:pPr>
          </w:p>
        </w:tc>
        <w:tc>
          <w:tcPr>
            <w:tcW w:w="1418" w:type="dxa"/>
            <w:vMerge w:val="restart"/>
            <w:tcBorders>
              <w:top w:val="single" w:sz="4" w:space="0" w:color="auto"/>
              <w:left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r w:rsidRPr="006348D4">
              <w:lastRenderedPageBreak/>
              <w:t>Структурное подразделение</w:t>
            </w:r>
          </w:p>
        </w:tc>
        <w:tc>
          <w:tcPr>
            <w:tcW w:w="267" w:type="dxa"/>
            <w:shd w:val="clear" w:color="auto" w:fill="auto"/>
          </w:tcPr>
          <w:p w:rsidR="00BB3A06" w:rsidRPr="006348D4" w:rsidRDefault="00BB3A06" w:rsidP="008E4F99"/>
        </w:tc>
        <w:tc>
          <w:tcPr>
            <w:tcW w:w="2552" w:type="dxa"/>
            <w:gridSpan w:val="2"/>
            <w:tcBorders>
              <w:bottom w:val="single" w:sz="4" w:space="0" w:color="auto"/>
            </w:tcBorders>
            <w:shd w:val="clear" w:color="auto" w:fill="auto"/>
          </w:tcPr>
          <w:p w:rsidR="00BB3A06" w:rsidRPr="006348D4" w:rsidRDefault="00BB3A06" w:rsidP="008E4F99"/>
        </w:tc>
        <w:tc>
          <w:tcPr>
            <w:tcW w:w="1134" w:type="dxa"/>
            <w:tcBorders>
              <w:right w:val="single" w:sz="4" w:space="0" w:color="auto"/>
            </w:tcBorders>
            <w:shd w:val="clear" w:color="auto" w:fill="auto"/>
            <w:vAlign w:val="bottom"/>
          </w:tcPr>
          <w:p w:rsidR="00BB3A06" w:rsidRPr="006348D4" w:rsidRDefault="00BB3A06" w:rsidP="008E4F99">
            <w:pPr>
              <w:jc w:val="right"/>
            </w:pPr>
            <w:r w:rsidRPr="006348D4">
              <w:t>ИНН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tc>
        <w:tc>
          <w:tcPr>
            <w:tcW w:w="1559" w:type="dxa"/>
            <w:tcBorders>
              <w:left w:val="single" w:sz="4" w:space="0" w:color="auto"/>
              <w:right w:val="single" w:sz="4" w:space="0" w:color="auto"/>
            </w:tcBorders>
            <w:shd w:val="clear" w:color="auto" w:fill="auto"/>
            <w:vAlign w:val="bottom"/>
          </w:tcPr>
          <w:p w:rsidR="00BB3A06" w:rsidRPr="006348D4" w:rsidRDefault="00BB3A06" w:rsidP="008E4F99">
            <w:pPr>
              <w:jc w:val="right"/>
            </w:pPr>
            <w:r w:rsidRPr="006348D4">
              <w:t>КПП</w:t>
            </w:r>
          </w:p>
        </w:tc>
        <w:tc>
          <w:tcPr>
            <w:tcW w:w="1418" w:type="dxa"/>
            <w:vMerge/>
            <w:tcBorders>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2552" w:type="dxa"/>
            <w:gridSpan w:val="2"/>
            <w:tcBorders>
              <w:top w:val="single" w:sz="4" w:space="0" w:color="auto"/>
            </w:tcBorders>
            <w:shd w:val="clear" w:color="auto" w:fill="auto"/>
          </w:tcPr>
          <w:p w:rsidR="00BB3A06" w:rsidRPr="006348D4" w:rsidRDefault="00BB3A06" w:rsidP="008E4F99"/>
        </w:tc>
        <w:tc>
          <w:tcPr>
            <w:tcW w:w="1134" w:type="dxa"/>
            <w:shd w:val="clear" w:color="auto" w:fill="auto"/>
          </w:tcPr>
          <w:p w:rsidR="00BB3A06" w:rsidRPr="006348D4" w:rsidRDefault="00BB3A06" w:rsidP="008E4F99"/>
        </w:tc>
        <w:tc>
          <w:tcPr>
            <w:tcW w:w="1559" w:type="dxa"/>
            <w:tcBorders>
              <w:top w:val="single" w:sz="4" w:space="0" w:color="auto"/>
            </w:tcBorders>
            <w:shd w:val="clear" w:color="auto" w:fill="auto"/>
          </w:tcPr>
          <w:p w:rsidR="00BB3A06" w:rsidRPr="006348D4" w:rsidRDefault="00BB3A06" w:rsidP="008E4F99"/>
        </w:tc>
        <w:tc>
          <w:tcPr>
            <w:tcW w:w="1559" w:type="dxa"/>
            <w:vMerge w:val="restart"/>
            <w:tcBorders>
              <w:right w:val="single" w:sz="4" w:space="0" w:color="auto"/>
            </w:tcBorders>
            <w:shd w:val="clear" w:color="auto" w:fill="auto"/>
            <w:vAlign w:val="bottom"/>
          </w:tcPr>
          <w:p w:rsidR="00BB3A06" w:rsidRPr="006348D4" w:rsidRDefault="00BB3A06" w:rsidP="008E4F99">
            <w:pPr>
              <w:jc w:val="right"/>
            </w:pPr>
            <w:r w:rsidRPr="006348D4">
              <w:t>Аналитическая группа</w:t>
            </w:r>
          </w:p>
        </w:tc>
        <w:tc>
          <w:tcPr>
            <w:tcW w:w="1418" w:type="dxa"/>
            <w:vMerge w:val="restart"/>
            <w:tcBorders>
              <w:top w:val="single" w:sz="4" w:space="0" w:color="auto"/>
              <w:left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r w:rsidRPr="006348D4">
              <w:t>Вид имущества</w:t>
            </w:r>
          </w:p>
        </w:tc>
        <w:tc>
          <w:tcPr>
            <w:tcW w:w="267" w:type="dxa"/>
            <w:shd w:val="clear" w:color="auto" w:fill="auto"/>
          </w:tcPr>
          <w:p w:rsidR="00BB3A06" w:rsidRPr="006348D4" w:rsidRDefault="00BB3A06" w:rsidP="008E4F99"/>
        </w:tc>
        <w:tc>
          <w:tcPr>
            <w:tcW w:w="3686" w:type="dxa"/>
            <w:gridSpan w:val="3"/>
            <w:tcBorders>
              <w:bottom w:val="single" w:sz="4" w:space="0" w:color="auto"/>
            </w:tcBorders>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vMerge/>
            <w:tcBorders>
              <w:right w:val="single" w:sz="4" w:space="0" w:color="auto"/>
            </w:tcBorders>
            <w:shd w:val="clear" w:color="auto" w:fill="auto"/>
            <w:vAlign w:val="bottom"/>
          </w:tcPr>
          <w:p w:rsidR="00BB3A06" w:rsidRPr="006348D4" w:rsidRDefault="00BB3A06" w:rsidP="008E4F99">
            <w:pPr>
              <w:jc w:val="right"/>
            </w:pPr>
          </w:p>
        </w:tc>
        <w:tc>
          <w:tcPr>
            <w:tcW w:w="1418" w:type="dxa"/>
            <w:vMerge/>
            <w:tcBorders>
              <w:left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3686" w:type="dxa"/>
            <w:gridSpan w:val="3"/>
            <w:tcBorders>
              <w:top w:val="single" w:sz="4" w:space="0" w:color="auto"/>
            </w:tcBorders>
            <w:shd w:val="clear" w:color="auto" w:fill="auto"/>
          </w:tcPr>
          <w:p w:rsidR="00BB3A06" w:rsidRPr="006348D4" w:rsidRDefault="00BB3A06" w:rsidP="008E4F99">
            <w:pPr>
              <w:jc w:val="center"/>
            </w:pPr>
            <w:r w:rsidRPr="006348D4">
              <w:t>(недвижимое, особо ценное движимое, иное движимое)</w:t>
            </w:r>
          </w:p>
        </w:tc>
        <w:tc>
          <w:tcPr>
            <w:tcW w:w="1559" w:type="dxa"/>
            <w:shd w:val="clear" w:color="auto" w:fill="auto"/>
          </w:tcPr>
          <w:p w:rsidR="00BB3A06" w:rsidRPr="006348D4" w:rsidRDefault="00BB3A06" w:rsidP="008E4F99"/>
        </w:tc>
        <w:tc>
          <w:tcPr>
            <w:tcW w:w="1559" w:type="dxa"/>
            <w:tcBorders>
              <w:right w:val="single" w:sz="4" w:space="0" w:color="auto"/>
            </w:tcBorders>
            <w:shd w:val="clear" w:color="auto" w:fill="auto"/>
            <w:vAlign w:val="bottom"/>
          </w:tcPr>
          <w:p w:rsidR="00BB3A06" w:rsidRPr="006348D4" w:rsidRDefault="00BB3A06" w:rsidP="008E4F99">
            <w:pPr>
              <w:jc w:val="right"/>
            </w:pPr>
          </w:p>
        </w:tc>
        <w:tc>
          <w:tcPr>
            <w:tcW w:w="1418" w:type="dxa"/>
            <w:vMerge/>
            <w:tcBorders>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1985" w:type="dxa"/>
            <w:shd w:val="clear" w:color="auto" w:fill="auto"/>
          </w:tcPr>
          <w:p w:rsidR="00BB3A06" w:rsidRPr="006348D4" w:rsidRDefault="00BB3A06" w:rsidP="008E4F99"/>
        </w:tc>
        <w:tc>
          <w:tcPr>
            <w:tcW w:w="1701" w:type="dxa"/>
            <w:gridSpan w:val="2"/>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vMerge w:val="restart"/>
            <w:tcBorders>
              <w:right w:val="single" w:sz="4" w:space="0" w:color="auto"/>
            </w:tcBorders>
            <w:shd w:val="clear" w:color="auto" w:fill="auto"/>
            <w:vAlign w:val="bottom"/>
          </w:tcPr>
          <w:p w:rsidR="00BB3A06" w:rsidRPr="006348D4" w:rsidRDefault="00BB3A06" w:rsidP="008E4F99">
            <w:pPr>
              <w:jc w:val="right"/>
            </w:pPr>
            <w:r w:rsidRPr="006348D4">
              <w:t>Учетный</w:t>
            </w:r>
          </w:p>
        </w:tc>
        <w:tc>
          <w:tcPr>
            <w:tcW w:w="1418" w:type="dxa"/>
            <w:vMerge w:val="restart"/>
            <w:tcBorders>
              <w:top w:val="single" w:sz="4" w:space="0" w:color="auto"/>
              <w:left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r w:rsidRPr="006348D4">
              <w:t>Материально ответственное лицо</w:t>
            </w:r>
          </w:p>
        </w:tc>
        <w:tc>
          <w:tcPr>
            <w:tcW w:w="267" w:type="dxa"/>
            <w:shd w:val="clear" w:color="auto" w:fill="auto"/>
          </w:tcPr>
          <w:p w:rsidR="00BB3A06" w:rsidRPr="006348D4" w:rsidRDefault="00BB3A06" w:rsidP="008E4F99"/>
        </w:tc>
        <w:tc>
          <w:tcPr>
            <w:tcW w:w="3686" w:type="dxa"/>
            <w:gridSpan w:val="3"/>
            <w:tcBorders>
              <w:bottom w:val="single" w:sz="4" w:space="0" w:color="auto"/>
            </w:tcBorders>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vMerge/>
            <w:tcBorders>
              <w:right w:val="single" w:sz="4" w:space="0" w:color="auto"/>
            </w:tcBorders>
            <w:shd w:val="clear" w:color="auto" w:fill="auto"/>
            <w:vAlign w:val="bottom"/>
          </w:tcPr>
          <w:p w:rsidR="00BB3A06" w:rsidRPr="006348D4" w:rsidRDefault="00BB3A06" w:rsidP="008E4F99">
            <w:pPr>
              <w:jc w:val="right"/>
            </w:pPr>
          </w:p>
        </w:tc>
        <w:tc>
          <w:tcPr>
            <w:tcW w:w="1418" w:type="dxa"/>
            <w:vMerge/>
            <w:tcBorders>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1985" w:type="dxa"/>
            <w:tcBorders>
              <w:top w:val="single" w:sz="4" w:space="0" w:color="auto"/>
            </w:tcBorders>
            <w:shd w:val="clear" w:color="auto" w:fill="auto"/>
          </w:tcPr>
          <w:p w:rsidR="00BB3A06" w:rsidRPr="006348D4" w:rsidRDefault="00BB3A06" w:rsidP="008E4F99"/>
        </w:tc>
        <w:tc>
          <w:tcPr>
            <w:tcW w:w="1701" w:type="dxa"/>
            <w:gridSpan w:val="2"/>
            <w:tcBorders>
              <w:top w:val="single" w:sz="4" w:space="0" w:color="auto"/>
            </w:tcBorders>
            <w:shd w:val="clear" w:color="auto" w:fill="auto"/>
          </w:tcPr>
          <w:p w:rsidR="00BB3A06" w:rsidRPr="006348D4" w:rsidRDefault="00BB3A06" w:rsidP="008E4F99"/>
        </w:tc>
        <w:tc>
          <w:tcPr>
            <w:tcW w:w="1559" w:type="dxa"/>
            <w:shd w:val="clear" w:color="auto" w:fill="auto"/>
          </w:tcPr>
          <w:p w:rsidR="00BB3A06" w:rsidRPr="006348D4" w:rsidRDefault="00BB3A06" w:rsidP="008E4F99"/>
        </w:tc>
        <w:tc>
          <w:tcPr>
            <w:tcW w:w="1559" w:type="dxa"/>
            <w:tcBorders>
              <w:right w:val="single" w:sz="4" w:space="0" w:color="auto"/>
            </w:tcBorders>
            <w:shd w:val="clear" w:color="auto" w:fill="auto"/>
            <w:vAlign w:val="bottom"/>
          </w:tcPr>
          <w:p w:rsidR="00BB3A06" w:rsidRPr="006348D4" w:rsidRDefault="00BB3A06" w:rsidP="008E4F99">
            <w:pPr>
              <w:jc w:val="right"/>
            </w:pPr>
            <w:r w:rsidRPr="006348D4">
              <w:t>номер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tc>
      </w:tr>
      <w:tr w:rsidR="00BB3A06" w:rsidRPr="006348D4" w:rsidTr="008E4F99">
        <w:tc>
          <w:tcPr>
            <w:tcW w:w="1684" w:type="dxa"/>
            <w:shd w:val="clear" w:color="auto" w:fill="auto"/>
          </w:tcPr>
          <w:p w:rsidR="00BB3A06" w:rsidRPr="006348D4" w:rsidRDefault="00BB3A06" w:rsidP="008E4F99"/>
        </w:tc>
        <w:tc>
          <w:tcPr>
            <w:tcW w:w="267" w:type="dxa"/>
            <w:shd w:val="clear" w:color="auto" w:fill="auto"/>
          </w:tcPr>
          <w:p w:rsidR="00BB3A06" w:rsidRPr="006348D4" w:rsidRDefault="00BB3A06" w:rsidP="008E4F99"/>
        </w:tc>
        <w:tc>
          <w:tcPr>
            <w:tcW w:w="1985" w:type="dxa"/>
            <w:shd w:val="clear" w:color="auto" w:fill="auto"/>
          </w:tcPr>
          <w:p w:rsidR="00BB3A06" w:rsidRPr="006348D4" w:rsidRDefault="00BB3A06" w:rsidP="008E4F99"/>
        </w:tc>
        <w:tc>
          <w:tcPr>
            <w:tcW w:w="1701" w:type="dxa"/>
            <w:gridSpan w:val="2"/>
            <w:shd w:val="clear" w:color="auto" w:fill="auto"/>
          </w:tcPr>
          <w:p w:rsidR="00BB3A06" w:rsidRPr="006348D4" w:rsidRDefault="00BB3A06" w:rsidP="008E4F99"/>
        </w:tc>
        <w:tc>
          <w:tcPr>
            <w:tcW w:w="3118" w:type="dxa"/>
            <w:gridSpan w:val="2"/>
            <w:tcBorders>
              <w:right w:val="single" w:sz="4" w:space="0" w:color="auto"/>
            </w:tcBorders>
            <w:shd w:val="clear" w:color="auto" w:fill="auto"/>
          </w:tcPr>
          <w:p w:rsidR="00BB3A06" w:rsidRPr="006348D4" w:rsidRDefault="00BB3A06" w:rsidP="008E4F99">
            <w:pPr>
              <w:jc w:val="right"/>
            </w:pPr>
            <w:r w:rsidRPr="006348D4">
              <w:t>Дата частичной ликвидации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3A06" w:rsidRPr="006348D4" w:rsidRDefault="00BB3A06" w:rsidP="008E4F99"/>
        </w:tc>
      </w:tr>
    </w:tbl>
    <w:p w:rsidR="00BB3A06" w:rsidRPr="006348D4" w:rsidRDefault="00BB3A06" w:rsidP="00BB3A06">
      <w:pPr>
        <w:jc w:val="both"/>
      </w:pPr>
    </w:p>
    <w:p w:rsidR="00BB3A06" w:rsidRPr="006348D4" w:rsidRDefault="00BB3A06" w:rsidP="00BB3A06">
      <w:pPr>
        <w:jc w:val="both"/>
      </w:pPr>
      <w:r w:rsidRPr="006348D4">
        <w:t>1. Сведения об объекте основных средств до проведения работ по частичной ликвидации</w:t>
      </w:r>
    </w:p>
    <w:p w:rsidR="00BB3A06" w:rsidRPr="006348D4" w:rsidRDefault="00BB3A06" w:rsidP="00BB3A06">
      <w:pPr>
        <w:jc w:val="both"/>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6"/>
        <w:gridCol w:w="844"/>
        <w:gridCol w:w="996"/>
        <w:gridCol w:w="1107"/>
        <w:gridCol w:w="1301"/>
        <w:gridCol w:w="1250"/>
        <w:gridCol w:w="850"/>
        <w:gridCol w:w="1275"/>
      </w:tblGrid>
      <w:tr w:rsidR="00BB3A06" w:rsidRPr="006348D4" w:rsidTr="008E4F99">
        <w:tc>
          <w:tcPr>
            <w:tcW w:w="959" w:type="dxa"/>
            <w:vMerge w:val="restart"/>
          </w:tcPr>
          <w:p w:rsidR="00BB3A06" w:rsidRPr="006348D4" w:rsidRDefault="00BB3A06" w:rsidP="008E4F99">
            <w:pPr>
              <w:jc w:val="center"/>
            </w:pPr>
            <w:r w:rsidRPr="006348D4">
              <w:t>Наименование объекта</w:t>
            </w:r>
          </w:p>
        </w:tc>
        <w:tc>
          <w:tcPr>
            <w:tcW w:w="3146" w:type="dxa"/>
            <w:gridSpan w:val="3"/>
            <w:tcBorders>
              <w:top w:val="single" w:sz="6" w:space="0" w:color="auto"/>
              <w:bottom w:val="single" w:sz="6" w:space="0" w:color="auto"/>
              <w:right w:val="single" w:sz="6" w:space="0" w:color="auto"/>
            </w:tcBorders>
          </w:tcPr>
          <w:p w:rsidR="00BB3A06" w:rsidRPr="006348D4" w:rsidRDefault="00BB3A06" w:rsidP="008E4F99">
            <w:pPr>
              <w:jc w:val="center"/>
            </w:pPr>
            <w:r w:rsidRPr="006348D4">
              <w:t>Номер</w:t>
            </w:r>
          </w:p>
        </w:tc>
        <w:tc>
          <w:tcPr>
            <w:tcW w:w="3658" w:type="dxa"/>
            <w:gridSpan w:val="3"/>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Дата</w:t>
            </w:r>
          </w:p>
        </w:tc>
        <w:tc>
          <w:tcPr>
            <w:tcW w:w="850"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Фактический срок службы (месяцев)</w:t>
            </w:r>
          </w:p>
        </w:tc>
        <w:tc>
          <w:tcPr>
            <w:tcW w:w="1275"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Балансовая стоимость, руб.</w:t>
            </w:r>
          </w:p>
        </w:tc>
      </w:tr>
      <w:tr w:rsidR="00BB3A06" w:rsidRPr="006348D4" w:rsidTr="008E4F99">
        <w:tc>
          <w:tcPr>
            <w:tcW w:w="959" w:type="dxa"/>
            <w:vMerge/>
          </w:tcPr>
          <w:p w:rsidR="00BB3A06" w:rsidRPr="006348D4" w:rsidRDefault="00BB3A06" w:rsidP="008E4F99">
            <w:pPr>
              <w:jc w:val="center"/>
            </w:pPr>
          </w:p>
        </w:tc>
        <w:tc>
          <w:tcPr>
            <w:tcW w:w="1306" w:type="dxa"/>
            <w:tcBorders>
              <w:top w:val="single" w:sz="6" w:space="0" w:color="auto"/>
              <w:bottom w:val="single" w:sz="6" w:space="0" w:color="auto"/>
              <w:right w:val="single" w:sz="6" w:space="0" w:color="auto"/>
            </w:tcBorders>
          </w:tcPr>
          <w:p w:rsidR="00BB3A06" w:rsidRPr="006348D4" w:rsidRDefault="00BB3A06" w:rsidP="008E4F99">
            <w:pPr>
              <w:jc w:val="center"/>
            </w:pPr>
            <w:r w:rsidRPr="006348D4">
              <w:t>инвентарный</w:t>
            </w:r>
          </w:p>
        </w:tc>
        <w:tc>
          <w:tcPr>
            <w:tcW w:w="84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реестровый</w:t>
            </w:r>
          </w:p>
        </w:tc>
        <w:tc>
          <w:tcPr>
            <w:tcW w:w="99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заводской (иной)</w:t>
            </w:r>
          </w:p>
        </w:tc>
        <w:tc>
          <w:tcPr>
            <w:tcW w:w="110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выпуска, изготовления, иное</w:t>
            </w:r>
          </w:p>
        </w:tc>
        <w:tc>
          <w:tcPr>
            <w:tcW w:w="13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принятия к бухгалтерскому учету</w:t>
            </w:r>
          </w:p>
        </w:tc>
        <w:tc>
          <w:tcPr>
            <w:tcW w:w="1250"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ввода в эксплуатацию</w:t>
            </w:r>
          </w:p>
        </w:tc>
        <w:tc>
          <w:tcPr>
            <w:tcW w:w="850"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275" w:type="dxa"/>
            <w:vMerge/>
            <w:tcBorders>
              <w:top w:val="nil"/>
              <w:left w:val="single" w:sz="6" w:space="0" w:color="auto"/>
              <w:bottom w:val="nil"/>
              <w:right w:val="single" w:sz="6" w:space="0" w:color="auto"/>
            </w:tcBorders>
          </w:tcPr>
          <w:p w:rsidR="00BB3A06" w:rsidRPr="006348D4" w:rsidRDefault="00BB3A06" w:rsidP="008E4F99">
            <w:pPr>
              <w:jc w:val="center"/>
            </w:pPr>
          </w:p>
        </w:tc>
      </w:tr>
      <w:tr w:rsidR="00BB3A06" w:rsidRPr="006348D4" w:rsidTr="008E4F99">
        <w:tc>
          <w:tcPr>
            <w:tcW w:w="959" w:type="dxa"/>
          </w:tcPr>
          <w:p w:rsidR="00BB3A06" w:rsidRPr="006348D4" w:rsidRDefault="00BB3A06" w:rsidP="008E4F99">
            <w:pPr>
              <w:jc w:val="center"/>
            </w:pPr>
            <w:r w:rsidRPr="006348D4">
              <w:t>1</w:t>
            </w:r>
          </w:p>
        </w:tc>
        <w:tc>
          <w:tcPr>
            <w:tcW w:w="1306" w:type="dxa"/>
            <w:tcBorders>
              <w:top w:val="single" w:sz="6" w:space="0" w:color="auto"/>
              <w:bottom w:val="single" w:sz="6" w:space="0" w:color="auto"/>
              <w:right w:val="single" w:sz="6" w:space="0" w:color="auto"/>
            </w:tcBorders>
          </w:tcPr>
          <w:p w:rsidR="00BB3A06" w:rsidRPr="006348D4" w:rsidRDefault="00BB3A06" w:rsidP="008E4F99">
            <w:pPr>
              <w:jc w:val="center"/>
            </w:pPr>
            <w:r w:rsidRPr="006348D4">
              <w:t>2</w:t>
            </w:r>
          </w:p>
        </w:tc>
        <w:tc>
          <w:tcPr>
            <w:tcW w:w="84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3</w:t>
            </w:r>
          </w:p>
        </w:tc>
        <w:tc>
          <w:tcPr>
            <w:tcW w:w="99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4</w:t>
            </w:r>
          </w:p>
        </w:tc>
        <w:tc>
          <w:tcPr>
            <w:tcW w:w="110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5</w:t>
            </w:r>
          </w:p>
        </w:tc>
        <w:tc>
          <w:tcPr>
            <w:tcW w:w="13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6</w:t>
            </w:r>
          </w:p>
        </w:tc>
        <w:tc>
          <w:tcPr>
            <w:tcW w:w="1250"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7</w:t>
            </w:r>
          </w:p>
        </w:tc>
        <w:tc>
          <w:tcPr>
            <w:tcW w:w="850"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8</w:t>
            </w:r>
          </w:p>
        </w:tc>
        <w:tc>
          <w:tcPr>
            <w:tcW w:w="127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9</w:t>
            </w:r>
          </w:p>
        </w:tc>
      </w:tr>
      <w:tr w:rsidR="00BB3A06" w:rsidRPr="006348D4" w:rsidTr="008E4F99">
        <w:tc>
          <w:tcPr>
            <w:tcW w:w="959" w:type="dxa"/>
          </w:tcPr>
          <w:p w:rsidR="00BB3A06" w:rsidRPr="006348D4" w:rsidRDefault="00BB3A06" w:rsidP="008E4F99">
            <w:pPr>
              <w:jc w:val="both"/>
            </w:pPr>
          </w:p>
        </w:tc>
        <w:tc>
          <w:tcPr>
            <w:tcW w:w="1306" w:type="dxa"/>
            <w:tcBorders>
              <w:top w:val="single" w:sz="6" w:space="0" w:color="auto"/>
              <w:bottom w:val="single" w:sz="6" w:space="0" w:color="auto"/>
              <w:right w:val="single" w:sz="6" w:space="0" w:color="auto"/>
            </w:tcBorders>
          </w:tcPr>
          <w:p w:rsidR="00BB3A06" w:rsidRPr="006348D4" w:rsidRDefault="00BB3A06" w:rsidP="008E4F99">
            <w:pPr>
              <w:jc w:val="both"/>
            </w:pPr>
          </w:p>
        </w:tc>
        <w:tc>
          <w:tcPr>
            <w:tcW w:w="84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9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0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3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50"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bl>
    <w:p w:rsidR="00BB3A06" w:rsidRPr="006348D4" w:rsidRDefault="00BB3A06" w:rsidP="00BB3A06">
      <w:pPr>
        <w:jc w:val="both"/>
      </w:pPr>
    </w:p>
    <w:p w:rsidR="00BB3A06" w:rsidRPr="006348D4" w:rsidRDefault="00BB3A06" w:rsidP="00BB3A06">
      <w:pPr>
        <w:jc w:val="both"/>
      </w:pPr>
      <w:r w:rsidRPr="006348D4">
        <w:t>2. Мероприятия и расходы, связанные с частичной ликвидацией</w:t>
      </w:r>
    </w:p>
    <w:p w:rsidR="00BB3A06" w:rsidRPr="006348D4" w:rsidRDefault="00BB3A06" w:rsidP="00BB3A0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417"/>
        <w:gridCol w:w="1276"/>
        <w:gridCol w:w="1276"/>
        <w:gridCol w:w="1417"/>
        <w:gridCol w:w="1134"/>
      </w:tblGrid>
      <w:tr w:rsidR="00BB3A06" w:rsidRPr="006348D4" w:rsidTr="008E4F99">
        <w:tc>
          <w:tcPr>
            <w:tcW w:w="1809" w:type="dxa"/>
            <w:vMerge w:val="restart"/>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Наименование мероприятия (расхода)</w:t>
            </w:r>
          </w:p>
        </w:tc>
        <w:tc>
          <w:tcPr>
            <w:tcW w:w="2835" w:type="dxa"/>
            <w:gridSpan w:val="2"/>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Бухгалтерская запись</w:t>
            </w:r>
          </w:p>
        </w:tc>
        <w:tc>
          <w:tcPr>
            <w:tcW w:w="1276"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Сумма, руб.</w:t>
            </w:r>
          </w:p>
        </w:tc>
        <w:tc>
          <w:tcPr>
            <w:tcW w:w="3827" w:type="dxa"/>
            <w:gridSpan w:val="3"/>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Документ</w:t>
            </w:r>
          </w:p>
        </w:tc>
      </w:tr>
      <w:tr w:rsidR="00BB3A06" w:rsidRPr="006348D4" w:rsidTr="008E4F99">
        <w:tc>
          <w:tcPr>
            <w:tcW w:w="1809"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дебет</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кредит</w:t>
            </w:r>
          </w:p>
        </w:tc>
        <w:tc>
          <w:tcPr>
            <w:tcW w:w="1276"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наименование</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номер</w:t>
            </w: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дата</w:t>
            </w:r>
          </w:p>
        </w:tc>
      </w:tr>
      <w:tr w:rsidR="00BB3A06" w:rsidRPr="006348D4" w:rsidTr="008E4F99">
        <w:tc>
          <w:tcPr>
            <w:tcW w:w="180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1</w:t>
            </w: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2</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3</w:t>
            </w: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4</w:t>
            </w: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5</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6</w:t>
            </w: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7</w:t>
            </w:r>
          </w:p>
        </w:tc>
      </w:tr>
      <w:tr w:rsidR="00BB3A06" w:rsidRPr="006348D4" w:rsidTr="008E4F99">
        <w:tc>
          <w:tcPr>
            <w:tcW w:w="180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r w:rsidR="00BB3A06" w:rsidRPr="006348D4" w:rsidTr="008E4F99">
        <w:tc>
          <w:tcPr>
            <w:tcW w:w="180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r w:rsidR="00BB3A06" w:rsidRPr="006348D4" w:rsidTr="008E4F99">
        <w:tc>
          <w:tcPr>
            <w:tcW w:w="180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r w:rsidR="00BB3A06" w:rsidRPr="006348D4" w:rsidTr="008E4F99">
        <w:tc>
          <w:tcPr>
            <w:tcW w:w="180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bl>
    <w:p w:rsidR="00BB3A06" w:rsidRPr="006348D4" w:rsidRDefault="00BB3A06" w:rsidP="00BB3A06">
      <w:pPr>
        <w:jc w:val="both"/>
      </w:pPr>
    </w:p>
    <w:p w:rsidR="00BB3A06" w:rsidRPr="006348D4" w:rsidRDefault="00BB3A06" w:rsidP="00BB3A06">
      <w:pPr>
        <w:jc w:val="both"/>
      </w:pPr>
      <w:r w:rsidRPr="006348D4">
        <w:t>3. Поступление материальных ценностей в результате частичной ликвидации</w:t>
      </w:r>
    </w:p>
    <w:p w:rsidR="00BB3A06" w:rsidRPr="006348D4" w:rsidRDefault="00BB3A06" w:rsidP="00BB3A06">
      <w:pPr>
        <w:jc w:val="both"/>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964"/>
        <w:gridCol w:w="1191"/>
        <w:gridCol w:w="1242"/>
        <w:gridCol w:w="1276"/>
        <w:gridCol w:w="1276"/>
        <w:gridCol w:w="1417"/>
      </w:tblGrid>
      <w:tr w:rsidR="00BB3A06" w:rsidRPr="006348D4" w:rsidTr="008E4F99">
        <w:tc>
          <w:tcPr>
            <w:tcW w:w="1526" w:type="dxa"/>
            <w:vMerge w:val="restart"/>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Наименование материальных ценностей</w:t>
            </w:r>
          </w:p>
        </w:tc>
        <w:tc>
          <w:tcPr>
            <w:tcW w:w="1956" w:type="dxa"/>
            <w:gridSpan w:val="2"/>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Единица измерения</w:t>
            </w:r>
          </w:p>
        </w:tc>
        <w:tc>
          <w:tcPr>
            <w:tcW w:w="1191"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Цена за единицу, руб.</w:t>
            </w:r>
          </w:p>
        </w:tc>
        <w:tc>
          <w:tcPr>
            <w:tcW w:w="1242"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Количество</w:t>
            </w:r>
          </w:p>
        </w:tc>
        <w:tc>
          <w:tcPr>
            <w:tcW w:w="1276" w:type="dxa"/>
            <w:vMerge w:val="restart"/>
            <w:tcBorders>
              <w:top w:val="single" w:sz="6" w:space="0" w:color="auto"/>
              <w:left w:val="single" w:sz="6" w:space="0" w:color="auto"/>
              <w:bottom w:val="nil"/>
              <w:right w:val="single" w:sz="6" w:space="0" w:color="auto"/>
            </w:tcBorders>
          </w:tcPr>
          <w:p w:rsidR="00BB3A06" w:rsidRPr="006348D4" w:rsidRDefault="00BB3A06" w:rsidP="008E4F99">
            <w:pPr>
              <w:jc w:val="center"/>
            </w:pPr>
            <w:r w:rsidRPr="006348D4">
              <w:t>Сумма, руб.</w:t>
            </w:r>
          </w:p>
        </w:tc>
        <w:tc>
          <w:tcPr>
            <w:tcW w:w="2693" w:type="dxa"/>
            <w:gridSpan w:val="2"/>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Корреспондирующие счета</w:t>
            </w:r>
          </w:p>
        </w:tc>
      </w:tr>
      <w:tr w:rsidR="00BB3A06" w:rsidRPr="006348D4" w:rsidTr="008E4F99">
        <w:tc>
          <w:tcPr>
            <w:tcW w:w="1526" w:type="dxa"/>
            <w:vMerge/>
            <w:tcBorders>
              <w:top w:val="nil"/>
              <w:left w:val="single" w:sz="6" w:space="0" w:color="auto"/>
              <w:bottom w:val="nil"/>
              <w:right w:val="single" w:sz="6" w:space="0" w:color="auto"/>
            </w:tcBorders>
          </w:tcPr>
          <w:p w:rsidR="00BB3A06" w:rsidRPr="006348D4" w:rsidRDefault="00BB3A06" w:rsidP="008E4F99">
            <w:pPr>
              <w:jc w:val="center"/>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наименование</w:t>
            </w:r>
          </w:p>
        </w:tc>
        <w:tc>
          <w:tcPr>
            <w:tcW w:w="96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код по ОКЕИ</w:t>
            </w:r>
          </w:p>
        </w:tc>
        <w:tc>
          <w:tcPr>
            <w:tcW w:w="1191"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242"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276" w:type="dxa"/>
            <w:vMerge/>
            <w:tcBorders>
              <w:top w:val="nil"/>
              <w:left w:val="single" w:sz="6" w:space="0" w:color="auto"/>
              <w:bottom w:val="nil"/>
              <w:right w:val="single" w:sz="6" w:space="0" w:color="auto"/>
            </w:tcBorders>
          </w:tcPr>
          <w:p w:rsidR="00BB3A06" w:rsidRPr="006348D4" w:rsidRDefault="00BB3A06" w:rsidP="008E4F99">
            <w:pPr>
              <w:jc w:val="center"/>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дебет</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кредит</w:t>
            </w:r>
          </w:p>
        </w:tc>
      </w:tr>
      <w:tr w:rsidR="00BB3A06" w:rsidRPr="006348D4" w:rsidTr="008E4F99">
        <w:tc>
          <w:tcPr>
            <w:tcW w:w="152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1</w:t>
            </w: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2</w:t>
            </w:r>
          </w:p>
        </w:tc>
        <w:tc>
          <w:tcPr>
            <w:tcW w:w="96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3</w:t>
            </w:r>
          </w:p>
        </w:tc>
        <w:tc>
          <w:tcPr>
            <w:tcW w:w="119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4</w:t>
            </w:r>
          </w:p>
        </w:tc>
        <w:tc>
          <w:tcPr>
            <w:tcW w:w="124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5</w:t>
            </w: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6</w:t>
            </w: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7</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center"/>
            </w:pPr>
            <w:r w:rsidRPr="006348D4">
              <w:t>8</w:t>
            </w:r>
          </w:p>
        </w:tc>
      </w:tr>
      <w:tr w:rsidR="00BB3A06" w:rsidRPr="006348D4" w:rsidTr="008E4F99">
        <w:tc>
          <w:tcPr>
            <w:tcW w:w="152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4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r w:rsidR="00BB3A06" w:rsidRPr="006348D4" w:rsidTr="008E4F99">
        <w:tc>
          <w:tcPr>
            <w:tcW w:w="152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4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r w:rsidR="00BB3A06" w:rsidRPr="006348D4" w:rsidTr="008E4F99">
        <w:tc>
          <w:tcPr>
            <w:tcW w:w="152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4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jc w:val="both"/>
            </w:pPr>
          </w:p>
        </w:tc>
      </w:tr>
    </w:tbl>
    <w:p w:rsidR="00BB3A06" w:rsidRPr="006348D4" w:rsidRDefault="00BB3A06" w:rsidP="00BB3A06">
      <w:pPr>
        <w:jc w:val="both"/>
      </w:pPr>
    </w:p>
    <w:p w:rsidR="00BB3A06" w:rsidRPr="006348D4" w:rsidRDefault="00BB3A06" w:rsidP="00BB3A06">
      <w:pPr>
        <w:jc w:val="both"/>
      </w:pPr>
      <w:r w:rsidRPr="006348D4">
        <w:t>Сведения о согласовании (при необходимости) ______________________________________________</w:t>
      </w:r>
    </w:p>
    <w:p w:rsidR="00BB3A06" w:rsidRPr="006348D4" w:rsidRDefault="00BB3A06" w:rsidP="00BB3A06">
      <w:pPr>
        <w:ind w:left="5783"/>
        <w:jc w:val="both"/>
      </w:pPr>
      <w:proofErr w:type="gramStart"/>
      <w:r w:rsidRPr="006348D4">
        <w:lastRenderedPageBreak/>
        <w:t>(наименование, дата и номер документа</w:t>
      </w:r>
      <w:proofErr w:type="gramEnd"/>
    </w:p>
    <w:p w:rsidR="00BB3A06" w:rsidRPr="006348D4" w:rsidRDefault="00BB3A06" w:rsidP="00BB3A06">
      <w:pPr>
        <w:ind w:left="5726"/>
        <w:jc w:val="both"/>
      </w:pPr>
      <w:r w:rsidRPr="006348D4">
        <w:t xml:space="preserve">о согласовании / </w:t>
      </w:r>
      <w:proofErr w:type="gramStart"/>
      <w:r w:rsidRPr="006348D4">
        <w:t>отметка</w:t>
      </w:r>
      <w:proofErr w:type="gramEnd"/>
      <w:r w:rsidRPr="006348D4">
        <w:t xml:space="preserve"> о согласовании)</w:t>
      </w:r>
    </w:p>
    <w:p w:rsidR="00BB3A06" w:rsidRPr="006348D4" w:rsidRDefault="00BB3A06" w:rsidP="00BB3A06">
      <w:pPr>
        <w:jc w:val="both"/>
      </w:pPr>
    </w:p>
    <w:p w:rsidR="00BB3A06" w:rsidRPr="006348D4" w:rsidRDefault="00BB3A06" w:rsidP="00BB3A06">
      <w:pPr>
        <w:jc w:val="both"/>
      </w:pPr>
      <w:r w:rsidRPr="006348D4">
        <w:t>Комиссия, назначенная приказом (распоряжением) __________________________________________</w:t>
      </w:r>
    </w:p>
    <w:p w:rsidR="00BB3A06" w:rsidRPr="006348D4" w:rsidRDefault="00BB3A06" w:rsidP="00BB3A06">
      <w:pPr>
        <w:jc w:val="both"/>
      </w:pPr>
      <w:r w:rsidRPr="006348D4">
        <w:t xml:space="preserve">от "__" ____________ 20__ г. </w:t>
      </w:r>
      <w:r>
        <w:t>№</w:t>
      </w:r>
      <w:r w:rsidRPr="006348D4">
        <w:t xml:space="preserve"> _____, осмотрела результаты частичной ликвидации.</w:t>
      </w:r>
    </w:p>
    <w:p w:rsidR="00BB3A06" w:rsidRPr="006348D4" w:rsidRDefault="00BB3A06" w:rsidP="00BB3A06">
      <w:pPr>
        <w:jc w:val="both"/>
      </w:pPr>
    </w:p>
    <w:p w:rsidR="00BB3A06" w:rsidRPr="006348D4" w:rsidRDefault="00BB3A06" w:rsidP="00BB3A06">
      <w:pPr>
        <w:jc w:val="both"/>
      </w:pPr>
      <w:r w:rsidRPr="006348D4">
        <w:t>Заключение комиссии (с указанием причины частичной ликвидации):</w:t>
      </w:r>
    </w:p>
    <w:p w:rsidR="00BB3A06" w:rsidRPr="006348D4" w:rsidRDefault="00BB3A06" w:rsidP="00BB3A06">
      <w:pPr>
        <w:jc w:val="both"/>
      </w:pPr>
      <w:r w:rsidRPr="006348D4">
        <w:t>____________________________________________________________________________________</w:t>
      </w:r>
    </w:p>
    <w:p w:rsidR="00BB3A06" w:rsidRPr="006348D4" w:rsidRDefault="00BB3A06" w:rsidP="00BB3A06">
      <w:pPr>
        <w:jc w:val="both"/>
      </w:pPr>
      <w:r w:rsidRPr="006348D4">
        <w:t>____________________________________________________________________________________</w:t>
      </w:r>
    </w:p>
    <w:p w:rsidR="00BB3A06" w:rsidRPr="006348D4" w:rsidRDefault="00BB3A06" w:rsidP="00BB3A06">
      <w:pPr>
        <w:jc w:val="both"/>
      </w:pPr>
    </w:p>
    <w:p w:rsidR="00BB3A06" w:rsidRPr="006348D4" w:rsidRDefault="00BB3A06" w:rsidP="00BB3A06">
      <w:pPr>
        <w:jc w:val="both"/>
      </w:pPr>
      <w:r w:rsidRPr="006348D4">
        <w:t>Приложения:</w:t>
      </w:r>
    </w:p>
    <w:p w:rsidR="00BB3A06" w:rsidRPr="006348D4" w:rsidRDefault="00BB3A06" w:rsidP="00BB3A06">
      <w:pPr>
        <w:jc w:val="both"/>
      </w:pPr>
      <w:r w:rsidRPr="006348D4">
        <w:t xml:space="preserve">1. Инвентарная карточка </w:t>
      </w:r>
      <w:r>
        <w:t>№</w:t>
      </w:r>
      <w:r w:rsidRPr="006348D4">
        <w:t xml:space="preserve">_________________ на ____ </w:t>
      </w:r>
      <w:proofErr w:type="gramStart"/>
      <w:r w:rsidRPr="006348D4">
        <w:t>л</w:t>
      </w:r>
      <w:proofErr w:type="gramEnd"/>
      <w:r w:rsidRPr="006348D4">
        <w:t>.</w:t>
      </w:r>
    </w:p>
    <w:p w:rsidR="00BB3A06" w:rsidRPr="006348D4" w:rsidRDefault="00BB3A06" w:rsidP="00BB3A06">
      <w:pPr>
        <w:jc w:val="both"/>
      </w:pPr>
      <w:r w:rsidRPr="006348D4">
        <w:t>2.</w:t>
      </w:r>
    </w:p>
    <w:p w:rsidR="00BB3A06" w:rsidRPr="006348D4" w:rsidRDefault="00BB3A06" w:rsidP="00BB3A06">
      <w:pPr>
        <w:jc w:val="both"/>
        <w:rPr>
          <w:lang w:val="en-US"/>
        </w:rPr>
      </w:pPr>
      <w:r w:rsidRPr="006348D4">
        <w:rPr>
          <w:lang w:val="en-US"/>
        </w:rPr>
        <w:t>-----</w:t>
      </w:r>
      <w:r w:rsidRPr="006348D4">
        <w:t>-------------------------------------------------------------------------------------------------------------------------------</w:t>
      </w:r>
    </w:p>
    <w:p w:rsidR="00BB3A06" w:rsidRPr="006348D4" w:rsidRDefault="00BB3A06" w:rsidP="00BB3A06">
      <w:pPr>
        <w:jc w:val="both"/>
      </w:pPr>
      <w:r w:rsidRPr="006348D4">
        <w:t>____________________________________________________________________________________</w:t>
      </w:r>
    </w:p>
    <w:p w:rsidR="00BB3A06" w:rsidRPr="006348D4" w:rsidRDefault="00BB3A06" w:rsidP="00BB3A06"/>
    <w:tbl>
      <w:tblPr>
        <w:tblW w:w="0" w:type="auto"/>
        <w:tblLook w:val="04A0" w:firstRow="1" w:lastRow="0" w:firstColumn="1" w:lastColumn="0" w:noHBand="0" w:noVBand="1"/>
      </w:tblPr>
      <w:tblGrid>
        <w:gridCol w:w="3356"/>
        <w:gridCol w:w="424"/>
        <w:gridCol w:w="2119"/>
        <w:gridCol w:w="424"/>
        <w:gridCol w:w="3249"/>
      </w:tblGrid>
      <w:tr w:rsidR="00BB3A06" w:rsidRPr="006348D4" w:rsidTr="008E4F99">
        <w:tc>
          <w:tcPr>
            <w:tcW w:w="3369" w:type="dxa"/>
            <w:shd w:val="clear" w:color="auto" w:fill="auto"/>
          </w:tcPr>
          <w:p w:rsidR="00BB3A06" w:rsidRPr="006348D4" w:rsidRDefault="00BB3A06" w:rsidP="008E4F99">
            <w:r w:rsidRPr="006348D4">
              <w:t>Председатель комиссии</w:t>
            </w:r>
          </w:p>
        </w:tc>
        <w:tc>
          <w:tcPr>
            <w:tcW w:w="425" w:type="dxa"/>
            <w:shd w:val="clear" w:color="auto" w:fill="auto"/>
          </w:tcPr>
          <w:p w:rsidR="00BB3A06" w:rsidRPr="006348D4" w:rsidRDefault="00BB3A06" w:rsidP="008E4F99"/>
        </w:tc>
        <w:tc>
          <w:tcPr>
            <w:tcW w:w="2126" w:type="dxa"/>
            <w:tcBorders>
              <w:bottom w:val="single" w:sz="4" w:space="0" w:color="auto"/>
            </w:tcBorders>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3261" w:type="dxa"/>
            <w:tcBorders>
              <w:bottom w:val="single" w:sz="4" w:space="0" w:color="auto"/>
            </w:tcBorders>
            <w:shd w:val="clear" w:color="auto" w:fill="auto"/>
          </w:tcPr>
          <w:p w:rsidR="00BB3A06" w:rsidRPr="006348D4" w:rsidRDefault="00BB3A06" w:rsidP="008E4F99"/>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top w:val="single" w:sz="4" w:space="0" w:color="auto"/>
            </w:tcBorders>
            <w:shd w:val="clear" w:color="auto" w:fill="auto"/>
          </w:tcPr>
          <w:p w:rsidR="00BB3A06" w:rsidRPr="006348D4" w:rsidRDefault="00BB3A06" w:rsidP="008E4F99">
            <w:pPr>
              <w:jc w:val="center"/>
            </w:pPr>
            <w:r w:rsidRPr="006348D4">
              <w:t>(подпись)</w:t>
            </w:r>
          </w:p>
        </w:tc>
        <w:tc>
          <w:tcPr>
            <w:tcW w:w="425" w:type="dxa"/>
            <w:shd w:val="clear" w:color="auto" w:fill="auto"/>
          </w:tcPr>
          <w:p w:rsidR="00BB3A06" w:rsidRPr="006348D4" w:rsidRDefault="00BB3A06" w:rsidP="008E4F99"/>
        </w:tc>
        <w:tc>
          <w:tcPr>
            <w:tcW w:w="3261"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r w:rsidR="00BB3A06" w:rsidRPr="006348D4" w:rsidTr="008E4F99">
        <w:tc>
          <w:tcPr>
            <w:tcW w:w="3369" w:type="dxa"/>
            <w:shd w:val="clear" w:color="auto" w:fill="auto"/>
          </w:tcPr>
          <w:p w:rsidR="00BB3A06" w:rsidRPr="006348D4" w:rsidRDefault="00BB3A06" w:rsidP="008E4F99">
            <w:r w:rsidRPr="006348D4">
              <w:t>Члены комиссии:</w:t>
            </w:r>
          </w:p>
        </w:tc>
        <w:tc>
          <w:tcPr>
            <w:tcW w:w="425" w:type="dxa"/>
            <w:shd w:val="clear" w:color="auto" w:fill="auto"/>
          </w:tcPr>
          <w:p w:rsidR="00BB3A06" w:rsidRPr="006348D4" w:rsidRDefault="00BB3A06" w:rsidP="008E4F99"/>
        </w:tc>
        <w:tc>
          <w:tcPr>
            <w:tcW w:w="2126" w:type="dxa"/>
            <w:tcBorders>
              <w:bottom w:val="single" w:sz="4" w:space="0" w:color="auto"/>
            </w:tcBorders>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3261" w:type="dxa"/>
            <w:tcBorders>
              <w:bottom w:val="single" w:sz="4" w:space="0" w:color="auto"/>
            </w:tcBorders>
            <w:shd w:val="clear" w:color="auto" w:fill="auto"/>
          </w:tcPr>
          <w:p w:rsidR="00BB3A06" w:rsidRPr="006348D4" w:rsidRDefault="00BB3A06" w:rsidP="008E4F99"/>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top w:val="single" w:sz="4" w:space="0" w:color="auto"/>
            </w:tcBorders>
            <w:shd w:val="clear" w:color="auto" w:fill="auto"/>
          </w:tcPr>
          <w:p w:rsidR="00BB3A06" w:rsidRPr="006348D4" w:rsidRDefault="00BB3A06" w:rsidP="008E4F99">
            <w:pPr>
              <w:jc w:val="center"/>
            </w:pPr>
            <w:r w:rsidRPr="006348D4">
              <w:t>(подпись)</w:t>
            </w:r>
          </w:p>
        </w:tc>
        <w:tc>
          <w:tcPr>
            <w:tcW w:w="425" w:type="dxa"/>
            <w:shd w:val="clear" w:color="auto" w:fill="auto"/>
          </w:tcPr>
          <w:p w:rsidR="00BB3A06" w:rsidRPr="006348D4" w:rsidRDefault="00BB3A06" w:rsidP="008E4F99"/>
        </w:tc>
        <w:tc>
          <w:tcPr>
            <w:tcW w:w="3261"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bottom w:val="single" w:sz="4" w:space="0" w:color="auto"/>
            </w:tcBorders>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3261" w:type="dxa"/>
            <w:tcBorders>
              <w:bottom w:val="single" w:sz="4" w:space="0" w:color="auto"/>
            </w:tcBorders>
            <w:shd w:val="clear" w:color="auto" w:fill="auto"/>
          </w:tcPr>
          <w:p w:rsidR="00BB3A06" w:rsidRPr="006348D4" w:rsidRDefault="00BB3A06" w:rsidP="008E4F99"/>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top w:val="single" w:sz="4" w:space="0" w:color="auto"/>
            </w:tcBorders>
            <w:shd w:val="clear" w:color="auto" w:fill="auto"/>
          </w:tcPr>
          <w:p w:rsidR="00BB3A06" w:rsidRPr="006348D4" w:rsidRDefault="00BB3A06" w:rsidP="008E4F99">
            <w:pPr>
              <w:jc w:val="center"/>
            </w:pPr>
            <w:r w:rsidRPr="006348D4">
              <w:t>(подпись)</w:t>
            </w:r>
          </w:p>
        </w:tc>
        <w:tc>
          <w:tcPr>
            <w:tcW w:w="425" w:type="dxa"/>
            <w:shd w:val="clear" w:color="auto" w:fill="auto"/>
          </w:tcPr>
          <w:p w:rsidR="00BB3A06" w:rsidRPr="006348D4" w:rsidRDefault="00BB3A06" w:rsidP="008E4F99"/>
        </w:tc>
        <w:tc>
          <w:tcPr>
            <w:tcW w:w="3261"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bottom w:val="single" w:sz="4" w:space="0" w:color="auto"/>
            </w:tcBorders>
            <w:shd w:val="clear" w:color="auto" w:fill="auto"/>
          </w:tcPr>
          <w:p w:rsidR="00BB3A06" w:rsidRPr="006348D4" w:rsidRDefault="00BB3A06" w:rsidP="008E4F99">
            <w:pPr>
              <w:jc w:val="center"/>
            </w:pPr>
          </w:p>
        </w:tc>
        <w:tc>
          <w:tcPr>
            <w:tcW w:w="425" w:type="dxa"/>
            <w:shd w:val="clear" w:color="auto" w:fill="auto"/>
          </w:tcPr>
          <w:p w:rsidR="00BB3A06" w:rsidRPr="006348D4" w:rsidRDefault="00BB3A06" w:rsidP="008E4F99"/>
        </w:tc>
        <w:tc>
          <w:tcPr>
            <w:tcW w:w="3261" w:type="dxa"/>
            <w:tcBorders>
              <w:bottom w:val="single" w:sz="4" w:space="0" w:color="auto"/>
            </w:tcBorders>
            <w:shd w:val="clear" w:color="auto" w:fill="auto"/>
          </w:tcPr>
          <w:p w:rsidR="00BB3A06" w:rsidRPr="006348D4" w:rsidRDefault="00BB3A06" w:rsidP="008E4F99">
            <w:pPr>
              <w:jc w:val="center"/>
            </w:pPr>
          </w:p>
        </w:tc>
      </w:tr>
      <w:tr w:rsidR="00BB3A06" w:rsidRPr="006348D4" w:rsidTr="008E4F99">
        <w:tc>
          <w:tcPr>
            <w:tcW w:w="3369" w:type="dxa"/>
            <w:shd w:val="clear" w:color="auto" w:fill="auto"/>
          </w:tcPr>
          <w:p w:rsidR="00BB3A06" w:rsidRPr="006348D4" w:rsidRDefault="00BB3A06" w:rsidP="008E4F99"/>
        </w:tc>
        <w:tc>
          <w:tcPr>
            <w:tcW w:w="425" w:type="dxa"/>
            <w:shd w:val="clear" w:color="auto" w:fill="auto"/>
          </w:tcPr>
          <w:p w:rsidR="00BB3A06" w:rsidRPr="006348D4" w:rsidRDefault="00BB3A06" w:rsidP="008E4F99"/>
        </w:tc>
        <w:tc>
          <w:tcPr>
            <w:tcW w:w="2126" w:type="dxa"/>
            <w:tcBorders>
              <w:top w:val="single" w:sz="4" w:space="0" w:color="auto"/>
            </w:tcBorders>
            <w:shd w:val="clear" w:color="auto" w:fill="auto"/>
          </w:tcPr>
          <w:p w:rsidR="00BB3A06" w:rsidRPr="006348D4" w:rsidRDefault="00BB3A06" w:rsidP="008E4F99">
            <w:pPr>
              <w:jc w:val="center"/>
            </w:pPr>
            <w:r w:rsidRPr="006348D4">
              <w:t>(подпись)</w:t>
            </w:r>
          </w:p>
        </w:tc>
        <w:tc>
          <w:tcPr>
            <w:tcW w:w="425" w:type="dxa"/>
            <w:shd w:val="clear" w:color="auto" w:fill="auto"/>
          </w:tcPr>
          <w:p w:rsidR="00BB3A06" w:rsidRPr="006348D4" w:rsidRDefault="00BB3A06" w:rsidP="008E4F99"/>
        </w:tc>
        <w:tc>
          <w:tcPr>
            <w:tcW w:w="3261"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bl>
    <w:p w:rsidR="00BB3A06" w:rsidRPr="006348D4" w:rsidRDefault="00BB3A06" w:rsidP="00BB3A06"/>
    <w:p w:rsidR="00BB3A06" w:rsidRPr="006348D4" w:rsidRDefault="00BB3A06" w:rsidP="00BB3A06">
      <w:r w:rsidRPr="006348D4">
        <w:rPr>
          <w:lang w:val="en-US"/>
        </w:rPr>
        <w:t>---</w:t>
      </w:r>
      <w:r w:rsidRPr="006348D4">
        <w:t>-------------------------------------------------------------------------------------------------------------------------------</w:t>
      </w:r>
    </w:p>
    <w:p w:rsidR="00BB3A06" w:rsidRPr="006348D4" w:rsidRDefault="00BB3A06" w:rsidP="00BB3A06">
      <w:pPr>
        <w:jc w:val="both"/>
      </w:pPr>
      <w:r w:rsidRPr="006348D4">
        <w:t>В инвентарной карточке учета основных средств результаты частичной ликвидации отмечены.</w:t>
      </w:r>
    </w:p>
    <w:p w:rsidR="00BB3A06" w:rsidRPr="006348D4" w:rsidRDefault="00BB3A06" w:rsidP="00BB3A06"/>
    <w:tbl>
      <w:tblPr>
        <w:tblW w:w="0" w:type="auto"/>
        <w:tblLook w:val="04A0" w:firstRow="1" w:lastRow="0" w:firstColumn="1" w:lastColumn="0" w:noHBand="0" w:noVBand="1"/>
      </w:tblPr>
      <w:tblGrid>
        <w:gridCol w:w="2887"/>
        <w:gridCol w:w="236"/>
        <w:gridCol w:w="1569"/>
        <w:gridCol w:w="236"/>
        <w:gridCol w:w="1680"/>
        <w:gridCol w:w="282"/>
        <w:gridCol w:w="2682"/>
      </w:tblGrid>
      <w:tr w:rsidR="00BB3A06" w:rsidRPr="006348D4" w:rsidTr="008E4F99">
        <w:tc>
          <w:tcPr>
            <w:tcW w:w="2902" w:type="dxa"/>
            <w:shd w:val="clear" w:color="auto" w:fill="auto"/>
          </w:tcPr>
          <w:p w:rsidR="00BB3A06" w:rsidRPr="006348D4" w:rsidRDefault="00BB3A06" w:rsidP="008E4F99">
            <w:r w:rsidRPr="006348D4">
              <w:t>Исполнитель</w:t>
            </w:r>
          </w:p>
        </w:tc>
        <w:tc>
          <w:tcPr>
            <w:tcW w:w="236" w:type="dxa"/>
            <w:shd w:val="clear" w:color="auto" w:fill="auto"/>
          </w:tcPr>
          <w:p w:rsidR="00BB3A06" w:rsidRPr="006348D4" w:rsidRDefault="00BB3A06" w:rsidP="008E4F99"/>
        </w:tc>
        <w:tc>
          <w:tcPr>
            <w:tcW w:w="1570" w:type="dxa"/>
            <w:tcBorders>
              <w:bottom w:val="single" w:sz="4" w:space="0" w:color="auto"/>
            </w:tcBorders>
            <w:shd w:val="clear" w:color="auto" w:fill="auto"/>
          </w:tcPr>
          <w:p w:rsidR="00BB3A06" w:rsidRPr="006348D4" w:rsidRDefault="00BB3A06" w:rsidP="008E4F99"/>
        </w:tc>
        <w:tc>
          <w:tcPr>
            <w:tcW w:w="236" w:type="dxa"/>
            <w:shd w:val="clear" w:color="auto" w:fill="auto"/>
          </w:tcPr>
          <w:p w:rsidR="00BB3A06" w:rsidRPr="006348D4" w:rsidRDefault="00BB3A06" w:rsidP="008E4F99"/>
        </w:tc>
        <w:tc>
          <w:tcPr>
            <w:tcW w:w="1685" w:type="dxa"/>
            <w:tcBorders>
              <w:bottom w:val="single" w:sz="4" w:space="0" w:color="auto"/>
            </w:tcBorders>
            <w:shd w:val="clear" w:color="auto" w:fill="auto"/>
          </w:tcPr>
          <w:p w:rsidR="00BB3A06" w:rsidRPr="006348D4" w:rsidRDefault="00BB3A06" w:rsidP="008E4F99"/>
        </w:tc>
        <w:tc>
          <w:tcPr>
            <w:tcW w:w="283" w:type="dxa"/>
            <w:shd w:val="clear" w:color="auto" w:fill="auto"/>
          </w:tcPr>
          <w:p w:rsidR="00BB3A06" w:rsidRPr="006348D4" w:rsidRDefault="00BB3A06" w:rsidP="008E4F99"/>
        </w:tc>
        <w:tc>
          <w:tcPr>
            <w:tcW w:w="2694" w:type="dxa"/>
            <w:tcBorders>
              <w:bottom w:val="single" w:sz="4" w:space="0" w:color="auto"/>
            </w:tcBorders>
            <w:shd w:val="clear" w:color="auto" w:fill="auto"/>
          </w:tcPr>
          <w:p w:rsidR="00BB3A06" w:rsidRPr="006348D4" w:rsidRDefault="00BB3A06" w:rsidP="008E4F99"/>
        </w:tc>
      </w:tr>
      <w:tr w:rsidR="00BB3A06" w:rsidRPr="006348D4" w:rsidTr="008E4F99">
        <w:tc>
          <w:tcPr>
            <w:tcW w:w="2902" w:type="dxa"/>
            <w:shd w:val="clear" w:color="auto" w:fill="auto"/>
          </w:tcPr>
          <w:p w:rsidR="00BB3A06" w:rsidRPr="006348D4" w:rsidRDefault="00BB3A06" w:rsidP="008E4F99"/>
        </w:tc>
        <w:tc>
          <w:tcPr>
            <w:tcW w:w="236" w:type="dxa"/>
            <w:shd w:val="clear" w:color="auto" w:fill="auto"/>
          </w:tcPr>
          <w:p w:rsidR="00BB3A06" w:rsidRPr="006348D4" w:rsidRDefault="00BB3A06" w:rsidP="008E4F99"/>
        </w:tc>
        <w:tc>
          <w:tcPr>
            <w:tcW w:w="1570" w:type="dxa"/>
            <w:tcBorders>
              <w:top w:val="single" w:sz="4" w:space="0" w:color="auto"/>
            </w:tcBorders>
            <w:shd w:val="clear" w:color="auto" w:fill="auto"/>
          </w:tcPr>
          <w:p w:rsidR="00BB3A06" w:rsidRPr="006348D4" w:rsidRDefault="00BB3A06" w:rsidP="008E4F99">
            <w:pPr>
              <w:jc w:val="center"/>
            </w:pPr>
            <w:r w:rsidRPr="006348D4">
              <w:t>(должность)</w:t>
            </w:r>
          </w:p>
        </w:tc>
        <w:tc>
          <w:tcPr>
            <w:tcW w:w="236" w:type="dxa"/>
            <w:shd w:val="clear" w:color="auto" w:fill="auto"/>
          </w:tcPr>
          <w:p w:rsidR="00BB3A06" w:rsidRPr="006348D4" w:rsidRDefault="00BB3A06" w:rsidP="008E4F99">
            <w:pPr>
              <w:jc w:val="center"/>
            </w:pPr>
          </w:p>
        </w:tc>
        <w:tc>
          <w:tcPr>
            <w:tcW w:w="1685" w:type="dxa"/>
            <w:tcBorders>
              <w:top w:val="single" w:sz="4" w:space="0" w:color="auto"/>
            </w:tcBorders>
            <w:shd w:val="clear" w:color="auto" w:fill="auto"/>
          </w:tcPr>
          <w:p w:rsidR="00BB3A06" w:rsidRPr="006348D4" w:rsidRDefault="00BB3A06" w:rsidP="008E4F99">
            <w:pPr>
              <w:jc w:val="center"/>
            </w:pPr>
            <w:r w:rsidRPr="006348D4">
              <w:t>(подпись)</w:t>
            </w:r>
          </w:p>
        </w:tc>
        <w:tc>
          <w:tcPr>
            <w:tcW w:w="283" w:type="dxa"/>
            <w:shd w:val="clear" w:color="auto" w:fill="auto"/>
          </w:tcPr>
          <w:p w:rsidR="00BB3A06" w:rsidRPr="006348D4" w:rsidRDefault="00BB3A06" w:rsidP="008E4F99">
            <w:pPr>
              <w:jc w:val="center"/>
            </w:pPr>
          </w:p>
        </w:tc>
        <w:tc>
          <w:tcPr>
            <w:tcW w:w="2694"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bl>
    <w:p w:rsidR="00BB3A06" w:rsidRPr="006348D4" w:rsidRDefault="00BB3A06" w:rsidP="00BB3A06"/>
    <w:p w:rsidR="00BB3A06" w:rsidRPr="006348D4" w:rsidRDefault="00BB3A06" w:rsidP="00BB3A06">
      <w:pPr>
        <w:jc w:val="both"/>
      </w:pPr>
      <w:r w:rsidRPr="006348D4">
        <w:t>"__" _______________ 20__ г.</w:t>
      </w:r>
    </w:p>
    <w:p w:rsidR="00BB3A06" w:rsidRPr="006348D4" w:rsidRDefault="00BB3A06" w:rsidP="00BB3A06"/>
    <w:tbl>
      <w:tblPr>
        <w:tblW w:w="0" w:type="auto"/>
        <w:tblLook w:val="04A0" w:firstRow="1" w:lastRow="0" w:firstColumn="1" w:lastColumn="0" w:noHBand="0" w:noVBand="1"/>
      </w:tblPr>
      <w:tblGrid>
        <w:gridCol w:w="2888"/>
        <w:gridCol w:w="236"/>
        <w:gridCol w:w="1569"/>
        <w:gridCol w:w="236"/>
        <w:gridCol w:w="1679"/>
        <w:gridCol w:w="282"/>
        <w:gridCol w:w="2682"/>
      </w:tblGrid>
      <w:tr w:rsidR="00BB3A06" w:rsidRPr="006348D4" w:rsidTr="008E4F99">
        <w:tc>
          <w:tcPr>
            <w:tcW w:w="2902" w:type="dxa"/>
            <w:shd w:val="clear" w:color="auto" w:fill="auto"/>
          </w:tcPr>
          <w:p w:rsidR="00BB3A06" w:rsidRPr="006348D4" w:rsidRDefault="00BB3A06" w:rsidP="008E4F99">
            <w:r w:rsidRPr="006348D4">
              <w:t>Ответственное лицо</w:t>
            </w:r>
          </w:p>
        </w:tc>
        <w:tc>
          <w:tcPr>
            <w:tcW w:w="236" w:type="dxa"/>
            <w:shd w:val="clear" w:color="auto" w:fill="auto"/>
          </w:tcPr>
          <w:p w:rsidR="00BB3A06" w:rsidRPr="006348D4" w:rsidRDefault="00BB3A06" w:rsidP="008E4F99"/>
        </w:tc>
        <w:tc>
          <w:tcPr>
            <w:tcW w:w="1570" w:type="dxa"/>
            <w:tcBorders>
              <w:bottom w:val="single" w:sz="4" w:space="0" w:color="auto"/>
            </w:tcBorders>
            <w:shd w:val="clear" w:color="auto" w:fill="auto"/>
          </w:tcPr>
          <w:p w:rsidR="00BB3A06" w:rsidRPr="006348D4" w:rsidRDefault="00BB3A06" w:rsidP="008E4F99"/>
        </w:tc>
        <w:tc>
          <w:tcPr>
            <w:tcW w:w="236" w:type="dxa"/>
            <w:shd w:val="clear" w:color="auto" w:fill="auto"/>
          </w:tcPr>
          <w:p w:rsidR="00BB3A06" w:rsidRPr="006348D4" w:rsidRDefault="00BB3A06" w:rsidP="008E4F99"/>
        </w:tc>
        <w:tc>
          <w:tcPr>
            <w:tcW w:w="1685" w:type="dxa"/>
            <w:tcBorders>
              <w:bottom w:val="single" w:sz="4" w:space="0" w:color="auto"/>
            </w:tcBorders>
            <w:shd w:val="clear" w:color="auto" w:fill="auto"/>
          </w:tcPr>
          <w:p w:rsidR="00BB3A06" w:rsidRPr="006348D4" w:rsidRDefault="00BB3A06" w:rsidP="008E4F99"/>
        </w:tc>
        <w:tc>
          <w:tcPr>
            <w:tcW w:w="283" w:type="dxa"/>
            <w:shd w:val="clear" w:color="auto" w:fill="auto"/>
          </w:tcPr>
          <w:p w:rsidR="00BB3A06" w:rsidRPr="006348D4" w:rsidRDefault="00BB3A06" w:rsidP="008E4F99"/>
        </w:tc>
        <w:tc>
          <w:tcPr>
            <w:tcW w:w="2694" w:type="dxa"/>
            <w:tcBorders>
              <w:bottom w:val="single" w:sz="4" w:space="0" w:color="auto"/>
            </w:tcBorders>
            <w:shd w:val="clear" w:color="auto" w:fill="auto"/>
          </w:tcPr>
          <w:p w:rsidR="00BB3A06" w:rsidRPr="006348D4" w:rsidRDefault="00BB3A06" w:rsidP="008E4F99"/>
        </w:tc>
      </w:tr>
      <w:tr w:rsidR="00BB3A06" w:rsidRPr="006348D4" w:rsidTr="008E4F99">
        <w:tc>
          <w:tcPr>
            <w:tcW w:w="2902" w:type="dxa"/>
            <w:shd w:val="clear" w:color="auto" w:fill="auto"/>
          </w:tcPr>
          <w:p w:rsidR="00BB3A06" w:rsidRPr="006348D4" w:rsidRDefault="00BB3A06" w:rsidP="008E4F99"/>
        </w:tc>
        <w:tc>
          <w:tcPr>
            <w:tcW w:w="236" w:type="dxa"/>
            <w:shd w:val="clear" w:color="auto" w:fill="auto"/>
          </w:tcPr>
          <w:p w:rsidR="00BB3A06" w:rsidRPr="006348D4" w:rsidRDefault="00BB3A06" w:rsidP="008E4F99"/>
        </w:tc>
        <w:tc>
          <w:tcPr>
            <w:tcW w:w="1570" w:type="dxa"/>
            <w:tcBorders>
              <w:top w:val="single" w:sz="4" w:space="0" w:color="auto"/>
            </w:tcBorders>
            <w:shd w:val="clear" w:color="auto" w:fill="auto"/>
          </w:tcPr>
          <w:p w:rsidR="00BB3A06" w:rsidRPr="006348D4" w:rsidRDefault="00BB3A06" w:rsidP="008E4F99">
            <w:pPr>
              <w:jc w:val="center"/>
            </w:pPr>
            <w:r w:rsidRPr="006348D4">
              <w:t>(должность)</w:t>
            </w:r>
          </w:p>
        </w:tc>
        <w:tc>
          <w:tcPr>
            <w:tcW w:w="236" w:type="dxa"/>
            <w:shd w:val="clear" w:color="auto" w:fill="auto"/>
          </w:tcPr>
          <w:p w:rsidR="00BB3A06" w:rsidRPr="006348D4" w:rsidRDefault="00BB3A06" w:rsidP="008E4F99">
            <w:pPr>
              <w:jc w:val="center"/>
            </w:pPr>
          </w:p>
        </w:tc>
        <w:tc>
          <w:tcPr>
            <w:tcW w:w="1685" w:type="dxa"/>
            <w:tcBorders>
              <w:top w:val="single" w:sz="4" w:space="0" w:color="auto"/>
            </w:tcBorders>
            <w:shd w:val="clear" w:color="auto" w:fill="auto"/>
          </w:tcPr>
          <w:p w:rsidR="00BB3A06" w:rsidRPr="006348D4" w:rsidRDefault="00BB3A06" w:rsidP="008E4F99">
            <w:pPr>
              <w:jc w:val="center"/>
            </w:pPr>
            <w:r w:rsidRPr="006348D4">
              <w:t>(подпись)</w:t>
            </w:r>
          </w:p>
        </w:tc>
        <w:tc>
          <w:tcPr>
            <w:tcW w:w="283" w:type="dxa"/>
            <w:shd w:val="clear" w:color="auto" w:fill="auto"/>
          </w:tcPr>
          <w:p w:rsidR="00BB3A06" w:rsidRPr="006348D4" w:rsidRDefault="00BB3A06" w:rsidP="008E4F99">
            <w:pPr>
              <w:jc w:val="center"/>
            </w:pPr>
          </w:p>
        </w:tc>
        <w:tc>
          <w:tcPr>
            <w:tcW w:w="2694" w:type="dxa"/>
            <w:tcBorders>
              <w:top w:val="single" w:sz="4" w:space="0" w:color="auto"/>
            </w:tcBorders>
            <w:shd w:val="clear" w:color="auto" w:fill="auto"/>
          </w:tcPr>
          <w:p w:rsidR="00BB3A06" w:rsidRPr="006348D4" w:rsidRDefault="00BB3A06" w:rsidP="008E4F99">
            <w:pPr>
              <w:jc w:val="center"/>
            </w:pPr>
            <w:r w:rsidRPr="006348D4">
              <w:t>(расшифровка подписи)</w:t>
            </w:r>
          </w:p>
        </w:tc>
      </w:tr>
    </w:tbl>
    <w:p w:rsidR="00BB3A06" w:rsidRPr="006348D4" w:rsidRDefault="00BB3A06" w:rsidP="00BB3A06"/>
    <w:p w:rsidR="00BB3A06" w:rsidRPr="006348D4" w:rsidRDefault="00BB3A06" w:rsidP="00BB3A06">
      <w:pPr>
        <w:jc w:val="both"/>
        <w:rPr>
          <w:lang w:val="en-US"/>
        </w:rPr>
      </w:pPr>
      <w:r w:rsidRPr="006348D4">
        <w:t>"__" _______________ 20__ г.</w:t>
      </w:r>
    </w:p>
    <w:p w:rsidR="00BB3A06" w:rsidRPr="006348D4" w:rsidRDefault="00BB3A06" w:rsidP="00BB3A06">
      <w:pPr>
        <w:jc w:val="both"/>
        <w:rPr>
          <w:lang w:val="en-US"/>
        </w:rPr>
      </w:pPr>
    </w:p>
    <w:p w:rsidR="00BB3A06" w:rsidRPr="00F8743F" w:rsidRDefault="00BB3A06" w:rsidP="00BB3A06">
      <w:pPr>
        <w:jc w:val="both"/>
        <w:sectPr w:rsidR="00BB3A06" w:rsidRPr="00F8743F" w:rsidSect="00943A28">
          <w:headerReference w:type="default" r:id="rId10"/>
          <w:pgSz w:w="11906" w:h="16838"/>
          <w:pgMar w:top="851" w:right="849" w:bottom="567" w:left="1701" w:header="397" w:footer="0" w:gutter="0"/>
          <w:cols w:space="708"/>
          <w:docGrid w:linePitch="360"/>
        </w:sectPr>
      </w:pPr>
    </w:p>
    <w:p w:rsidR="00BB3A06" w:rsidRPr="00A74A43" w:rsidRDefault="00BB3A06" w:rsidP="00BB3A06">
      <w:pPr>
        <w:autoSpaceDE w:val="0"/>
        <w:autoSpaceDN w:val="0"/>
        <w:adjustRightInd w:val="0"/>
        <w:ind w:left="11057"/>
        <w:jc w:val="center"/>
        <w:rPr>
          <w:sz w:val="28"/>
          <w:szCs w:val="28"/>
        </w:rPr>
      </w:pPr>
      <w:r w:rsidRPr="00A74A43">
        <w:rPr>
          <w:sz w:val="28"/>
          <w:szCs w:val="28"/>
        </w:rPr>
        <w:lastRenderedPageBreak/>
        <w:t>Приложение № 3</w:t>
      </w:r>
    </w:p>
    <w:p w:rsidR="00BB3A06" w:rsidRPr="00A74A43" w:rsidRDefault="00BB3A06" w:rsidP="00BB3A06">
      <w:pPr>
        <w:autoSpaceDE w:val="0"/>
        <w:autoSpaceDN w:val="0"/>
        <w:adjustRightInd w:val="0"/>
        <w:ind w:left="11057"/>
        <w:jc w:val="center"/>
        <w:rPr>
          <w:sz w:val="28"/>
          <w:szCs w:val="28"/>
        </w:rPr>
      </w:pPr>
      <w:r w:rsidRPr="00A74A43">
        <w:rPr>
          <w:sz w:val="28"/>
          <w:szCs w:val="28"/>
        </w:rPr>
        <w:t>к учетной политик</w:t>
      </w:r>
      <w:r>
        <w:rPr>
          <w:sz w:val="28"/>
          <w:szCs w:val="28"/>
        </w:rPr>
        <w:t>е</w:t>
      </w:r>
      <w:r w:rsidRPr="00A74A43">
        <w:rPr>
          <w:sz w:val="28"/>
          <w:szCs w:val="28"/>
        </w:rPr>
        <w:t xml:space="preserve"> 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A74A43">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bookmarkStart w:id="144" w:name="_ref_1-ceb4a9ec843340"/>
      <w:bookmarkStart w:id="145" w:name="_docStart_5"/>
      <w:bookmarkStart w:id="146" w:name="_title_5"/>
      <w:bookmarkEnd w:id="144"/>
      <w:bookmarkEnd w:id="145"/>
      <w:bookmarkEnd w:id="146"/>
    </w:p>
    <w:p w:rsidR="00BB3A06" w:rsidRPr="00A74A43" w:rsidRDefault="00BB3A06" w:rsidP="00BB3A06">
      <w:pPr>
        <w:autoSpaceDE w:val="0"/>
        <w:autoSpaceDN w:val="0"/>
        <w:adjustRightInd w:val="0"/>
        <w:jc w:val="center"/>
        <w:rPr>
          <w:sz w:val="28"/>
          <w:szCs w:val="28"/>
        </w:rPr>
      </w:pPr>
      <w:r w:rsidRPr="00A74A43">
        <w:rPr>
          <w:b/>
          <w:bCs/>
          <w:sz w:val="28"/>
          <w:szCs w:val="28"/>
        </w:rPr>
        <w:t>Правила и график документооборота,</w:t>
      </w:r>
    </w:p>
    <w:p w:rsidR="00BB3A06" w:rsidRPr="00A74A43" w:rsidRDefault="00BB3A06" w:rsidP="00BB3A06">
      <w:pPr>
        <w:autoSpaceDE w:val="0"/>
        <w:autoSpaceDN w:val="0"/>
        <w:adjustRightInd w:val="0"/>
        <w:jc w:val="center"/>
        <w:rPr>
          <w:sz w:val="28"/>
          <w:szCs w:val="28"/>
        </w:rPr>
      </w:pPr>
      <w:r w:rsidRPr="00A74A43">
        <w:rPr>
          <w:b/>
          <w:bCs/>
          <w:sz w:val="28"/>
          <w:szCs w:val="28"/>
        </w:rPr>
        <w:t>а также технология обработки учетной информации</w:t>
      </w:r>
    </w:p>
    <w:p w:rsidR="00BB3A06" w:rsidRPr="006348D4" w:rsidRDefault="00BB3A06" w:rsidP="00BB3A06">
      <w:pPr>
        <w:autoSpaceDE w:val="0"/>
        <w:autoSpaceDN w:val="0"/>
        <w:adjustRightInd w:val="0"/>
        <w:jc w:val="both"/>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992"/>
        <w:gridCol w:w="1559"/>
        <w:gridCol w:w="1559"/>
        <w:gridCol w:w="1985"/>
        <w:gridCol w:w="1701"/>
        <w:gridCol w:w="1417"/>
        <w:gridCol w:w="1418"/>
        <w:gridCol w:w="1559"/>
        <w:gridCol w:w="1418"/>
      </w:tblGrid>
      <w:tr w:rsidR="00BB3A06" w:rsidRPr="006348D4" w:rsidTr="008E4F99">
        <w:tc>
          <w:tcPr>
            <w:tcW w:w="959" w:type="dxa"/>
            <w:vMerge w:val="restart"/>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Первичный документ</w:t>
            </w:r>
          </w:p>
        </w:tc>
        <w:tc>
          <w:tcPr>
            <w:tcW w:w="5386" w:type="dxa"/>
            <w:gridSpan w:val="4"/>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Составление и подписание документа</w:t>
            </w:r>
          </w:p>
        </w:tc>
        <w:tc>
          <w:tcPr>
            <w:tcW w:w="3686" w:type="dxa"/>
            <w:gridSpan w:val="2"/>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Представление и проверка</w:t>
            </w:r>
          </w:p>
        </w:tc>
        <w:tc>
          <w:tcPr>
            <w:tcW w:w="2835" w:type="dxa"/>
            <w:gridSpan w:val="2"/>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Обработка документа</w:t>
            </w:r>
          </w:p>
        </w:tc>
        <w:tc>
          <w:tcPr>
            <w:tcW w:w="1559" w:type="dxa"/>
            <w:vMerge w:val="restart"/>
            <w:tcBorders>
              <w:top w:val="single" w:sz="6" w:space="0" w:color="auto"/>
              <w:left w:val="single" w:sz="6" w:space="0" w:color="auto"/>
              <w:bottom w:val="nil"/>
              <w:right w:val="single" w:sz="6" w:space="0" w:color="auto"/>
            </w:tcBorders>
          </w:tcPr>
          <w:p w:rsidR="00BB3A06" w:rsidRPr="006348D4" w:rsidRDefault="00BB3A06" w:rsidP="008E4F99">
            <w:pPr>
              <w:autoSpaceDN w:val="0"/>
              <w:adjustRightInd w:val="0"/>
              <w:jc w:val="center"/>
            </w:pPr>
            <w:r w:rsidRPr="006348D4">
              <w:t>Передача в архив (кто передает (должность), в какой срок)</w:t>
            </w:r>
          </w:p>
        </w:tc>
        <w:tc>
          <w:tcPr>
            <w:tcW w:w="1418" w:type="dxa"/>
            <w:vMerge w:val="restart"/>
            <w:tcBorders>
              <w:top w:val="single" w:sz="6" w:space="0" w:color="auto"/>
              <w:left w:val="single" w:sz="6" w:space="0" w:color="auto"/>
              <w:bottom w:val="nil"/>
              <w:right w:val="single" w:sz="6" w:space="0" w:color="auto"/>
            </w:tcBorders>
          </w:tcPr>
          <w:p w:rsidR="00BB3A06" w:rsidRPr="006348D4" w:rsidRDefault="00BB3A06" w:rsidP="008E4F99">
            <w:pPr>
              <w:autoSpaceDN w:val="0"/>
              <w:adjustRightInd w:val="0"/>
              <w:jc w:val="center"/>
            </w:pPr>
            <w:r w:rsidRPr="006348D4">
              <w:t>Примечание</w:t>
            </w:r>
          </w:p>
        </w:tc>
      </w:tr>
      <w:tr w:rsidR="00BB3A06" w:rsidRPr="006348D4" w:rsidTr="008E4F99">
        <w:tc>
          <w:tcPr>
            <w:tcW w:w="959" w:type="dxa"/>
            <w:vMerge/>
            <w:tcBorders>
              <w:top w:val="nil"/>
              <w:left w:val="single" w:sz="6" w:space="0" w:color="auto"/>
              <w:bottom w:val="nil"/>
              <w:right w:val="single" w:sz="6" w:space="0" w:color="auto"/>
            </w:tcBorders>
          </w:tcPr>
          <w:p w:rsidR="00BB3A06" w:rsidRPr="006348D4" w:rsidRDefault="00BB3A06" w:rsidP="008E4F99">
            <w:pPr>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Когда составляется</w:t>
            </w: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Количество экземпляров</w:t>
            </w: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proofErr w:type="gramStart"/>
            <w:r w:rsidRPr="006348D4">
              <w:t>Ответственный</w:t>
            </w:r>
            <w:proofErr w:type="gramEnd"/>
            <w:r w:rsidRPr="006348D4">
              <w:t xml:space="preserve"> за составление (должность)</w:t>
            </w: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 xml:space="preserve">Кто </w:t>
            </w:r>
            <w:proofErr w:type="gramStart"/>
            <w:r w:rsidRPr="006348D4">
              <w:t>подписывает</w:t>
            </w:r>
            <w:proofErr w:type="gramEnd"/>
            <w:r w:rsidRPr="006348D4">
              <w:t xml:space="preserve"> /утверждает (должность)</w:t>
            </w: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Срок представления в структурное подразделение, осуществляющее учет</w:t>
            </w: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proofErr w:type="gramStart"/>
            <w:r w:rsidRPr="006348D4">
              <w:t>Ответственный</w:t>
            </w:r>
            <w:proofErr w:type="gramEnd"/>
            <w:r w:rsidRPr="006348D4">
              <w:t xml:space="preserve"> за проверку (должность)</w:t>
            </w: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r w:rsidRPr="006348D4">
              <w:t>В каких регистрах (журналах) отражается</w:t>
            </w: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jc w:val="center"/>
            </w:pPr>
            <w:proofErr w:type="gramStart"/>
            <w:r w:rsidRPr="006348D4">
              <w:t>Ответственный</w:t>
            </w:r>
            <w:proofErr w:type="gramEnd"/>
            <w:r w:rsidRPr="006348D4">
              <w:t xml:space="preserve"> за обработку (должность)</w:t>
            </w:r>
          </w:p>
        </w:tc>
        <w:tc>
          <w:tcPr>
            <w:tcW w:w="1559" w:type="dxa"/>
            <w:vMerge/>
            <w:tcBorders>
              <w:top w:val="nil"/>
              <w:left w:val="single" w:sz="6" w:space="0" w:color="auto"/>
              <w:bottom w:val="nil"/>
              <w:right w:val="single" w:sz="6" w:space="0" w:color="auto"/>
            </w:tcBorders>
          </w:tcPr>
          <w:p w:rsidR="00BB3A06" w:rsidRPr="006348D4" w:rsidRDefault="00BB3A06" w:rsidP="008E4F99">
            <w:pPr>
              <w:autoSpaceDE w:val="0"/>
              <w:autoSpaceDN w:val="0"/>
              <w:adjustRightInd w:val="0"/>
            </w:pPr>
          </w:p>
        </w:tc>
        <w:tc>
          <w:tcPr>
            <w:tcW w:w="1418" w:type="dxa"/>
            <w:vMerge/>
            <w:tcBorders>
              <w:top w:val="nil"/>
              <w:left w:val="single" w:sz="6" w:space="0" w:color="auto"/>
              <w:bottom w:val="nil"/>
              <w:right w:val="single" w:sz="6" w:space="0" w:color="auto"/>
            </w:tcBorders>
          </w:tcPr>
          <w:p w:rsidR="00BB3A06" w:rsidRPr="006348D4" w:rsidRDefault="00BB3A06" w:rsidP="008E4F99">
            <w:pPr>
              <w:autoSpaceDE w:val="0"/>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r w:rsidR="00BB3A06" w:rsidRPr="006348D4" w:rsidTr="008E4F99">
        <w:tc>
          <w:tcPr>
            <w:tcW w:w="9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BB3A06" w:rsidRPr="006348D4" w:rsidRDefault="00BB3A06" w:rsidP="008E4F99">
            <w:pPr>
              <w:autoSpaceDN w:val="0"/>
              <w:adjustRightInd w:val="0"/>
            </w:pPr>
          </w:p>
        </w:tc>
      </w:tr>
    </w:tbl>
    <w:p w:rsidR="00BB3A06" w:rsidRPr="006348D4" w:rsidRDefault="00BB3A06" w:rsidP="00BB3A06">
      <w:pPr>
        <w:jc w:val="both"/>
        <w:rPr>
          <w:lang w:val="en-US"/>
        </w:rPr>
      </w:pPr>
    </w:p>
    <w:p w:rsidR="00BB3A06" w:rsidRPr="006348D4" w:rsidRDefault="00BB3A06" w:rsidP="00BB3A06">
      <w:pPr>
        <w:jc w:val="both"/>
        <w:rPr>
          <w:lang w:val="en-US"/>
        </w:rPr>
      </w:pPr>
    </w:p>
    <w:p w:rsidR="00BB3A06" w:rsidRPr="006348D4" w:rsidRDefault="00BB3A06" w:rsidP="00BB3A06">
      <w:pPr>
        <w:jc w:val="both"/>
        <w:rPr>
          <w:lang w:val="en-US"/>
        </w:rPr>
      </w:pPr>
    </w:p>
    <w:p w:rsidR="00BB3A06" w:rsidRDefault="00BB3A06" w:rsidP="00BB3A06">
      <w:pPr>
        <w:jc w:val="both"/>
        <w:rPr>
          <w:lang w:val="en-US"/>
        </w:rPr>
      </w:pPr>
    </w:p>
    <w:p w:rsidR="00BB3A06" w:rsidRDefault="00BB3A06" w:rsidP="00BB3A06">
      <w:pPr>
        <w:jc w:val="both"/>
        <w:rPr>
          <w:lang w:val="en-US"/>
        </w:rPr>
      </w:pPr>
    </w:p>
    <w:p w:rsidR="00BB3A06" w:rsidRDefault="00BB3A06" w:rsidP="00BB3A06">
      <w:pPr>
        <w:jc w:val="both"/>
        <w:rPr>
          <w:lang w:val="en-US"/>
        </w:rPr>
        <w:sectPr w:rsidR="00BB3A06" w:rsidSect="004C260F">
          <w:pgSz w:w="16838" w:h="11906" w:orient="landscape"/>
          <w:pgMar w:top="567" w:right="567" w:bottom="567" w:left="567" w:header="397" w:footer="0" w:gutter="0"/>
          <w:cols w:space="708"/>
          <w:docGrid w:linePitch="360"/>
        </w:sectPr>
      </w:pPr>
    </w:p>
    <w:p w:rsidR="00BB3A06" w:rsidRPr="00A74A43" w:rsidRDefault="00BB3A06" w:rsidP="00BB3A06">
      <w:pPr>
        <w:ind w:left="4536"/>
        <w:jc w:val="center"/>
        <w:rPr>
          <w:sz w:val="28"/>
          <w:szCs w:val="28"/>
        </w:rPr>
      </w:pPr>
      <w:r w:rsidRPr="00A74A43">
        <w:rPr>
          <w:sz w:val="28"/>
          <w:szCs w:val="28"/>
        </w:rPr>
        <w:lastRenderedPageBreak/>
        <w:t xml:space="preserve">Приложение № </w:t>
      </w:r>
      <w:r>
        <w:rPr>
          <w:sz w:val="28"/>
          <w:szCs w:val="28"/>
        </w:rPr>
        <w:t>4</w:t>
      </w:r>
    </w:p>
    <w:p w:rsidR="00BB3A06" w:rsidRPr="00A74A43" w:rsidRDefault="00BB3A06" w:rsidP="00BB3A06">
      <w:pPr>
        <w:ind w:left="4536"/>
        <w:jc w:val="center"/>
        <w:rPr>
          <w:sz w:val="28"/>
          <w:szCs w:val="28"/>
        </w:rPr>
      </w:pPr>
      <w:r w:rsidRPr="00A74A43">
        <w:rPr>
          <w:sz w:val="28"/>
          <w:szCs w:val="28"/>
        </w:rPr>
        <w:t>к учетной политик</w:t>
      </w:r>
      <w:r>
        <w:rPr>
          <w:sz w:val="28"/>
          <w:szCs w:val="28"/>
        </w:rPr>
        <w:t>е</w:t>
      </w:r>
      <w:r w:rsidRPr="00A74A43">
        <w:rPr>
          <w:sz w:val="28"/>
          <w:szCs w:val="28"/>
        </w:rPr>
        <w:t xml:space="preserve"> администрации </w:t>
      </w:r>
      <w:r>
        <w:rPr>
          <w:sz w:val="28"/>
          <w:szCs w:val="28"/>
        </w:rPr>
        <w:t xml:space="preserve">сельского поселения </w:t>
      </w:r>
      <w:proofErr w:type="gramStart"/>
      <w:r>
        <w:rPr>
          <w:sz w:val="28"/>
          <w:szCs w:val="28"/>
        </w:rPr>
        <w:t>Венцы-Заря</w:t>
      </w:r>
      <w:proofErr w:type="gramEnd"/>
      <w:r>
        <w:rPr>
          <w:sz w:val="28"/>
          <w:szCs w:val="28"/>
        </w:rPr>
        <w:t xml:space="preserve"> </w:t>
      </w:r>
      <w:r w:rsidRPr="00A74A43">
        <w:rPr>
          <w:sz w:val="28"/>
          <w:szCs w:val="28"/>
        </w:rPr>
        <w:t>Гулькевичского района для целей бюджетного учета</w:t>
      </w:r>
    </w:p>
    <w:p w:rsidR="00BB3A06" w:rsidRPr="00A74A43" w:rsidRDefault="00BB3A06" w:rsidP="00BB3A06">
      <w:pPr>
        <w:pStyle w:val="ConsNormal"/>
        <w:ind w:left="4536"/>
        <w:jc w:val="center"/>
        <w:rPr>
          <w:rFonts w:ascii="Times New Roman" w:hAnsi="Times New Roman" w:cs="Times New Roman"/>
          <w:b/>
          <w:bCs/>
          <w:sz w:val="28"/>
          <w:szCs w:val="28"/>
        </w:rPr>
      </w:pPr>
    </w:p>
    <w:p w:rsidR="00BB3A06" w:rsidRPr="00A74A43" w:rsidRDefault="00BB3A06" w:rsidP="00BB3A06">
      <w:pPr>
        <w:pStyle w:val="ConsNormal"/>
        <w:jc w:val="center"/>
        <w:rPr>
          <w:rFonts w:ascii="Times New Roman" w:hAnsi="Times New Roman" w:cs="Times New Roman"/>
          <w:sz w:val="28"/>
          <w:szCs w:val="28"/>
        </w:rPr>
      </w:pPr>
      <w:r w:rsidRPr="00A74A43">
        <w:rPr>
          <w:rFonts w:ascii="Times New Roman" w:hAnsi="Times New Roman" w:cs="Times New Roman"/>
          <w:b/>
          <w:bCs/>
          <w:sz w:val="28"/>
          <w:szCs w:val="28"/>
        </w:rPr>
        <w:t>Самостоятельно разработанные формы регистров учета</w:t>
      </w:r>
    </w:p>
    <w:p w:rsidR="00BB3A06" w:rsidRPr="00A74A43" w:rsidRDefault="00BB3A06" w:rsidP="00BB3A06">
      <w:pPr>
        <w:pStyle w:val="ConsNormal"/>
        <w:rPr>
          <w:rFonts w:ascii="Times New Roman" w:hAnsi="Times New Roman" w:cs="Times New Roman"/>
          <w:sz w:val="28"/>
          <w:szCs w:val="28"/>
        </w:rPr>
      </w:pPr>
    </w:p>
    <w:p w:rsidR="00BB3A06" w:rsidRPr="00A74A43" w:rsidRDefault="00BB3A06" w:rsidP="00BB3A06">
      <w:pPr>
        <w:pStyle w:val="ConsNormal"/>
        <w:jc w:val="center"/>
        <w:rPr>
          <w:rFonts w:ascii="Times New Roman" w:hAnsi="Times New Roman" w:cs="Times New Roman"/>
          <w:sz w:val="28"/>
          <w:szCs w:val="28"/>
        </w:rPr>
      </w:pPr>
      <w:r w:rsidRPr="00A74A43">
        <w:rPr>
          <w:rFonts w:ascii="Times New Roman" w:hAnsi="Times New Roman" w:cs="Times New Roman"/>
          <w:b/>
          <w:bCs/>
          <w:sz w:val="28"/>
          <w:szCs w:val="28"/>
        </w:rPr>
        <w:t>Карточка учета прогнозных (плановых) назначений</w:t>
      </w:r>
    </w:p>
    <w:p w:rsidR="00BB3A06" w:rsidRPr="00A74A43" w:rsidRDefault="00BB3A06" w:rsidP="00BB3A06">
      <w:pPr>
        <w:pStyle w:val="ConsNormal"/>
        <w:jc w:val="center"/>
        <w:rPr>
          <w:rFonts w:ascii="Times New Roman" w:hAnsi="Times New Roman" w:cs="Times New Roman"/>
          <w:sz w:val="28"/>
          <w:szCs w:val="28"/>
        </w:rPr>
      </w:pPr>
      <w:bookmarkStart w:id="147" w:name="_docEnd_6"/>
      <w:bookmarkEnd w:id="147"/>
      <w:r w:rsidRPr="00A74A43">
        <w:rPr>
          <w:rFonts w:ascii="Times New Roman" w:hAnsi="Times New Roman" w:cs="Times New Roman"/>
          <w:b/>
          <w:bCs/>
          <w:sz w:val="28"/>
          <w:szCs w:val="28"/>
        </w:rPr>
        <w:t>на "____" ______________ 20____ г.</w:t>
      </w:r>
    </w:p>
    <w:p w:rsidR="00BB3A06" w:rsidRPr="00AB1655" w:rsidRDefault="00BB3A06" w:rsidP="00BB3A06">
      <w:pPr>
        <w:pStyle w:val="ConsNormal"/>
        <w:rPr>
          <w:rFonts w:ascii="Times New Roman" w:hAnsi="Times New Roman" w:cs="Times New Roman"/>
          <w:sz w:val="24"/>
          <w:szCs w:val="24"/>
        </w:rPr>
      </w:pPr>
    </w:p>
    <w:p w:rsidR="00BB3A06" w:rsidRPr="00AB1655" w:rsidRDefault="00BB3A06" w:rsidP="00BB3A06">
      <w:pPr>
        <w:pStyle w:val="ConsNormal"/>
        <w:rPr>
          <w:rFonts w:ascii="Times New Roman" w:hAnsi="Times New Roman" w:cs="Times New Roman"/>
          <w:sz w:val="24"/>
          <w:szCs w:val="24"/>
        </w:rPr>
      </w:pPr>
      <w:r w:rsidRPr="00AB1655">
        <w:rPr>
          <w:rFonts w:ascii="Times New Roman" w:hAnsi="Times New Roman" w:cs="Times New Roman"/>
          <w:sz w:val="24"/>
          <w:szCs w:val="24"/>
        </w:rPr>
        <w:t>Наименование бюджета ________________________________________________________</w:t>
      </w:r>
    </w:p>
    <w:p w:rsidR="00BB3A06" w:rsidRPr="00AB1655" w:rsidRDefault="00BB3A06" w:rsidP="00BB3A06">
      <w:pPr>
        <w:pStyle w:val="ConsNormal"/>
        <w:rPr>
          <w:rFonts w:ascii="Times New Roman" w:hAnsi="Times New Roman" w:cs="Times New Roman"/>
          <w:sz w:val="24"/>
          <w:szCs w:val="24"/>
        </w:rPr>
      </w:pPr>
      <w:r w:rsidRPr="00AB1655">
        <w:rPr>
          <w:rFonts w:ascii="Times New Roman" w:hAnsi="Times New Roman" w:cs="Times New Roman"/>
          <w:sz w:val="24"/>
          <w:szCs w:val="24"/>
        </w:rPr>
        <w:t>Наименование финансового органа _____________________________________________</w:t>
      </w:r>
    </w:p>
    <w:p w:rsidR="00BB3A06" w:rsidRPr="00AB1655" w:rsidRDefault="00BB3A06" w:rsidP="00BB3A06">
      <w:pPr>
        <w:pStyle w:val="ConsNormal"/>
        <w:rPr>
          <w:rFonts w:ascii="Times New Roman" w:hAnsi="Times New Roman" w:cs="Times New Roman"/>
          <w:sz w:val="24"/>
          <w:szCs w:val="24"/>
        </w:rPr>
      </w:pPr>
      <w:r w:rsidRPr="00AB1655">
        <w:rPr>
          <w:rFonts w:ascii="Times New Roman" w:hAnsi="Times New Roman" w:cs="Times New Roman"/>
          <w:sz w:val="24"/>
          <w:szCs w:val="24"/>
        </w:rPr>
        <w:t>Структурное подразделение ___________________________________________________</w:t>
      </w:r>
    </w:p>
    <w:p w:rsidR="00BB3A06" w:rsidRPr="00AB1655" w:rsidRDefault="00BB3A06" w:rsidP="00BB3A06">
      <w:pPr>
        <w:pStyle w:val="ConsNormal"/>
        <w:rPr>
          <w:rFonts w:ascii="Times New Roman" w:hAnsi="Times New Roman" w:cs="Times New Roman"/>
          <w:sz w:val="24"/>
          <w:szCs w:val="24"/>
        </w:rPr>
      </w:pPr>
      <w:r w:rsidRPr="00AB1655">
        <w:rPr>
          <w:rFonts w:ascii="Times New Roman" w:hAnsi="Times New Roman" w:cs="Times New Roman"/>
          <w:sz w:val="24"/>
          <w:szCs w:val="24"/>
        </w:rPr>
        <w:t>Единица измерения: руб.</w:t>
      </w:r>
    </w:p>
    <w:p w:rsidR="00BB3A06" w:rsidRPr="00AB1655" w:rsidRDefault="00BB3A06" w:rsidP="00BB3A06">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3827"/>
        <w:gridCol w:w="1560"/>
      </w:tblGrid>
      <w:tr w:rsidR="00BB3A06" w:rsidRPr="00AB1655" w:rsidTr="008E4F99">
        <w:tc>
          <w:tcPr>
            <w:tcW w:w="2376" w:type="dxa"/>
            <w:vMerge w:val="restart"/>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Номер счета</w:t>
            </w:r>
          </w:p>
        </w:tc>
        <w:tc>
          <w:tcPr>
            <w:tcW w:w="6237" w:type="dxa"/>
            <w:gridSpan w:val="2"/>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Плановые назначения по доходам (поступлениям)</w:t>
            </w:r>
          </w:p>
        </w:tc>
        <w:tc>
          <w:tcPr>
            <w:tcW w:w="1560" w:type="dxa"/>
            <w:vMerge w:val="restart"/>
            <w:tcBorders>
              <w:top w:val="single" w:sz="6" w:space="0" w:color="auto"/>
              <w:left w:val="single" w:sz="6" w:space="0" w:color="auto"/>
              <w:bottom w:val="nil"/>
              <w:right w:val="single" w:sz="6" w:space="0" w:color="auto"/>
            </w:tcBorders>
          </w:tcPr>
          <w:p w:rsidR="00BB3A06" w:rsidRPr="00AB1655" w:rsidRDefault="00BB3A06" w:rsidP="008E4F99">
            <w:pPr>
              <w:jc w:val="center"/>
            </w:pPr>
            <w:r w:rsidRPr="00AB1655">
              <w:t>Примечание</w:t>
            </w:r>
          </w:p>
        </w:tc>
      </w:tr>
      <w:tr w:rsidR="00BB3A06" w:rsidRPr="00AB1655" w:rsidTr="008E4F99">
        <w:tc>
          <w:tcPr>
            <w:tcW w:w="2376" w:type="dxa"/>
            <w:vMerge/>
            <w:tcBorders>
              <w:top w:val="nil"/>
              <w:left w:val="single" w:sz="6" w:space="0" w:color="auto"/>
              <w:bottom w:val="nil"/>
              <w:right w:val="single" w:sz="6" w:space="0" w:color="auto"/>
            </w:tcBorders>
          </w:tcPr>
          <w:p w:rsidR="00BB3A06" w:rsidRPr="00AB1655" w:rsidRDefault="00BB3A06" w:rsidP="008E4F99">
            <w:pPr>
              <w:jc w:val="center"/>
            </w:pP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на год</w:t>
            </w: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в том числе текущее изменение за месяц</w:t>
            </w:r>
          </w:p>
        </w:tc>
        <w:tc>
          <w:tcPr>
            <w:tcW w:w="1560" w:type="dxa"/>
            <w:vMerge/>
            <w:tcBorders>
              <w:top w:val="nil"/>
              <w:left w:val="single" w:sz="6" w:space="0" w:color="auto"/>
              <w:bottom w:val="nil"/>
              <w:right w:val="single" w:sz="6" w:space="0" w:color="auto"/>
            </w:tcBorders>
          </w:tcPr>
          <w:p w:rsidR="00BB3A06" w:rsidRPr="00AB1655" w:rsidRDefault="00BB3A06" w:rsidP="008E4F99">
            <w:pPr>
              <w:jc w:val="center"/>
            </w:pPr>
          </w:p>
        </w:tc>
      </w:tr>
      <w:tr w:rsidR="00BB3A06" w:rsidRPr="00AB1655" w:rsidTr="008E4F99">
        <w:tc>
          <w:tcPr>
            <w:tcW w:w="2376"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1</w:t>
            </w: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2</w:t>
            </w: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3</w:t>
            </w:r>
          </w:p>
        </w:tc>
        <w:tc>
          <w:tcPr>
            <w:tcW w:w="156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center"/>
            </w:pPr>
            <w:r w:rsidRPr="00AB1655">
              <w:t>4</w:t>
            </w:r>
          </w:p>
        </w:tc>
      </w:tr>
      <w:tr w:rsidR="00BB3A06" w:rsidRPr="00AB1655" w:rsidTr="008E4F99">
        <w:tc>
          <w:tcPr>
            <w:tcW w:w="2376"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r>
      <w:tr w:rsidR="00BB3A06" w:rsidRPr="00AB1655" w:rsidTr="008E4F99">
        <w:tc>
          <w:tcPr>
            <w:tcW w:w="2376"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r>
      <w:tr w:rsidR="00BB3A06" w:rsidRPr="00AB1655" w:rsidTr="008E4F99">
        <w:tc>
          <w:tcPr>
            <w:tcW w:w="2376"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r>
      <w:tr w:rsidR="00BB3A06" w:rsidRPr="00AB1655" w:rsidTr="008E4F99">
        <w:tc>
          <w:tcPr>
            <w:tcW w:w="2376"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rPr>
                <w:b/>
              </w:rPr>
            </w:pPr>
            <w:r w:rsidRPr="00AB1655">
              <w:rPr>
                <w:b/>
              </w:rPr>
              <w:t>Итого:</w:t>
            </w:r>
          </w:p>
        </w:tc>
        <w:tc>
          <w:tcPr>
            <w:tcW w:w="241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3827"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AB1655" w:rsidRDefault="00BB3A06" w:rsidP="008E4F99">
            <w:pPr>
              <w:jc w:val="both"/>
            </w:pPr>
          </w:p>
        </w:tc>
      </w:tr>
    </w:tbl>
    <w:p w:rsidR="00BB3A06" w:rsidRPr="00AB1655" w:rsidRDefault="00BB3A06" w:rsidP="00BB3A06">
      <w:pPr>
        <w:jc w:val="both"/>
      </w:pPr>
    </w:p>
    <w:tbl>
      <w:tblPr>
        <w:tblW w:w="0" w:type="auto"/>
        <w:tblLook w:val="04A0" w:firstRow="1" w:lastRow="0" w:firstColumn="1" w:lastColumn="0" w:noHBand="0" w:noVBand="1"/>
      </w:tblPr>
      <w:tblGrid>
        <w:gridCol w:w="3549"/>
        <w:gridCol w:w="249"/>
        <w:gridCol w:w="1473"/>
        <w:gridCol w:w="284"/>
        <w:gridCol w:w="1708"/>
        <w:gridCol w:w="283"/>
        <w:gridCol w:w="2308"/>
      </w:tblGrid>
      <w:tr w:rsidR="00BB3A06" w:rsidRPr="00997994" w:rsidTr="008E4F99">
        <w:tc>
          <w:tcPr>
            <w:tcW w:w="3936" w:type="dxa"/>
            <w:shd w:val="clear" w:color="auto" w:fill="auto"/>
          </w:tcPr>
          <w:p w:rsidR="00BB3A06" w:rsidRPr="00997994" w:rsidRDefault="00BB3A06" w:rsidP="008E4F99">
            <w:pPr>
              <w:rPr>
                <w:lang w:val="en-US"/>
              </w:rPr>
            </w:pPr>
            <w:r w:rsidRPr="00AB1655">
              <w:t>Руководитель финансового органа</w:t>
            </w:r>
          </w:p>
        </w:tc>
        <w:tc>
          <w:tcPr>
            <w:tcW w:w="254" w:type="dxa"/>
            <w:shd w:val="clear" w:color="auto" w:fill="auto"/>
          </w:tcPr>
          <w:p w:rsidR="00BB3A06" w:rsidRPr="00997994" w:rsidRDefault="00BB3A06" w:rsidP="008E4F99">
            <w:pPr>
              <w:rPr>
                <w:lang w:val="en-US"/>
              </w:rPr>
            </w:pPr>
          </w:p>
        </w:tc>
        <w:tc>
          <w:tcPr>
            <w:tcW w:w="3563" w:type="dxa"/>
            <w:gridSpan w:val="3"/>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AB1655" w:rsidRDefault="00BB3A06" w:rsidP="008E4F99">
            <w:r w:rsidRPr="00AB1655">
              <w:t>/</w:t>
            </w:r>
          </w:p>
        </w:tc>
        <w:tc>
          <w:tcPr>
            <w:tcW w:w="2420"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936" w:type="dxa"/>
            <w:shd w:val="clear" w:color="auto" w:fill="auto"/>
          </w:tcPr>
          <w:p w:rsidR="00BB3A06" w:rsidRPr="00997994" w:rsidRDefault="00BB3A06" w:rsidP="008E4F99">
            <w:pPr>
              <w:rPr>
                <w:lang w:val="en-US"/>
              </w:rPr>
            </w:pPr>
          </w:p>
        </w:tc>
        <w:tc>
          <w:tcPr>
            <w:tcW w:w="254" w:type="dxa"/>
            <w:shd w:val="clear" w:color="auto" w:fill="auto"/>
          </w:tcPr>
          <w:p w:rsidR="00BB3A06" w:rsidRPr="00997994" w:rsidRDefault="00BB3A06" w:rsidP="008E4F99">
            <w:pPr>
              <w:rPr>
                <w:lang w:val="en-US"/>
              </w:rPr>
            </w:pPr>
          </w:p>
        </w:tc>
        <w:tc>
          <w:tcPr>
            <w:tcW w:w="3563" w:type="dxa"/>
            <w:gridSpan w:val="3"/>
            <w:tcBorders>
              <w:top w:val="single" w:sz="4" w:space="0" w:color="auto"/>
            </w:tcBorders>
            <w:shd w:val="clear" w:color="auto" w:fill="auto"/>
          </w:tcPr>
          <w:p w:rsidR="00BB3A06" w:rsidRPr="00997994" w:rsidRDefault="00BB3A06" w:rsidP="008E4F99">
            <w:pPr>
              <w:jc w:val="center"/>
              <w:rPr>
                <w:lang w:val="en-US"/>
              </w:rPr>
            </w:pPr>
            <w:r w:rsidRPr="00AB1655">
              <w:t>(подпись)</w:t>
            </w:r>
          </w:p>
        </w:tc>
        <w:tc>
          <w:tcPr>
            <w:tcW w:w="283" w:type="dxa"/>
            <w:shd w:val="clear" w:color="auto" w:fill="auto"/>
          </w:tcPr>
          <w:p w:rsidR="00BB3A06" w:rsidRPr="00997994" w:rsidRDefault="00BB3A06" w:rsidP="008E4F99">
            <w:pPr>
              <w:jc w:val="center"/>
              <w:rPr>
                <w:lang w:val="en-US"/>
              </w:rPr>
            </w:pPr>
          </w:p>
        </w:tc>
        <w:tc>
          <w:tcPr>
            <w:tcW w:w="2420" w:type="dxa"/>
            <w:tcBorders>
              <w:top w:val="single" w:sz="4" w:space="0" w:color="auto"/>
            </w:tcBorders>
            <w:shd w:val="clear" w:color="auto" w:fill="auto"/>
          </w:tcPr>
          <w:p w:rsidR="00BB3A06" w:rsidRPr="00997994" w:rsidRDefault="00BB3A06" w:rsidP="008E4F99">
            <w:pPr>
              <w:jc w:val="center"/>
              <w:rPr>
                <w:lang w:val="en-US"/>
              </w:rPr>
            </w:pPr>
            <w:r w:rsidRPr="00AB1655">
              <w:t>(расшифровка)</w:t>
            </w:r>
          </w:p>
        </w:tc>
      </w:tr>
      <w:tr w:rsidR="00BB3A06" w:rsidRPr="00997994" w:rsidTr="008E4F99">
        <w:tc>
          <w:tcPr>
            <w:tcW w:w="3936" w:type="dxa"/>
            <w:shd w:val="clear" w:color="auto" w:fill="auto"/>
          </w:tcPr>
          <w:p w:rsidR="00BB3A06" w:rsidRPr="00997994" w:rsidRDefault="00BB3A06" w:rsidP="008E4F99">
            <w:pPr>
              <w:rPr>
                <w:lang w:val="en-US"/>
              </w:rPr>
            </w:pPr>
            <w:r w:rsidRPr="00AB1655">
              <w:t>Исполнитель</w:t>
            </w:r>
          </w:p>
        </w:tc>
        <w:tc>
          <w:tcPr>
            <w:tcW w:w="254" w:type="dxa"/>
            <w:shd w:val="clear" w:color="auto" w:fill="auto"/>
          </w:tcPr>
          <w:p w:rsidR="00BB3A06" w:rsidRPr="00997994" w:rsidRDefault="00BB3A06" w:rsidP="008E4F99">
            <w:pPr>
              <w:rPr>
                <w:lang w:val="en-US"/>
              </w:rPr>
            </w:pPr>
          </w:p>
        </w:tc>
        <w:tc>
          <w:tcPr>
            <w:tcW w:w="1473"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AB1655" w:rsidRDefault="00BB3A06" w:rsidP="008E4F99">
            <w:r w:rsidRPr="00AB1655">
              <w:t>/</w:t>
            </w:r>
          </w:p>
        </w:tc>
        <w:tc>
          <w:tcPr>
            <w:tcW w:w="1806"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AB1655" w:rsidRDefault="00BB3A06" w:rsidP="008E4F99">
            <w:r w:rsidRPr="00AB1655">
              <w:t>/</w:t>
            </w:r>
          </w:p>
        </w:tc>
        <w:tc>
          <w:tcPr>
            <w:tcW w:w="2420"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936" w:type="dxa"/>
            <w:shd w:val="clear" w:color="auto" w:fill="auto"/>
          </w:tcPr>
          <w:p w:rsidR="00BB3A06" w:rsidRPr="00997994" w:rsidRDefault="00BB3A06" w:rsidP="008E4F99">
            <w:pPr>
              <w:rPr>
                <w:lang w:val="en-US"/>
              </w:rPr>
            </w:pPr>
          </w:p>
        </w:tc>
        <w:tc>
          <w:tcPr>
            <w:tcW w:w="254" w:type="dxa"/>
            <w:shd w:val="clear" w:color="auto" w:fill="auto"/>
          </w:tcPr>
          <w:p w:rsidR="00BB3A06" w:rsidRPr="00997994" w:rsidRDefault="00BB3A06" w:rsidP="008E4F99">
            <w:pPr>
              <w:rPr>
                <w:lang w:val="en-US"/>
              </w:rPr>
            </w:pPr>
          </w:p>
        </w:tc>
        <w:tc>
          <w:tcPr>
            <w:tcW w:w="1473" w:type="dxa"/>
            <w:tcBorders>
              <w:top w:val="single" w:sz="4" w:space="0" w:color="auto"/>
            </w:tcBorders>
            <w:shd w:val="clear" w:color="auto" w:fill="auto"/>
          </w:tcPr>
          <w:p w:rsidR="00BB3A06" w:rsidRPr="00997994" w:rsidRDefault="00BB3A06" w:rsidP="008E4F99">
            <w:pPr>
              <w:jc w:val="center"/>
              <w:rPr>
                <w:lang w:val="en-US"/>
              </w:rPr>
            </w:pPr>
            <w:r w:rsidRPr="00AB1655">
              <w:t>(должность)</w:t>
            </w:r>
          </w:p>
        </w:tc>
        <w:tc>
          <w:tcPr>
            <w:tcW w:w="284" w:type="dxa"/>
            <w:shd w:val="clear" w:color="auto" w:fill="auto"/>
          </w:tcPr>
          <w:p w:rsidR="00BB3A06" w:rsidRPr="00997994" w:rsidRDefault="00BB3A06" w:rsidP="008E4F99">
            <w:pPr>
              <w:jc w:val="center"/>
              <w:rPr>
                <w:lang w:val="en-US"/>
              </w:rPr>
            </w:pPr>
          </w:p>
        </w:tc>
        <w:tc>
          <w:tcPr>
            <w:tcW w:w="1806" w:type="dxa"/>
            <w:tcBorders>
              <w:top w:val="single" w:sz="4" w:space="0" w:color="auto"/>
            </w:tcBorders>
            <w:shd w:val="clear" w:color="auto" w:fill="auto"/>
          </w:tcPr>
          <w:p w:rsidR="00BB3A06" w:rsidRPr="00997994" w:rsidRDefault="00BB3A06" w:rsidP="008E4F99">
            <w:pPr>
              <w:jc w:val="center"/>
              <w:rPr>
                <w:lang w:val="en-US"/>
              </w:rPr>
            </w:pPr>
            <w:r w:rsidRPr="00AB1655">
              <w:t>(подпись)</w:t>
            </w:r>
          </w:p>
        </w:tc>
        <w:tc>
          <w:tcPr>
            <w:tcW w:w="283" w:type="dxa"/>
            <w:shd w:val="clear" w:color="auto" w:fill="auto"/>
          </w:tcPr>
          <w:p w:rsidR="00BB3A06" w:rsidRPr="00997994" w:rsidRDefault="00BB3A06" w:rsidP="008E4F99">
            <w:pPr>
              <w:jc w:val="center"/>
              <w:rPr>
                <w:lang w:val="en-US"/>
              </w:rPr>
            </w:pPr>
          </w:p>
        </w:tc>
        <w:tc>
          <w:tcPr>
            <w:tcW w:w="2420" w:type="dxa"/>
            <w:tcBorders>
              <w:top w:val="single" w:sz="4" w:space="0" w:color="auto"/>
            </w:tcBorders>
            <w:shd w:val="clear" w:color="auto" w:fill="auto"/>
          </w:tcPr>
          <w:p w:rsidR="00BB3A06" w:rsidRPr="00997994" w:rsidRDefault="00BB3A06" w:rsidP="008E4F99">
            <w:pPr>
              <w:jc w:val="center"/>
              <w:rPr>
                <w:lang w:val="en-US"/>
              </w:rPr>
            </w:pPr>
            <w:r w:rsidRPr="00AB1655">
              <w:t>(расшифровка)</w:t>
            </w:r>
          </w:p>
        </w:tc>
      </w:tr>
    </w:tbl>
    <w:p w:rsidR="00BB3A06" w:rsidRPr="00AB1655" w:rsidRDefault="00BB3A06" w:rsidP="00BB3A06">
      <w:pPr>
        <w:jc w:val="both"/>
      </w:pPr>
    </w:p>
    <w:p w:rsidR="00BB3A06" w:rsidRDefault="00BB3A06" w:rsidP="00BB3A06">
      <w:pPr>
        <w:rPr>
          <w:lang w:val="en-US"/>
        </w:rPr>
      </w:pPr>
      <w:r w:rsidRPr="00AB1655">
        <w:t>"__" ____________ 20__ г.</w:t>
      </w:r>
    </w:p>
    <w:p w:rsidR="00BB3A06" w:rsidRPr="00AB1655" w:rsidRDefault="00BB3A06" w:rsidP="00BB3A06">
      <w:pPr>
        <w:jc w:val="right"/>
        <w:rPr>
          <w:lang w:val="en-US"/>
        </w:rPr>
      </w:pPr>
    </w:p>
    <w:p w:rsidR="00BB3A06" w:rsidRPr="00AB1655" w:rsidRDefault="00BB3A06" w:rsidP="00BB3A06">
      <w:pPr>
        <w:jc w:val="right"/>
        <w:rPr>
          <w:lang w:val="en-US"/>
        </w:rPr>
      </w:pPr>
    </w:p>
    <w:p w:rsidR="00BB3A06" w:rsidRPr="00AB1655" w:rsidRDefault="00BB3A06" w:rsidP="00BB3A06">
      <w:pPr>
        <w:jc w:val="right"/>
        <w:rPr>
          <w:lang w:val="en-US"/>
        </w:rPr>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 w:rsidR="00BB3A06" w:rsidRDefault="00BB3A06" w:rsidP="00BB3A06">
      <w:pPr>
        <w:jc w:val="right"/>
      </w:pPr>
    </w:p>
    <w:p w:rsidR="00BB3A06" w:rsidRPr="00F8743F" w:rsidRDefault="00BB3A06" w:rsidP="00BB3A06"/>
    <w:p w:rsidR="00BB3A06" w:rsidRPr="00F8743F" w:rsidRDefault="00BB3A06" w:rsidP="00BB3A06">
      <w:pPr>
        <w:pStyle w:val="ConsNormal"/>
        <w:ind w:left="4536"/>
        <w:jc w:val="center"/>
        <w:rPr>
          <w:rFonts w:ascii="Times New Roman" w:hAnsi="Times New Roman" w:cs="Times New Roman"/>
          <w:sz w:val="28"/>
          <w:szCs w:val="28"/>
        </w:rPr>
      </w:pPr>
      <w:bookmarkStart w:id="148" w:name="_ref_1-02985cc1b2974d"/>
      <w:bookmarkStart w:id="149" w:name="_docStart_7"/>
      <w:bookmarkStart w:id="150" w:name="_title_7"/>
      <w:bookmarkEnd w:id="148"/>
      <w:bookmarkEnd w:id="149"/>
      <w:bookmarkEnd w:id="150"/>
      <w:r w:rsidRPr="00F8743F">
        <w:rPr>
          <w:rFonts w:ascii="Times New Roman" w:hAnsi="Times New Roman" w:cs="Times New Roman"/>
          <w:sz w:val="28"/>
          <w:szCs w:val="28"/>
        </w:rPr>
        <w:t>Приложение № 5</w:t>
      </w:r>
    </w:p>
    <w:p w:rsidR="00BB3A06" w:rsidRPr="00F8743F" w:rsidRDefault="00BB3A06" w:rsidP="00BB3A06">
      <w:pPr>
        <w:pStyle w:val="ConsNormal"/>
        <w:ind w:left="4536"/>
        <w:jc w:val="center"/>
        <w:rPr>
          <w:rFonts w:ascii="Times New Roman" w:hAnsi="Times New Roman" w:cs="Times New Roman"/>
          <w:sz w:val="28"/>
          <w:szCs w:val="28"/>
        </w:rPr>
      </w:pPr>
      <w:r w:rsidRPr="00F8743F">
        <w:rPr>
          <w:rFonts w:ascii="Times New Roman" w:hAnsi="Times New Roman" w:cs="Times New Roman"/>
          <w:sz w:val="28"/>
          <w:szCs w:val="28"/>
        </w:rPr>
        <w:t>к учетной политик</w:t>
      </w:r>
      <w:r>
        <w:rPr>
          <w:rFonts w:ascii="Times New Roman" w:hAnsi="Times New Roman" w:cs="Times New Roman"/>
          <w:sz w:val="28"/>
          <w:szCs w:val="28"/>
        </w:rPr>
        <w:t>е</w:t>
      </w:r>
      <w:r w:rsidRPr="00F8743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сельского поселения </w:t>
      </w:r>
      <w:proofErr w:type="gramStart"/>
      <w:r>
        <w:rPr>
          <w:rFonts w:ascii="Times New Roman" w:hAnsi="Times New Roman" w:cs="Times New Roman"/>
          <w:sz w:val="28"/>
          <w:szCs w:val="28"/>
        </w:rPr>
        <w:t>Венцы-Заря</w:t>
      </w:r>
      <w:proofErr w:type="gramEnd"/>
      <w:r>
        <w:rPr>
          <w:rFonts w:ascii="Times New Roman" w:hAnsi="Times New Roman" w:cs="Times New Roman"/>
          <w:sz w:val="28"/>
          <w:szCs w:val="28"/>
        </w:rPr>
        <w:t xml:space="preserve"> </w:t>
      </w:r>
      <w:r w:rsidRPr="00F8743F">
        <w:rPr>
          <w:rFonts w:ascii="Times New Roman" w:hAnsi="Times New Roman" w:cs="Times New Roman"/>
          <w:sz w:val="28"/>
          <w:szCs w:val="28"/>
        </w:rPr>
        <w:t>Гулькевичского района для целей бюджетного учета</w:t>
      </w:r>
    </w:p>
    <w:p w:rsidR="00BB3A06" w:rsidRDefault="00BB3A06" w:rsidP="00BB3A06">
      <w:pPr>
        <w:pStyle w:val="ConsNormal"/>
        <w:ind w:firstLine="709"/>
        <w:jc w:val="center"/>
        <w:rPr>
          <w:rFonts w:ascii="Times New Roman" w:hAnsi="Times New Roman" w:cs="Times New Roman"/>
          <w:b/>
          <w:bCs/>
          <w:sz w:val="28"/>
          <w:szCs w:val="28"/>
        </w:rPr>
      </w:pPr>
    </w:p>
    <w:p w:rsidR="00BB3A06" w:rsidRPr="00F8743F" w:rsidRDefault="00BB3A06" w:rsidP="00BB3A06">
      <w:pPr>
        <w:pStyle w:val="ConsNormal"/>
        <w:ind w:firstLine="709"/>
        <w:jc w:val="center"/>
        <w:rPr>
          <w:rFonts w:ascii="Times New Roman" w:hAnsi="Times New Roman" w:cs="Times New Roman"/>
          <w:sz w:val="28"/>
          <w:szCs w:val="28"/>
        </w:rPr>
      </w:pPr>
      <w:r w:rsidRPr="00F8743F">
        <w:rPr>
          <w:rFonts w:ascii="Times New Roman" w:hAnsi="Times New Roman" w:cs="Times New Roman"/>
          <w:b/>
          <w:bCs/>
          <w:sz w:val="28"/>
          <w:szCs w:val="28"/>
        </w:rPr>
        <w:t>Порядок организации и осуществления внутреннего контроля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jc w:val="center"/>
        <w:rPr>
          <w:rFonts w:ascii="Times New Roman" w:hAnsi="Times New Roman" w:cs="Times New Roman"/>
          <w:b/>
          <w:bCs/>
          <w:sz w:val="28"/>
          <w:szCs w:val="28"/>
        </w:rPr>
      </w:pPr>
      <w:bookmarkStart w:id="151" w:name="_ref_1-f38a12c361174d"/>
      <w:bookmarkEnd w:id="151"/>
      <w:r w:rsidRPr="00F8743F">
        <w:rPr>
          <w:rFonts w:ascii="Times New Roman" w:hAnsi="Times New Roman" w:cs="Times New Roman"/>
          <w:b/>
          <w:bCs/>
          <w:sz w:val="28"/>
          <w:szCs w:val="28"/>
        </w:rPr>
        <w:t>1. Общие положения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rPr>
          <w:rFonts w:ascii="Times New Roman" w:hAnsi="Times New Roman" w:cs="Times New Roman"/>
          <w:sz w:val="28"/>
          <w:szCs w:val="28"/>
        </w:rPr>
      </w:pPr>
      <w:bookmarkStart w:id="152" w:name="_ref_1-c5737fbb8eb84b"/>
      <w:bookmarkEnd w:id="152"/>
      <w:r w:rsidRPr="00F06F32">
        <w:rPr>
          <w:rFonts w:ascii="Times New Roman" w:hAnsi="Times New Roman" w:cs="Times New Roman"/>
          <w:sz w:val="28"/>
          <w:szCs w:val="28"/>
        </w:rPr>
        <w:t>1.1. Внутренний контроль направлен:</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повышение уровня ведения учета, составления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исключение ошибок и нарушений норм законодательства РФ в части ведения учета и составления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повышение результативности использования финансовых средств и имущества.</w:t>
      </w:r>
    </w:p>
    <w:p w:rsidR="00BB3A06" w:rsidRPr="00F8743F" w:rsidRDefault="00BB3A06" w:rsidP="00BB3A06">
      <w:pPr>
        <w:pStyle w:val="ConsNormal"/>
        <w:ind w:firstLine="709"/>
        <w:rPr>
          <w:rFonts w:ascii="Times New Roman" w:hAnsi="Times New Roman" w:cs="Times New Roman"/>
          <w:sz w:val="28"/>
          <w:szCs w:val="28"/>
        </w:rPr>
      </w:pPr>
      <w:bookmarkStart w:id="153" w:name="_ref_1-6db0f7f6eeec47"/>
      <w:bookmarkEnd w:id="153"/>
      <w:r w:rsidRPr="00F8743F">
        <w:rPr>
          <w:rFonts w:ascii="Times New Roman" w:hAnsi="Times New Roman" w:cs="Times New Roman"/>
          <w:sz w:val="28"/>
          <w:szCs w:val="28"/>
        </w:rPr>
        <w:t>1.2. Целями внутреннего контроля являются: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подтверждение достоверности данных учета и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BB3A06" w:rsidRPr="00F8743F" w:rsidRDefault="00BB3A06" w:rsidP="00BB3A06">
      <w:pPr>
        <w:pStyle w:val="ConsNormal"/>
        <w:ind w:firstLine="709"/>
        <w:rPr>
          <w:rFonts w:ascii="Times New Roman" w:hAnsi="Times New Roman" w:cs="Times New Roman"/>
          <w:sz w:val="28"/>
          <w:szCs w:val="28"/>
        </w:rPr>
      </w:pPr>
      <w:bookmarkStart w:id="154" w:name="_ref_1-1d927d931e7046"/>
      <w:bookmarkEnd w:id="154"/>
      <w:r w:rsidRPr="00F8743F">
        <w:rPr>
          <w:rFonts w:ascii="Times New Roman" w:hAnsi="Times New Roman" w:cs="Times New Roman"/>
          <w:sz w:val="28"/>
          <w:szCs w:val="28"/>
        </w:rPr>
        <w:t>1.3. Основными задачами внутреннего контроля являются: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BB3A06" w:rsidRPr="00F8743F" w:rsidRDefault="00BB3A06" w:rsidP="00BB3A06">
      <w:pPr>
        <w:pStyle w:val="ConsNormal"/>
        <w:ind w:firstLine="709"/>
        <w:rPr>
          <w:rFonts w:ascii="Times New Roman" w:hAnsi="Times New Roman" w:cs="Times New Roman"/>
          <w:sz w:val="28"/>
          <w:szCs w:val="28"/>
        </w:rPr>
      </w:pPr>
      <w:bookmarkStart w:id="155" w:name="_ref_1-00ddf6ebee4941"/>
      <w:bookmarkEnd w:id="155"/>
      <w:r w:rsidRPr="00F8743F">
        <w:rPr>
          <w:rFonts w:ascii="Times New Roman" w:hAnsi="Times New Roman" w:cs="Times New Roman"/>
          <w:sz w:val="28"/>
          <w:szCs w:val="28"/>
        </w:rPr>
        <w:t>1.4. Объектами внутреннего контроля являются: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плановые (прогнозные) документы;</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договоры (контракты) на приобретение товаров (работ, услуг);</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распорядительные акты руководителя (приказы, распоряжения);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первичные учетные документы и регистры учета;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хозяйственные операции, отраженные в учете;</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отчетность;</w:t>
      </w:r>
    </w:p>
    <w:p w:rsidR="00BB3A06" w:rsidRPr="00F8743F" w:rsidRDefault="00BB3A06" w:rsidP="00BB3A06">
      <w:pPr>
        <w:pStyle w:val="ConsNormal"/>
        <w:ind w:firstLine="709"/>
        <w:rPr>
          <w:rFonts w:ascii="Times New Roman" w:hAnsi="Times New Roman" w:cs="Times New Roman"/>
          <w:sz w:val="28"/>
          <w:szCs w:val="28"/>
        </w:rPr>
      </w:pPr>
      <w:bookmarkStart w:id="156" w:name="_ref_1-08865e4164e348"/>
      <w:bookmarkEnd w:id="156"/>
      <w:r w:rsidRPr="00F8743F">
        <w:rPr>
          <w:rFonts w:ascii="Times New Roman" w:hAnsi="Times New Roman" w:cs="Times New Roman"/>
          <w:sz w:val="28"/>
          <w:szCs w:val="28"/>
        </w:rPr>
        <w:t>- иные объекты по распоряжению руководителя.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jc w:val="center"/>
        <w:rPr>
          <w:rFonts w:ascii="Times New Roman" w:hAnsi="Times New Roman" w:cs="Times New Roman"/>
          <w:b/>
          <w:bCs/>
          <w:sz w:val="28"/>
          <w:szCs w:val="28"/>
        </w:rPr>
      </w:pPr>
      <w:r w:rsidRPr="00F8743F">
        <w:rPr>
          <w:rFonts w:ascii="Times New Roman" w:hAnsi="Times New Roman" w:cs="Times New Roman"/>
          <w:b/>
          <w:bCs/>
          <w:sz w:val="28"/>
          <w:szCs w:val="28"/>
        </w:rPr>
        <w:t>2. Организация внутреннего контроля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rPr>
          <w:rFonts w:ascii="Times New Roman" w:hAnsi="Times New Roman" w:cs="Times New Roman"/>
          <w:sz w:val="28"/>
          <w:szCs w:val="28"/>
        </w:rPr>
      </w:pPr>
      <w:bookmarkStart w:id="157" w:name="_ref_1-8df03b28f60649"/>
      <w:bookmarkEnd w:id="157"/>
      <w:r w:rsidRPr="00F8743F">
        <w:rPr>
          <w:rFonts w:ascii="Times New Roman" w:hAnsi="Times New Roman" w:cs="Times New Roman"/>
          <w:sz w:val="28"/>
          <w:szCs w:val="28"/>
        </w:rPr>
        <w:lastRenderedPageBreak/>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BB3A06" w:rsidRPr="00F8743F" w:rsidRDefault="00BB3A06" w:rsidP="00BB3A06">
      <w:pPr>
        <w:pStyle w:val="ConsNormal"/>
        <w:ind w:firstLine="709"/>
        <w:rPr>
          <w:rFonts w:ascii="Times New Roman" w:hAnsi="Times New Roman" w:cs="Times New Roman"/>
          <w:sz w:val="28"/>
          <w:szCs w:val="28"/>
        </w:rPr>
      </w:pPr>
      <w:bookmarkStart w:id="158" w:name="_ref_1-1479947d38344c"/>
      <w:bookmarkEnd w:id="158"/>
      <w:r w:rsidRPr="00F8743F">
        <w:rPr>
          <w:rFonts w:ascii="Times New Roman" w:hAnsi="Times New Roman" w:cs="Times New Roman"/>
          <w:sz w:val="28"/>
          <w:szCs w:val="28"/>
        </w:rPr>
        <w:t>2.2. Внутренний контроль осуществляется в следующих видах:</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r w:rsidRPr="00F8743F">
        <w:rPr>
          <w:rFonts w:ascii="Times New Roman" w:hAnsi="Times New Roman" w:cs="Times New Roman"/>
          <w:b/>
          <w:bCs/>
          <w:color w:val="000000"/>
          <w:sz w:val="28"/>
          <w:szCs w:val="28"/>
        </w:rPr>
        <w:t>предварительный контроль</w:t>
      </w:r>
      <w:r w:rsidRPr="00F8743F">
        <w:rPr>
          <w:rFonts w:ascii="Times New Roman" w:hAnsi="Times New Roman" w:cs="Times New Roman"/>
          <w:color w:val="000000"/>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r w:rsidRPr="00F8743F">
        <w:rPr>
          <w:rFonts w:ascii="Times New Roman" w:hAnsi="Times New Roman" w:cs="Times New Roman"/>
          <w:b/>
          <w:bCs/>
          <w:color w:val="000000"/>
          <w:sz w:val="28"/>
          <w:szCs w:val="28"/>
        </w:rPr>
        <w:t>текущий контроль</w:t>
      </w:r>
      <w:r w:rsidRPr="00F8743F">
        <w:rPr>
          <w:rFonts w:ascii="Times New Roman" w:hAnsi="Times New Roman" w:cs="Times New Roman"/>
          <w:color w:val="000000"/>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r w:rsidRPr="00F8743F">
        <w:rPr>
          <w:rFonts w:ascii="Times New Roman" w:hAnsi="Times New Roman" w:cs="Times New Roman"/>
          <w:b/>
          <w:bCs/>
          <w:color w:val="000000"/>
          <w:sz w:val="28"/>
          <w:szCs w:val="28"/>
        </w:rPr>
        <w:t>последующий контроль</w:t>
      </w:r>
      <w:r w:rsidRPr="00F8743F">
        <w:rPr>
          <w:rFonts w:ascii="Times New Roman" w:hAnsi="Times New Roman" w:cs="Times New Roman"/>
          <w:color w:val="000000"/>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BB3A06" w:rsidRPr="00F8743F" w:rsidRDefault="00BB3A06" w:rsidP="00BB3A06">
      <w:pPr>
        <w:pStyle w:val="ConsNormal"/>
        <w:ind w:firstLine="709"/>
        <w:rPr>
          <w:rFonts w:ascii="Times New Roman" w:hAnsi="Times New Roman" w:cs="Times New Roman"/>
          <w:sz w:val="28"/>
          <w:szCs w:val="28"/>
        </w:rPr>
      </w:pPr>
      <w:bookmarkStart w:id="159" w:name="_ref_1-86ee0e4e9db440"/>
      <w:bookmarkEnd w:id="159"/>
      <w:r w:rsidRPr="00F8743F">
        <w:rPr>
          <w:rFonts w:ascii="Times New Roman" w:hAnsi="Times New Roman" w:cs="Times New Roman"/>
          <w:sz w:val="28"/>
          <w:szCs w:val="28"/>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К мероприятиям предварительного контроля относятся: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документов до совершения хозяйственных операций в соответствии с правилами и графиком документооборота;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proofErr w:type="gramStart"/>
      <w:r w:rsidRPr="00F8743F">
        <w:rPr>
          <w:rFonts w:ascii="Times New Roman" w:hAnsi="Times New Roman" w:cs="Times New Roman"/>
          <w:sz w:val="28"/>
          <w:szCs w:val="28"/>
        </w:rPr>
        <w:t>контроль за</w:t>
      </w:r>
      <w:proofErr w:type="gramEnd"/>
      <w:r w:rsidRPr="00F8743F">
        <w:rPr>
          <w:rFonts w:ascii="Times New Roman" w:hAnsi="Times New Roman" w:cs="Times New Roman"/>
          <w:sz w:val="28"/>
          <w:szCs w:val="28"/>
        </w:rPr>
        <w:t xml:space="preserve"> принятием обязательств;</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законности и экономической целесообразности проектов заключаемых контрактов (договоров);</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проектов распорядительных актов руководителя (приказов, распоряжений);</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бюджетной, финансовой, статистической, налоговой и другой отчетности до утверждения или подписания.</w:t>
      </w:r>
    </w:p>
    <w:p w:rsidR="00BB3A06" w:rsidRPr="00F8743F" w:rsidRDefault="00BB3A06" w:rsidP="00BB3A06">
      <w:pPr>
        <w:pStyle w:val="ConsNormal"/>
        <w:ind w:firstLine="709"/>
        <w:rPr>
          <w:rFonts w:ascii="Times New Roman" w:hAnsi="Times New Roman" w:cs="Times New Roman"/>
          <w:sz w:val="28"/>
          <w:szCs w:val="28"/>
        </w:rPr>
      </w:pPr>
      <w:bookmarkStart w:id="160" w:name="_ref_1-9a9ae333b4a541"/>
      <w:bookmarkEnd w:id="160"/>
      <w:r w:rsidRPr="00F8743F">
        <w:rPr>
          <w:rFonts w:ascii="Times New Roman" w:hAnsi="Times New Roman" w:cs="Times New Roman"/>
          <w:sz w:val="28"/>
          <w:szCs w:val="28"/>
        </w:rPr>
        <w:t>2.4. Текущий контроль на постоянной основе осуществляется специалистами, осуществляющими ведение учета и составление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К мероприятиям текущего контроля относятся: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полноты оприходования полученных наличных денежных средств;</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proofErr w:type="gramStart"/>
      <w:r w:rsidRPr="00F8743F">
        <w:rPr>
          <w:rFonts w:ascii="Times New Roman" w:hAnsi="Times New Roman" w:cs="Times New Roman"/>
          <w:sz w:val="28"/>
          <w:szCs w:val="28"/>
        </w:rPr>
        <w:t>контроль за</w:t>
      </w:r>
      <w:proofErr w:type="gramEnd"/>
      <w:r w:rsidRPr="00F8743F">
        <w:rPr>
          <w:rFonts w:ascii="Times New Roman" w:hAnsi="Times New Roman" w:cs="Times New Roman"/>
          <w:sz w:val="28"/>
          <w:szCs w:val="28"/>
        </w:rPr>
        <w:t xml:space="preserve"> взысканием дебиторской и погашением кредиторской задолженности;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сверка данных аналитического учета с данными синтетического учета.</w:t>
      </w:r>
    </w:p>
    <w:p w:rsidR="00BB3A06" w:rsidRPr="00F8743F" w:rsidRDefault="00BB3A06" w:rsidP="00BB3A06">
      <w:pPr>
        <w:pStyle w:val="ConsNormal"/>
        <w:ind w:firstLine="709"/>
        <w:rPr>
          <w:rFonts w:ascii="Times New Roman" w:hAnsi="Times New Roman" w:cs="Times New Roman"/>
          <w:sz w:val="28"/>
          <w:szCs w:val="28"/>
        </w:rPr>
      </w:pPr>
      <w:bookmarkStart w:id="161" w:name="_ref_1-420ae550439743"/>
      <w:bookmarkEnd w:id="161"/>
      <w:r w:rsidRPr="00F8743F">
        <w:rPr>
          <w:rFonts w:ascii="Times New Roman" w:hAnsi="Times New Roman" w:cs="Times New Roman"/>
          <w:sz w:val="28"/>
          <w:szCs w:val="28"/>
        </w:rPr>
        <w:lastRenderedPageBreak/>
        <w:t>2.5. Последующий контроль осуществляется отделом внутреннего контроля: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К мероприятиям последующего контроля относятся: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достоверности отражения финансово-хозяйственных операций в учете и отчетности;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результатов финансово-хозяйственной деятельности;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результатов инвентаризации имущества и обязательств;</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документальные проверки завершенных операций финансово-хозяйственной деятельности.</w:t>
      </w:r>
    </w:p>
    <w:p w:rsidR="00BB3A06" w:rsidRPr="00F8743F" w:rsidRDefault="00BB3A06" w:rsidP="00BB3A06">
      <w:pPr>
        <w:pStyle w:val="ConsNormal"/>
        <w:ind w:firstLine="709"/>
        <w:rPr>
          <w:rFonts w:ascii="Times New Roman" w:hAnsi="Times New Roman" w:cs="Times New Roman"/>
          <w:sz w:val="28"/>
          <w:szCs w:val="28"/>
        </w:rPr>
      </w:pPr>
      <w:bookmarkStart w:id="162" w:name="_ref_1-1b7262609b2b46"/>
      <w:bookmarkEnd w:id="162"/>
      <w:r w:rsidRPr="00F8743F">
        <w:rPr>
          <w:rFonts w:ascii="Times New Roman" w:hAnsi="Times New Roman" w:cs="Times New Roman"/>
          <w:sz w:val="28"/>
          <w:szCs w:val="28"/>
        </w:rPr>
        <w:t>2.6. В рамках внутреннего контроля проводятся плановые и внеплановые проверки.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Периодичность проведения проверок:</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внеплановые проверки - по распоряжению руководителя (если стало известно о возможных нарушениях).</w:t>
      </w:r>
    </w:p>
    <w:p w:rsidR="00BB3A06" w:rsidRPr="00F8743F" w:rsidRDefault="00BB3A06" w:rsidP="00BB3A06">
      <w:pPr>
        <w:pStyle w:val="ConsNormal"/>
        <w:ind w:firstLine="709"/>
        <w:rPr>
          <w:rFonts w:ascii="Times New Roman" w:hAnsi="Times New Roman" w:cs="Times New Roman"/>
          <w:sz w:val="28"/>
          <w:szCs w:val="28"/>
        </w:rPr>
      </w:pPr>
      <w:bookmarkStart w:id="163" w:name="_ref_1-3f26bdeb9b7f4c"/>
      <w:bookmarkEnd w:id="163"/>
      <w:r w:rsidRPr="00F8743F">
        <w:rPr>
          <w:rFonts w:ascii="Times New Roman" w:hAnsi="Times New Roman" w:cs="Times New Roman"/>
          <w:sz w:val="28"/>
          <w:szCs w:val="28"/>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BB3A06" w:rsidRPr="00F8743F" w:rsidRDefault="00BB3A06" w:rsidP="00BB3A06">
      <w:pPr>
        <w:pStyle w:val="ConsNormal"/>
        <w:ind w:firstLine="709"/>
        <w:rPr>
          <w:rFonts w:ascii="Times New Roman" w:hAnsi="Times New Roman" w:cs="Times New Roman"/>
          <w:sz w:val="28"/>
          <w:szCs w:val="28"/>
        </w:rPr>
      </w:pPr>
      <w:bookmarkStart w:id="164" w:name="_ref_1-71612b9acd3b48"/>
      <w:bookmarkEnd w:id="164"/>
      <w:r w:rsidRPr="00F8743F">
        <w:rPr>
          <w:rFonts w:ascii="Times New Roman" w:hAnsi="Times New Roman" w:cs="Times New Roman"/>
          <w:sz w:val="28"/>
          <w:szCs w:val="28"/>
        </w:rPr>
        <w:t>2.8. Результаты проведения последующего контроля оформляются актом. В акте проверки должны быть отражены:</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предмет проверки;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период проверки;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дата утверждения акта;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лица, проводившие проверку;</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методы и приемы, применяемые в процессе проведения проверки;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соответствие предмета проверки нормам законодательства РФ, действующим на дату совершения факта хозяйственной жизни;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выводы, сделанные по результатам проведения проверки;</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lastRenderedPageBreak/>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BB3A06" w:rsidRPr="00F8743F" w:rsidRDefault="00BB3A06" w:rsidP="00BB3A06">
      <w:pPr>
        <w:pStyle w:val="ConsNormal"/>
        <w:ind w:firstLine="709"/>
        <w:rPr>
          <w:rFonts w:ascii="Times New Roman" w:hAnsi="Times New Roman" w:cs="Times New Roman"/>
          <w:sz w:val="28"/>
          <w:szCs w:val="28"/>
        </w:rPr>
      </w:pPr>
      <w:bookmarkStart w:id="165" w:name="_ref_1-6b252d8e560e48"/>
      <w:bookmarkEnd w:id="165"/>
      <w:r w:rsidRPr="00F8743F">
        <w:rPr>
          <w:rFonts w:ascii="Times New Roman" w:hAnsi="Times New Roman" w:cs="Times New Roman"/>
          <w:sz w:val="28"/>
          <w:szCs w:val="28"/>
        </w:rPr>
        <w:t>2.9. 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Корректность занесенных в журнал данных обеспечивают должностные лица, назначаемые руководителем.</w:t>
      </w:r>
    </w:p>
    <w:p w:rsidR="00BB3A06" w:rsidRPr="00F8743F" w:rsidRDefault="00BB3A06" w:rsidP="00BB3A06">
      <w:pPr>
        <w:pStyle w:val="ConsNormal"/>
        <w:ind w:firstLine="709"/>
        <w:rPr>
          <w:rFonts w:ascii="Times New Roman" w:hAnsi="Times New Roman" w:cs="Times New Roman"/>
          <w:sz w:val="28"/>
          <w:szCs w:val="28"/>
        </w:rPr>
      </w:pPr>
      <w:bookmarkStart w:id="166" w:name="_ref_1-bd72a86bb9d144"/>
      <w:bookmarkEnd w:id="166"/>
      <w:r w:rsidRPr="00F8743F">
        <w:rPr>
          <w:rFonts w:ascii="Times New Roman" w:hAnsi="Times New Roman" w:cs="Times New Roman"/>
          <w:sz w:val="28"/>
          <w:szCs w:val="28"/>
        </w:rPr>
        <w:t>2.10. Ответственность за организацию внутреннего контроля возлагается на руководителя.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jc w:val="center"/>
        <w:rPr>
          <w:rFonts w:ascii="Times New Roman" w:hAnsi="Times New Roman" w:cs="Times New Roman"/>
          <w:b/>
          <w:bCs/>
          <w:sz w:val="28"/>
          <w:szCs w:val="28"/>
        </w:rPr>
      </w:pPr>
      <w:bookmarkStart w:id="167" w:name="_ref_1-e20d21411aa44f"/>
      <w:bookmarkEnd w:id="167"/>
      <w:r w:rsidRPr="00F8743F">
        <w:rPr>
          <w:rFonts w:ascii="Times New Roman" w:hAnsi="Times New Roman" w:cs="Times New Roman"/>
          <w:b/>
          <w:bCs/>
          <w:sz w:val="28"/>
          <w:szCs w:val="28"/>
        </w:rPr>
        <w:t>3. Оценка состояния системы внутреннего контроля</w:t>
      </w:r>
    </w:p>
    <w:p w:rsidR="00BB3A06" w:rsidRPr="00F8743F" w:rsidRDefault="00BB3A06" w:rsidP="00BB3A06">
      <w:pPr>
        <w:pStyle w:val="ConsNormal"/>
        <w:ind w:firstLine="709"/>
        <w:rPr>
          <w:rFonts w:ascii="Times New Roman" w:hAnsi="Times New Roman" w:cs="Times New Roman"/>
          <w:sz w:val="28"/>
          <w:szCs w:val="28"/>
        </w:rPr>
      </w:pPr>
    </w:p>
    <w:p w:rsidR="00BB3A06" w:rsidRPr="00F8743F" w:rsidRDefault="00BB3A06" w:rsidP="00BB3A06">
      <w:pPr>
        <w:pStyle w:val="ConsNormal"/>
        <w:ind w:firstLine="709"/>
        <w:rPr>
          <w:rFonts w:ascii="Times New Roman" w:hAnsi="Times New Roman" w:cs="Times New Roman"/>
          <w:sz w:val="28"/>
          <w:szCs w:val="28"/>
        </w:rPr>
      </w:pPr>
      <w:bookmarkStart w:id="168" w:name="_ref_1-5af1f94ad62a4d"/>
      <w:bookmarkEnd w:id="168"/>
      <w:r w:rsidRPr="00F8743F">
        <w:rPr>
          <w:rFonts w:ascii="Times New Roman" w:hAnsi="Times New Roman" w:cs="Times New Roman"/>
          <w:sz w:val="28"/>
          <w:szCs w:val="28"/>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BB3A06" w:rsidRPr="00F8743F" w:rsidRDefault="00BB3A06" w:rsidP="00BB3A06">
      <w:pPr>
        <w:pStyle w:val="ConsNormal"/>
        <w:ind w:firstLine="709"/>
        <w:rPr>
          <w:rFonts w:ascii="Times New Roman" w:hAnsi="Times New Roman" w:cs="Times New Roman"/>
          <w:sz w:val="28"/>
          <w:szCs w:val="28"/>
        </w:rPr>
      </w:pPr>
      <w:bookmarkStart w:id="169" w:name="_ref_1-5f64aceae42c4e"/>
      <w:bookmarkEnd w:id="169"/>
      <w:r w:rsidRPr="00F8743F">
        <w:rPr>
          <w:rFonts w:ascii="Times New Roman" w:hAnsi="Times New Roman" w:cs="Times New Roman"/>
          <w:sz w:val="28"/>
          <w:szCs w:val="28"/>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BB3A06" w:rsidRPr="00F8743F" w:rsidRDefault="00BB3A06" w:rsidP="00BB3A06">
      <w:pPr>
        <w:pStyle w:val="ConsNormal"/>
        <w:ind w:firstLine="709"/>
        <w:rPr>
          <w:rFonts w:ascii="Times New Roman" w:hAnsi="Times New Roman" w:cs="Times New Roman"/>
          <w:sz w:val="28"/>
          <w:szCs w:val="28"/>
        </w:rPr>
      </w:pPr>
      <w:bookmarkStart w:id="170" w:name="_ref_1-639ea996dc5346"/>
      <w:bookmarkEnd w:id="170"/>
      <w:r w:rsidRPr="00F8743F">
        <w:rPr>
          <w:rFonts w:ascii="Times New Roman" w:hAnsi="Times New Roman" w:cs="Times New Roman"/>
          <w:sz w:val="28"/>
          <w:szCs w:val="28"/>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BB3A06" w:rsidRPr="00F8743F" w:rsidRDefault="00BB3A06" w:rsidP="00BB3A06">
      <w:pPr>
        <w:pStyle w:val="ConsNormal"/>
        <w:ind w:firstLine="709"/>
        <w:rPr>
          <w:rFonts w:ascii="Times New Roman" w:hAnsi="Times New Roman" w:cs="Times New Roman"/>
          <w:sz w:val="28"/>
          <w:szCs w:val="28"/>
        </w:rPr>
      </w:pPr>
      <w:bookmarkStart w:id="171" w:name="_ref_1-6adacb4ae37340"/>
      <w:bookmarkEnd w:id="171"/>
      <w:r w:rsidRPr="00F8743F">
        <w:rPr>
          <w:rFonts w:ascii="Times New Roman" w:hAnsi="Times New Roman" w:cs="Times New Roman"/>
          <w:sz w:val="28"/>
          <w:szCs w:val="28"/>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в журнале учета результатов внутреннего контроля;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xml:space="preserve">- </w:t>
      </w:r>
      <w:proofErr w:type="gramStart"/>
      <w:r w:rsidRPr="00F8743F">
        <w:rPr>
          <w:rFonts w:ascii="Times New Roman" w:hAnsi="Times New Roman" w:cs="Times New Roman"/>
          <w:sz w:val="28"/>
          <w:szCs w:val="28"/>
        </w:rPr>
        <w:t>отчетах</w:t>
      </w:r>
      <w:proofErr w:type="gramEnd"/>
      <w:r w:rsidRPr="00F8743F">
        <w:rPr>
          <w:rFonts w:ascii="Times New Roman" w:hAnsi="Times New Roman" w:cs="Times New Roman"/>
          <w:sz w:val="28"/>
          <w:szCs w:val="28"/>
        </w:rPr>
        <w:t xml:space="preserve"> о результатах внутреннего контроля.</w:t>
      </w:r>
    </w:p>
    <w:p w:rsidR="00BB3A06" w:rsidRPr="00F8743F" w:rsidRDefault="00BB3A06" w:rsidP="00BB3A06">
      <w:pPr>
        <w:pStyle w:val="ConsNormal"/>
        <w:ind w:firstLine="709"/>
        <w:rPr>
          <w:rFonts w:ascii="Times New Roman" w:hAnsi="Times New Roman" w:cs="Times New Roman"/>
          <w:sz w:val="28"/>
          <w:szCs w:val="28"/>
        </w:rPr>
      </w:pPr>
      <w:bookmarkStart w:id="172" w:name="_ref_1-7ae366d02c4b42"/>
      <w:bookmarkEnd w:id="172"/>
      <w:r w:rsidRPr="00F8743F">
        <w:rPr>
          <w:rFonts w:ascii="Times New Roman" w:hAnsi="Times New Roman" w:cs="Times New Roman"/>
          <w:sz w:val="28"/>
          <w:szCs w:val="28"/>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BB3A06" w:rsidRPr="00F8743F" w:rsidRDefault="00BB3A06" w:rsidP="00BB3A06">
      <w:pPr>
        <w:pStyle w:val="ConsNormal"/>
        <w:ind w:firstLine="709"/>
        <w:rPr>
          <w:rFonts w:ascii="Times New Roman" w:hAnsi="Times New Roman" w:cs="Times New Roman"/>
          <w:sz w:val="28"/>
          <w:szCs w:val="28"/>
        </w:rPr>
      </w:pPr>
      <w:bookmarkStart w:id="173" w:name="_ref_1-e5a8973e79564c"/>
      <w:bookmarkEnd w:id="173"/>
      <w:r w:rsidRPr="00F8743F">
        <w:rPr>
          <w:rFonts w:ascii="Times New Roman" w:hAnsi="Times New Roman" w:cs="Times New Roman"/>
          <w:sz w:val="28"/>
          <w:szCs w:val="28"/>
        </w:rPr>
        <w:t>3.6. К отчетности прилагается пояснительная записка, в которой содержатся:</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сведения о привлечении к ответственности лиц, виновных в нарушениях (если такие меры были приняты);</w:t>
      </w:r>
    </w:p>
    <w:p w:rsidR="00BB3A06" w:rsidRPr="00F8743F" w:rsidRDefault="00BB3A06" w:rsidP="00BB3A06">
      <w:pPr>
        <w:pStyle w:val="ConsNormal"/>
        <w:ind w:firstLine="709"/>
        <w:rPr>
          <w:rFonts w:ascii="Times New Roman" w:hAnsi="Times New Roman" w:cs="Times New Roman"/>
          <w:sz w:val="28"/>
          <w:szCs w:val="28"/>
        </w:rPr>
      </w:pPr>
      <w:r w:rsidRPr="00F8743F">
        <w:rPr>
          <w:rFonts w:ascii="Times New Roman" w:hAnsi="Times New Roman" w:cs="Times New Roman"/>
          <w:sz w:val="28"/>
          <w:szCs w:val="28"/>
        </w:rPr>
        <w:t>- сведения о количестве должностных лиц, которые осуществляют внутренний контроль;</w:t>
      </w:r>
    </w:p>
    <w:p w:rsidR="00BB3A06" w:rsidRPr="00F8743F" w:rsidRDefault="00BB3A06" w:rsidP="00BB3A06">
      <w:pPr>
        <w:ind w:firstLine="709"/>
        <w:jc w:val="both"/>
        <w:rPr>
          <w:sz w:val="28"/>
          <w:szCs w:val="28"/>
        </w:rPr>
      </w:pPr>
      <w:r w:rsidRPr="00F8743F">
        <w:rPr>
          <w:sz w:val="28"/>
          <w:szCs w:val="28"/>
        </w:rP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BB3A06" w:rsidRPr="00F8743F" w:rsidRDefault="00BB3A06" w:rsidP="00BB3A06">
      <w:pPr>
        <w:ind w:firstLine="709"/>
        <w:jc w:val="both"/>
        <w:rPr>
          <w:sz w:val="28"/>
          <w:szCs w:val="28"/>
        </w:rPr>
      </w:pPr>
    </w:p>
    <w:p w:rsidR="00BB3A06" w:rsidRPr="00F8743F" w:rsidRDefault="00BB3A06" w:rsidP="00BB3A06">
      <w:pPr>
        <w:ind w:firstLine="709"/>
        <w:jc w:val="both"/>
        <w:rPr>
          <w:sz w:val="28"/>
          <w:szCs w:val="28"/>
        </w:rPr>
      </w:pPr>
    </w:p>
    <w:p w:rsidR="00BB3A06" w:rsidRDefault="00BB3A06" w:rsidP="00BB3A06">
      <w:pPr>
        <w:ind w:firstLine="709"/>
        <w:jc w:val="both"/>
        <w:rPr>
          <w:sz w:val="28"/>
          <w:szCs w:val="28"/>
        </w:rPr>
      </w:pPr>
    </w:p>
    <w:p w:rsidR="00BB3A06" w:rsidRDefault="00BB3A06" w:rsidP="00BB3A06">
      <w:pPr>
        <w:ind w:firstLine="709"/>
        <w:jc w:val="both"/>
        <w:rPr>
          <w:sz w:val="28"/>
          <w:szCs w:val="28"/>
        </w:rPr>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972DB" w:rsidTr="00F972DB">
        <w:tc>
          <w:tcPr>
            <w:tcW w:w="4927" w:type="dxa"/>
          </w:tcPr>
          <w:p w:rsidR="00F972DB" w:rsidRDefault="00F972DB" w:rsidP="00BB3A06">
            <w:pPr>
              <w:jc w:val="both"/>
            </w:pPr>
          </w:p>
        </w:tc>
        <w:tc>
          <w:tcPr>
            <w:tcW w:w="4927" w:type="dxa"/>
          </w:tcPr>
          <w:p w:rsidR="00F972DB" w:rsidRPr="00C8748D" w:rsidRDefault="00F972DB" w:rsidP="00F972DB">
            <w:pPr>
              <w:autoSpaceDE w:val="0"/>
              <w:autoSpaceDN w:val="0"/>
              <w:adjustRightInd w:val="0"/>
              <w:jc w:val="center"/>
              <w:rPr>
                <w:sz w:val="28"/>
                <w:szCs w:val="28"/>
              </w:rPr>
            </w:pPr>
            <w:r w:rsidRPr="00C8748D">
              <w:rPr>
                <w:sz w:val="28"/>
                <w:szCs w:val="28"/>
              </w:rPr>
              <w:t xml:space="preserve">Приложение </w:t>
            </w:r>
            <w:r>
              <w:rPr>
                <w:sz w:val="28"/>
                <w:szCs w:val="28"/>
              </w:rPr>
              <w:t xml:space="preserve">№ </w:t>
            </w:r>
            <w:r w:rsidRPr="00C8748D">
              <w:rPr>
                <w:sz w:val="28"/>
                <w:szCs w:val="28"/>
              </w:rPr>
              <w:t>1</w:t>
            </w:r>
          </w:p>
          <w:p w:rsidR="00F972DB" w:rsidRPr="00C8748D" w:rsidRDefault="00F972DB" w:rsidP="00F972DB">
            <w:pPr>
              <w:autoSpaceDE w:val="0"/>
              <w:autoSpaceDN w:val="0"/>
              <w:adjustRightInd w:val="0"/>
              <w:jc w:val="center"/>
              <w:rPr>
                <w:sz w:val="28"/>
                <w:szCs w:val="28"/>
              </w:rPr>
            </w:pPr>
            <w:r w:rsidRPr="00C8748D">
              <w:rPr>
                <w:sz w:val="28"/>
                <w:szCs w:val="28"/>
              </w:rPr>
              <w:t>к п</w:t>
            </w:r>
            <w:r>
              <w:rPr>
                <w:sz w:val="28"/>
                <w:szCs w:val="28"/>
              </w:rPr>
              <w:t xml:space="preserve">орядку организации </w:t>
            </w:r>
            <w:r w:rsidRPr="00C8748D">
              <w:rPr>
                <w:sz w:val="28"/>
                <w:szCs w:val="28"/>
              </w:rPr>
              <w:t>осуществления</w:t>
            </w:r>
          </w:p>
          <w:p w:rsidR="00F972DB" w:rsidRDefault="00F972DB" w:rsidP="00F972DB">
            <w:pPr>
              <w:jc w:val="center"/>
            </w:pPr>
            <w:r w:rsidRPr="00C8748D">
              <w:rPr>
                <w:sz w:val="28"/>
                <w:szCs w:val="28"/>
              </w:rPr>
              <w:t>внутреннего контроля</w:t>
            </w:r>
          </w:p>
        </w:tc>
      </w:tr>
    </w:tbl>
    <w:p w:rsidR="00BB3A06" w:rsidRPr="001E56B5" w:rsidRDefault="00BB3A06" w:rsidP="00BB3A06">
      <w:pPr>
        <w:jc w:val="both"/>
      </w:pPr>
    </w:p>
    <w:p w:rsidR="00BB3A06" w:rsidRPr="00C8748D" w:rsidRDefault="00BB3A06" w:rsidP="00F972DB">
      <w:pPr>
        <w:autoSpaceDE w:val="0"/>
        <w:autoSpaceDN w:val="0"/>
        <w:adjustRightInd w:val="0"/>
        <w:ind w:left="4536"/>
        <w:rPr>
          <w:sz w:val="28"/>
          <w:szCs w:val="28"/>
        </w:rPr>
      </w:pPr>
    </w:p>
    <w:p w:rsidR="00BB3A06" w:rsidRPr="00C8748D" w:rsidRDefault="00BB3A06" w:rsidP="00F972DB">
      <w:pPr>
        <w:autoSpaceDE w:val="0"/>
        <w:autoSpaceDN w:val="0"/>
        <w:adjustRightInd w:val="0"/>
        <w:ind w:left="4536"/>
        <w:rPr>
          <w:sz w:val="28"/>
          <w:szCs w:val="28"/>
        </w:rPr>
      </w:pPr>
    </w:p>
    <w:p w:rsidR="00BB3A06" w:rsidRPr="00C8748D" w:rsidRDefault="00BB3A06" w:rsidP="00BB3A06">
      <w:pPr>
        <w:autoSpaceDE w:val="0"/>
        <w:autoSpaceDN w:val="0"/>
        <w:adjustRightInd w:val="0"/>
        <w:jc w:val="right"/>
      </w:pPr>
      <w:r w:rsidRPr="00C8748D">
        <w:rPr>
          <w:bCs/>
        </w:rPr>
        <w:t>УТВЕРЖДАЮ</w:t>
      </w:r>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right"/>
      </w:pPr>
      <w:r w:rsidRPr="00AB1655">
        <w:t>_______________________ ___________________</w:t>
      </w:r>
    </w:p>
    <w:p w:rsidR="00BB3A06" w:rsidRPr="00AB1655" w:rsidRDefault="00BB3A06" w:rsidP="00BB3A06">
      <w:pPr>
        <w:autoSpaceDE w:val="0"/>
        <w:autoSpaceDN w:val="0"/>
        <w:adjustRightInd w:val="0"/>
        <w:jc w:val="right"/>
      </w:pPr>
      <w:r w:rsidRPr="00AB1655">
        <w:t>(должность руководителя, фамилия, инициалы)</w:t>
      </w:r>
    </w:p>
    <w:p w:rsidR="00BB3A06" w:rsidRPr="00AB1655" w:rsidRDefault="00BB3A06" w:rsidP="00BB3A06">
      <w:pPr>
        <w:autoSpaceDE w:val="0"/>
        <w:autoSpaceDN w:val="0"/>
        <w:adjustRightInd w:val="0"/>
        <w:jc w:val="both"/>
      </w:pPr>
    </w:p>
    <w:p w:rsidR="00BB3A06" w:rsidRPr="00C8748D" w:rsidRDefault="00BB3A06" w:rsidP="00BB3A06">
      <w:pPr>
        <w:autoSpaceDE w:val="0"/>
        <w:autoSpaceDN w:val="0"/>
        <w:adjustRightInd w:val="0"/>
        <w:jc w:val="center"/>
        <w:rPr>
          <w:sz w:val="28"/>
          <w:szCs w:val="28"/>
        </w:rPr>
      </w:pPr>
      <w:r w:rsidRPr="00C8748D">
        <w:rPr>
          <w:bCs/>
          <w:sz w:val="28"/>
          <w:szCs w:val="28"/>
        </w:rPr>
        <w:t>План (график) проведения проверок</w:t>
      </w:r>
    </w:p>
    <w:p w:rsidR="00BB3A06" w:rsidRPr="00C8748D" w:rsidRDefault="00BB3A06" w:rsidP="00BB3A06">
      <w:pPr>
        <w:autoSpaceDE w:val="0"/>
        <w:autoSpaceDN w:val="0"/>
        <w:adjustRightInd w:val="0"/>
        <w:jc w:val="center"/>
        <w:rPr>
          <w:sz w:val="28"/>
          <w:szCs w:val="28"/>
        </w:rPr>
      </w:pPr>
      <w:r w:rsidRPr="00C8748D">
        <w:rPr>
          <w:bCs/>
          <w:sz w:val="28"/>
          <w:szCs w:val="28"/>
        </w:rPr>
        <w:t>в рамках внутреннего контроля</w:t>
      </w:r>
    </w:p>
    <w:p w:rsidR="00BB3A06" w:rsidRPr="00C8748D" w:rsidRDefault="00BB3A06" w:rsidP="00BB3A06">
      <w:pPr>
        <w:autoSpaceDE w:val="0"/>
        <w:autoSpaceDN w:val="0"/>
        <w:adjustRightInd w:val="0"/>
        <w:jc w:val="center"/>
        <w:rPr>
          <w:sz w:val="28"/>
          <w:szCs w:val="28"/>
        </w:rPr>
      </w:pPr>
      <w:r w:rsidRPr="00C8748D">
        <w:rPr>
          <w:bCs/>
          <w:sz w:val="28"/>
          <w:szCs w:val="28"/>
        </w:rPr>
        <w:t>на _________________________________________</w:t>
      </w:r>
    </w:p>
    <w:p w:rsidR="00BB3A06" w:rsidRPr="00C8748D" w:rsidRDefault="00BB3A06" w:rsidP="00BB3A06">
      <w:pPr>
        <w:autoSpaceDE w:val="0"/>
        <w:autoSpaceDN w:val="0"/>
        <w:adjustRightInd w:val="0"/>
        <w:jc w:val="center"/>
        <w:rPr>
          <w:sz w:val="28"/>
          <w:szCs w:val="28"/>
        </w:rPr>
      </w:pPr>
      <w:r w:rsidRPr="00C8748D">
        <w:rPr>
          <w:bCs/>
          <w:sz w:val="28"/>
          <w:szCs w:val="28"/>
        </w:rPr>
        <w:t>(год, квартал, месяц, иной период)</w:t>
      </w:r>
    </w:p>
    <w:p w:rsidR="00BB3A06" w:rsidRPr="00C8748D" w:rsidRDefault="00BB3A06" w:rsidP="00BB3A06">
      <w:pPr>
        <w:autoSpaceDE w:val="0"/>
        <w:autoSpaceDN w:val="0"/>
        <w:adjustRightInd w:val="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531"/>
        <w:gridCol w:w="1928"/>
        <w:gridCol w:w="1926"/>
        <w:gridCol w:w="3257"/>
      </w:tblGrid>
      <w:tr w:rsidR="00BB3A06" w:rsidRPr="00AB1655" w:rsidTr="008E4F99">
        <w:tc>
          <w:tcPr>
            <w:tcW w:w="96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jc w:val="center"/>
            </w:pPr>
            <w:r>
              <w:rPr>
                <w:bCs/>
              </w:rPr>
              <w:t>№</w:t>
            </w:r>
            <w:r w:rsidRPr="00C8748D">
              <w:rPr>
                <w:bCs/>
              </w:rPr>
              <w:t xml:space="preserve"> </w:t>
            </w:r>
            <w:proofErr w:type="gramStart"/>
            <w:r w:rsidRPr="00C8748D">
              <w:rPr>
                <w:bCs/>
              </w:rPr>
              <w:t>п</w:t>
            </w:r>
            <w:proofErr w:type="gramEnd"/>
            <w:r w:rsidRPr="00C8748D">
              <w:rPr>
                <w:bCs/>
              </w:rPr>
              <w:t>/п</w:t>
            </w:r>
          </w:p>
        </w:tc>
        <w:tc>
          <w:tcPr>
            <w:tcW w:w="1531"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jc w:val="center"/>
            </w:pPr>
            <w:r w:rsidRPr="00C8748D">
              <w:rPr>
                <w:bCs/>
              </w:rPr>
              <w:t>Тема проверки</w:t>
            </w:r>
          </w:p>
        </w:tc>
        <w:tc>
          <w:tcPr>
            <w:tcW w:w="1928"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jc w:val="center"/>
            </w:pPr>
            <w:r w:rsidRPr="00C8748D">
              <w:rPr>
                <w:bCs/>
              </w:rPr>
              <w:t>Проверяемый период</w:t>
            </w:r>
          </w:p>
        </w:tc>
        <w:tc>
          <w:tcPr>
            <w:tcW w:w="1926"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jc w:val="center"/>
            </w:pPr>
            <w:r w:rsidRPr="00C8748D">
              <w:rPr>
                <w:bCs/>
              </w:rPr>
              <w:t>Период проведения проверки</w:t>
            </w:r>
          </w:p>
        </w:tc>
        <w:tc>
          <w:tcPr>
            <w:tcW w:w="3257"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jc w:val="center"/>
            </w:pPr>
            <w:r w:rsidRPr="00C8748D">
              <w:rPr>
                <w:bCs/>
              </w:rPr>
              <w:t>Должностное лицо, ответственное за проведение проверки (фамилия, инициалы)</w:t>
            </w:r>
          </w:p>
        </w:tc>
      </w:tr>
      <w:tr w:rsidR="00BB3A06" w:rsidRPr="00AB1655" w:rsidTr="008E4F99">
        <w:tc>
          <w:tcPr>
            <w:tcW w:w="96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531"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928"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926"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3257"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r>
    </w:tbl>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C8748D" w:rsidRDefault="00BB3A06" w:rsidP="00BB3A06">
      <w:pPr>
        <w:autoSpaceDE w:val="0"/>
        <w:autoSpaceDN w:val="0"/>
        <w:adjustRightInd w:val="0"/>
        <w:ind w:left="4253"/>
        <w:jc w:val="center"/>
        <w:rPr>
          <w:sz w:val="28"/>
          <w:szCs w:val="28"/>
        </w:rPr>
      </w:pPr>
      <w:r>
        <w:rPr>
          <w:sz w:val="28"/>
          <w:szCs w:val="28"/>
        </w:rPr>
        <w:t xml:space="preserve">Приложение № </w:t>
      </w:r>
      <w:r w:rsidRPr="00C8748D">
        <w:rPr>
          <w:sz w:val="28"/>
          <w:szCs w:val="28"/>
        </w:rPr>
        <w:t>2</w:t>
      </w:r>
    </w:p>
    <w:p w:rsidR="00BB3A06" w:rsidRPr="00C8748D" w:rsidRDefault="00BB3A06" w:rsidP="00BB3A06">
      <w:pPr>
        <w:autoSpaceDE w:val="0"/>
        <w:autoSpaceDN w:val="0"/>
        <w:adjustRightInd w:val="0"/>
        <w:ind w:left="4253"/>
        <w:jc w:val="center"/>
        <w:rPr>
          <w:sz w:val="28"/>
          <w:szCs w:val="28"/>
        </w:rPr>
      </w:pPr>
      <w:r w:rsidRPr="00C8748D">
        <w:rPr>
          <w:sz w:val="28"/>
          <w:szCs w:val="28"/>
        </w:rPr>
        <w:t>к порядку организации и осуществления</w:t>
      </w:r>
    </w:p>
    <w:p w:rsidR="00BB3A06" w:rsidRPr="00C8748D" w:rsidRDefault="00BB3A06" w:rsidP="00BB3A06">
      <w:pPr>
        <w:autoSpaceDE w:val="0"/>
        <w:autoSpaceDN w:val="0"/>
        <w:adjustRightInd w:val="0"/>
        <w:ind w:left="4253"/>
        <w:jc w:val="center"/>
        <w:rPr>
          <w:sz w:val="28"/>
          <w:szCs w:val="28"/>
        </w:rPr>
      </w:pPr>
      <w:r w:rsidRPr="00C8748D">
        <w:rPr>
          <w:sz w:val="28"/>
          <w:szCs w:val="28"/>
        </w:rPr>
        <w:t>внутреннего контроля</w:t>
      </w:r>
    </w:p>
    <w:p w:rsidR="00BB3A06"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C8748D" w:rsidRDefault="00BB3A06" w:rsidP="00BB3A06">
      <w:pPr>
        <w:autoSpaceDE w:val="0"/>
        <w:autoSpaceDN w:val="0"/>
        <w:adjustRightInd w:val="0"/>
        <w:jc w:val="center"/>
        <w:rPr>
          <w:sz w:val="28"/>
          <w:szCs w:val="28"/>
        </w:rPr>
      </w:pPr>
      <w:r w:rsidRPr="00C8748D">
        <w:rPr>
          <w:bCs/>
          <w:sz w:val="28"/>
          <w:szCs w:val="28"/>
        </w:rPr>
        <w:t>Журнал учета результатов внутреннего контроля</w:t>
      </w:r>
    </w:p>
    <w:p w:rsidR="00BB3A06" w:rsidRPr="00C8748D" w:rsidRDefault="00BB3A06" w:rsidP="00BB3A06">
      <w:pPr>
        <w:autoSpaceDE w:val="0"/>
        <w:autoSpaceDN w:val="0"/>
        <w:adjustRightInd w:val="0"/>
        <w:jc w:val="center"/>
        <w:rPr>
          <w:sz w:val="28"/>
          <w:szCs w:val="28"/>
        </w:rPr>
      </w:pPr>
      <w:r w:rsidRPr="00C8748D">
        <w:rPr>
          <w:bCs/>
          <w:sz w:val="28"/>
          <w:szCs w:val="28"/>
        </w:rPr>
        <w:t>за ________________________________________</w:t>
      </w:r>
    </w:p>
    <w:p w:rsidR="00BB3A06" w:rsidRPr="00C8748D" w:rsidRDefault="00BB3A06" w:rsidP="00BB3A06">
      <w:pPr>
        <w:autoSpaceDE w:val="0"/>
        <w:autoSpaceDN w:val="0"/>
        <w:adjustRightInd w:val="0"/>
        <w:jc w:val="center"/>
        <w:rPr>
          <w:sz w:val="28"/>
          <w:szCs w:val="28"/>
        </w:rPr>
      </w:pPr>
      <w:r w:rsidRPr="00C8748D">
        <w:rPr>
          <w:bCs/>
          <w:sz w:val="28"/>
          <w:szCs w:val="28"/>
        </w:rPr>
        <w:t>(год, квартал, месяц, иной период)</w:t>
      </w:r>
    </w:p>
    <w:p w:rsidR="00BB3A06" w:rsidRPr="00C8748D" w:rsidRDefault="00BB3A06" w:rsidP="00BB3A06">
      <w:pPr>
        <w:autoSpaceDE w:val="0"/>
        <w:autoSpaceDN w:val="0"/>
        <w:adjustRightInd w:val="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559"/>
        <w:gridCol w:w="1134"/>
        <w:gridCol w:w="1134"/>
        <w:gridCol w:w="851"/>
        <w:gridCol w:w="1559"/>
        <w:gridCol w:w="1559"/>
      </w:tblGrid>
      <w:tr w:rsidR="00BB3A06" w:rsidRPr="00C8748D" w:rsidTr="008E4F99">
        <w:tc>
          <w:tcPr>
            <w:tcW w:w="392"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10"/>
              </w:rPr>
            </w:pPr>
            <w:r>
              <w:rPr>
                <w:bCs/>
                <w:spacing w:val="-10"/>
              </w:rPr>
              <w:t>№</w:t>
            </w:r>
            <w:r w:rsidRPr="00C8748D">
              <w:rPr>
                <w:bCs/>
                <w:spacing w:val="-10"/>
              </w:rPr>
              <w:t xml:space="preserve"> </w:t>
            </w:r>
            <w:proofErr w:type="gramStart"/>
            <w:r w:rsidRPr="00C8748D">
              <w:rPr>
                <w:bCs/>
                <w:spacing w:val="-10"/>
              </w:rPr>
              <w:t>п</w:t>
            </w:r>
            <w:proofErr w:type="gramEnd"/>
            <w:r w:rsidRPr="00C8748D">
              <w:rPr>
                <w:bCs/>
                <w:spacing w:val="-10"/>
              </w:rPr>
              <w:t>/п</w:t>
            </w:r>
          </w:p>
        </w:tc>
        <w:tc>
          <w:tcPr>
            <w:tcW w:w="1276"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Тема проверки (с указанием периода проверки)</w:t>
            </w: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Причина проведения проверки (плановая/внеплановая)</w:t>
            </w:r>
          </w:p>
        </w:tc>
        <w:tc>
          <w:tcPr>
            <w:tcW w:w="113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Должностное лицо, ответственное за проведение проверки</w:t>
            </w:r>
          </w:p>
        </w:tc>
        <w:tc>
          <w:tcPr>
            <w:tcW w:w="113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Перечень выявленных нарушений (недостатков)</w:t>
            </w:r>
          </w:p>
        </w:tc>
        <w:tc>
          <w:tcPr>
            <w:tcW w:w="851"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Сведения о причинах возникновения нарушений (недостатков), лицах, их допустивших</w:t>
            </w: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Предлагаемые меры по устранению нарушений (недостатков)</w:t>
            </w: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ind w:left="-57" w:right="-57"/>
              <w:jc w:val="center"/>
              <w:rPr>
                <w:spacing w:val="-6"/>
              </w:rPr>
            </w:pPr>
            <w:r w:rsidRPr="00C8748D">
              <w:rPr>
                <w:bCs/>
                <w:spacing w:val="-6"/>
              </w:rPr>
              <w:t>Отметка об устранении</w:t>
            </w:r>
          </w:p>
        </w:tc>
      </w:tr>
      <w:tr w:rsidR="00BB3A06" w:rsidRPr="00C8748D" w:rsidTr="008E4F99">
        <w:tc>
          <w:tcPr>
            <w:tcW w:w="392"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BB3A06" w:rsidRPr="00C8748D" w:rsidRDefault="00BB3A06" w:rsidP="008E4F99">
            <w:pPr>
              <w:autoSpaceDN w:val="0"/>
              <w:adjustRightInd w:val="0"/>
            </w:pPr>
          </w:p>
        </w:tc>
      </w:tr>
    </w:tbl>
    <w:p w:rsidR="00BB3A06" w:rsidRPr="00AB1655" w:rsidRDefault="00BB3A06" w:rsidP="00BB3A06">
      <w:pPr>
        <w:autoSpaceDE w:val="0"/>
        <w:autoSpaceDN w:val="0"/>
        <w:adjustRightInd w:val="0"/>
        <w:jc w:val="both"/>
      </w:pPr>
      <w:bookmarkStart w:id="174" w:name="_docEnd_7"/>
      <w:bookmarkEnd w:id="174"/>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C8748D" w:rsidRDefault="00BB3A06" w:rsidP="00BB3A06">
      <w:pPr>
        <w:autoSpaceDE w:val="0"/>
        <w:autoSpaceDN w:val="0"/>
        <w:adjustRightInd w:val="0"/>
        <w:ind w:left="4536"/>
        <w:jc w:val="center"/>
        <w:rPr>
          <w:sz w:val="28"/>
          <w:szCs w:val="28"/>
        </w:rPr>
      </w:pPr>
      <w:r w:rsidRPr="00C8748D">
        <w:rPr>
          <w:sz w:val="28"/>
          <w:szCs w:val="28"/>
        </w:rPr>
        <w:t>Приложение № 6</w:t>
      </w:r>
    </w:p>
    <w:p w:rsidR="00BB3A06" w:rsidRDefault="00BB3A06" w:rsidP="00BB3A06">
      <w:pPr>
        <w:autoSpaceDE w:val="0"/>
        <w:autoSpaceDN w:val="0"/>
        <w:adjustRightInd w:val="0"/>
        <w:ind w:left="4536"/>
        <w:jc w:val="center"/>
        <w:rPr>
          <w:sz w:val="28"/>
          <w:szCs w:val="28"/>
        </w:rP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Pr="00C8748D" w:rsidRDefault="00BB3A06" w:rsidP="00BB3A06">
      <w:pPr>
        <w:autoSpaceDE w:val="0"/>
        <w:autoSpaceDN w:val="0"/>
        <w:adjustRightInd w:val="0"/>
        <w:ind w:left="4536"/>
        <w:jc w:val="center"/>
        <w:rPr>
          <w:sz w:val="28"/>
          <w:szCs w:val="28"/>
        </w:rPr>
      </w:pPr>
    </w:p>
    <w:p w:rsidR="00BB3A06" w:rsidRPr="00C8748D" w:rsidRDefault="00BB3A06" w:rsidP="00BB3A06">
      <w:pPr>
        <w:autoSpaceDE w:val="0"/>
        <w:autoSpaceDN w:val="0"/>
        <w:adjustRightInd w:val="0"/>
        <w:ind w:firstLine="709"/>
        <w:jc w:val="center"/>
        <w:rPr>
          <w:sz w:val="28"/>
          <w:szCs w:val="28"/>
        </w:rPr>
      </w:pPr>
      <w:bookmarkStart w:id="175" w:name="_ref_1-9826518fc4c94d"/>
      <w:bookmarkStart w:id="176" w:name="_docStart_8"/>
      <w:bookmarkStart w:id="177" w:name="_title_8"/>
      <w:bookmarkEnd w:id="175"/>
      <w:bookmarkEnd w:id="176"/>
      <w:bookmarkEnd w:id="177"/>
      <w:r w:rsidRPr="00C8748D">
        <w:rPr>
          <w:b/>
          <w:bCs/>
          <w:sz w:val="28"/>
          <w:szCs w:val="28"/>
        </w:rPr>
        <w:t>Положение о комиссии по поступлению и выбытию активов</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178" w:name="_ref_1-730c13f5d6754b"/>
      <w:bookmarkEnd w:id="178"/>
      <w:r w:rsidRPr="00C8748D">
        <w:rPr>
          <w:b/>
          <w:bCs/>
          <w:sz w:val="28"/>
          <w:szCs w:val="28"/>
        </w:rPr>
        <w:t>1. Общие положения</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179" w:name="_ref_1-d9408a4ce3414b"/>
      <w:bookmarkEnd w:id="179"/>
      <w:r w:rsidRPr="00C8748D">
        <w:rPr>
          <w:sz w:val="28"/>
          <w:szCs w:val="28"/>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BB3A06" w:rsidRPr="00C8748D" w:rsidRDefault="00BB3A06" w:rsidP="00BB3A06">
      <w:pPr>
        <w:autoSpaceDE w:val="0"/>
        <w:autoSpaceDN w:val="0"/>
        <w:adjustRightInd w:val="0"/>
        <w:ind w:firstLine="709"/>
        <w:jc w:val="both"/>
        <w:rPr>
          <w:sz w:val="28"/>
          <w:szCs w:val="28"/>
        </w:rPr>
      </w:pPr>
      <w:bookmarkStart w:id="180" w:name="_ref_1-ad8f7e61107541"/>
      <w:bookmarkEnd w:id="180"/>
      <w:r w:rsidRPr="00C8748D">
        <w:rPr>
          <w:sz w:val="28"/>
          <w:szCs w:val="28"/>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B3A06" w:rsidRPr="00C8748D" w:rsidRDefault="00BB3A06" w:rsidP="00BB3A06">
      <w:pPr>
        <w:autoSpaceDE w:val="0"/>
        <w:autoSpaceDN w:val="0"/>
        <w:adjustRightInd w:val="0"/>
        <w:ind w:firstLine="709"/>
        <w:jc w:val="both"/>
        <w:rPr>
          <w:sz w:val="28"/>
          <w:szCs w:val="28"/>
        </w:rPr>
      </w:pPr>
      <w:bookmarkStart w:id="181" w:name="_ref_1-f64c966bc47f4a"/>
      <w:bookmarkEnd w:id="181"/>
      <w:r w:rsidRPr="00C8748D">
        <w:rPr>
          <w:sz w:val="28"/>
          <w:szCs w:val="28"/>
        </w:rPr>
        <w:t>1.3. Заседания комиссии проводятся по мере необходимости, но не реже одного раза в квартал.</w:t>
      </w:r>
    </w:p>
    <w:p w:rsidR="00BB3A06" w:rsidRPr="00C8748D" w:rsidRDefault="00BB3A06" w:rsidP="00BB3A06">
      <w:pPr>
        <w:autoSpaceDE w:val="0"/>
        <w:autoSpaceDN w:val="0"/>
        <w:adjustRightInd w:val="0"/>
        <w:ind w:firstLine="709"/>
        <w:jc w:val="both"/>
        <w:rPr>
          <w:sz w:val="28"/>
          <w:szCs w:val="28"/>
        </w:rPr>
      </w:pPr>
      <w:bookmarkStart w:id="182" w:name="_ref_1-343e35a4464349"/>
      <w:bookmarkEnd w:id="182"/>
      <w:r w:rsidRPr="00C8748D">
        <w:rPr>
          <w:sz w:val="28"/>
          <w:szCs w:val="28"/>
        </w:rPr>
        <w:t>1.4. Срок рассмотрения комиссией представленных ей документов не должен превышать 14 календарных дней.</w:t>
      </w:r>
    </w:p>
    <w:p w:rsidR="00BB3A06" w:rsidRPr="00C8748D" w:rsidRDefault="00BB3A06" w:rsidP="00BB3A06">
      <w:pPr>
        <w:autoSpaceDE w:val="0"/>
        <w:autoSpaceDN w:val="0"/>
        <w:adjustRightInd w:val="0"/>
        <w:ind w:firstLine="709"/>
        <w:jc w:val="both"/>
        <w:rPr>
          <w:sz w:val="28"/>
          <w:szCs w:val="28"/>
        </w:rPr>
      </w:pPr>
      <w:bookmarkStart w:id="183" w:name="_ref_1-4d91984cd6714a"/>
      <w:bookmarkEnd w:id="183"/>
      <w:r w:rsidRPr="00C8748D">
        <w:rPr>
          <w:sz w:val="28"/>
          <w:szCs w:val="28"/>
        </w:rPr>
        <w:t>1.5. Заседание комиссии правомочно при наличии не менее 2/3 ее состава.</w:t>
      </w:r>
    </w:p>
    <w:p w:rsidR="00BB3A06" w:rsidRPr="00C8748D" w:rsidRDefault="00BB3A06" w:rsidP="00BB3A06">
      <w:pPr>
        <w:autoSpaceDE w:val="0"/>
        <w:autoSpaceDN w:val="0"/>
        <w:adjustRightInd w:val="0"/>
        <w:ind w:firstLine="709"/>
        <w:jc w:val="both"/>
        <w:rPr>
          <w:sz w:val="28"/>
          <w:szCs w:val="28"/>
        </w:rPr>
      </w:pPr>
      <w:bookmarkStart w:id="184" w:name="_ref_1-ae15b97ef0f244"/>
      <w:bookmarkEnd w:id="184"/>
      <w:r w:rsidRPr="00C8748D">
        <w:rPr>
          <w:sz w:val="28"/>
          <w:szCs w:val="28"/>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BB3A06" w:rsidRPr="00C8748D" w:rsidRDefault="00BB3A06" w:rsidP="00BB3A06">
      <w:pPr>
        <w:autoSpaceDE w:val="0"/>
        <w:autoSpaceDN w:val="0"/>
        <w:adjustRightInd w:val="0"/>
        <w:ind w:firstLine="709"/>
        <w:jc w:val="both"/>
        <w:rPr>
          <w:sz w:val="28"/>
          <w:szCs w:val="28"/>
        </w:rPr>
      </w:pPr>
      <w:bookmarkStart w:id="185" w:name="_ref_1-f37bc9296ab44c"/>
      <w:bookmarkEnd w:id="185"/>
      <w:r w:rsidRPr="00C8748D">
        <w:rPr>
          <w:sz w:val="28"/>
          <w:szCs w:val="28"/>
        </w:rPr>
        <w:t>1.7. Экспертом не может быть лицо, отвечающее за материальные ценности, в отношении которых принимается решение о списании.</w:t>
      </w:r>
    </w:p>
    <w:p w:rsidR="00BB3A06" w:rsidRPr="00C8748D" w:rsidRDefault="00BB3A06" w:rsidP="00BB3A06">
      <w:pPr>
        <w:autoSpaceDE w:val="0"/>
        <w:autoSpaceDN w:val="0"/>
        <w:adjustRightInd w:val="0"/>
        <w:ind w:firstLine="709"/>
        <w:jc w:val="both"/>
        <w:rPr>
          <w:sz w:val="28"/>
          <w:szCs w:val="28"/>
        </w:rPr>
      </w:pPr>
      <w:bookmarkStart w:id="186" w:name="_ref_1-71dd3479e9064d"/>
      <w:bookmarkEnd w:id="186"/>
      <w:r w:rsidRPr="00C8748D">
        <w:rPr>
          <w:sz w:val="28"/>
          <w:szCs w:val="28"/>
        </w:rPr>
        <w:t>1.8. Решение комиссии оформляется протоколом, который подписывают председатель и члены комиссии, присутствовавшие на заседании.</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187" w:name="_ref_1-ce6efbf8fb6e47"/>
      <w:bookmarkEnd w:id="187"/>
      <w:r w:rsidRPr="00C8748D">
        <w:rPr>
          <w:b/>
          <w:bCs/>
          <w:sz w:val="28"/>
          <w:szCs w:val="28"/>
        </w:rPr>
        <w:t>2. Принятие решений по поступлению активов</w:t>
      </w:r>
    </w:p>
    <w:p w:rsidR="00BB3A06" w:rsidRPr="00C8748D" w:rsidRDefault="00BB3A06" w:rsidP="00BB3A06">
      <w:pPr>
        <w:autoSpaceDE w:val="0"/>
        <w:autoSpaceDN w:val="0"/>
        <w:adjustRightInd w:val="0"/>
        <w:ind w:firstLine="709"/>
        <w:jc w:val="center"/>
        <w:rPr>
          <w:sz w:val="28"/>
          <w:szCs w:val="28"/>
        </w:rPr>
      </w:pPr>
    </w:p>
    <w:p w:rsidR="00BB3A06" w:rsidRPr="00C8748D" w:rsidRDefault="00BB3A06" w:rsidP="00BB3A06">
      <w:pPr>
        <w:autoSpaceDE w:val="0"/>
        <w:autoSpaceDN w:val="0"/>
        <w:adjustRightInd w:val="0"/>
        <w:ind w:firstLine="709"/>
        <w:jc w:val="both"/>
        <w:rPr>
          <w:sz w:val="28"/>
          <w:szCs w:val="28"/>
        </w:rPr>
      </w:pPr>
      <w:bookmarkStart w:id="188" w:name="_ref_1-40d79934ff424c"/>
      <w:bookmarkEnd w:id="188"/>
      <w:r w:rsidRPr="00C8748D">
        <w:rPr>
          <w:sz w:val="28"/>
          <w:szCs w:val="28"/>
        </w:rPr>
        <w:t>2.1. В части поступления активов комиссия принимает решения по следующим вопросам:</w:t>
      </w:r>
    </w:p>
    <w:p w:rsidR="00BB3A06" w:rsidRPr="00C8748D" w:rsidRDefault="00BB3A06" w:rsidP="00BB3A06">
      <w:pPr>
        <w:autoSpaceDE w:val="0"/>
        <w:autoSpaceDN w:val="0"/>
        <w:adjustRightInd w:val="0"/>
        <w:ind w:firstLine="709"/>
        <w:jc w:val="both"/>
        <w:rPr>
          <w:sz w:val="28"/>
          <w:szCs w:val="28"/>
        </w:rPr>
      </w:pPr>
      <w:r w:rsidRPr="00C8748D">
        <w:rPr>
          <w:sz w:val="28"/>
          <w:szCs w:val="28"/>
        </w:rPr>
        <w:t>- физическое принятие активов в случаях, прямо предусмотренных внутренними актами организации;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C8748D">
        <w:rPr>
          <w:sz w:val="28"/>
          <w:szCs w:val="28"/>
        </w:rPr>
        <w:t>к</w:t>
      </w:r>
      <w:proofErr w:type="gramEnd"/>
      <w:r w:rsidRPr="00C8748D">
        <w:rPr>
          <w:sz w:val="28"/>
          <w:szCs w:val="28"/>
        </w:rPr>
        <w:t xml:space="preserve"> которой относится поступившее имущество;</w:t>
      </w:r>
    </w:p>
    <w:p w:rsidR="00BB3A06" w:rsidRPr="00C8748D" w:rsidRDefault="00BB3A06" w:rsidP="00BB3A06">
      <w:pPr>
        <w:autoSpaceDE w:val="0"/>
        <w:autoSpaceDN w:val="0"/>
        <w:adjustRightInd w:val="0"/>
        <w:ind w:firstLine="709"/>
        <w:jc w:val="both"/>
        <w:rPr>
          <w:sz w:val="28"/>
          <w:szCs w:val="28"/>
        </w:rPr>
      </w:pPr>
      <w:r w:rsidRPr="00C8748D">
        <w:rPr>
          <w:sz w:val="28"/>
          <w:szCs w:val="28"/>
        </w:rPr>
        <w:t>- выбор метода определения справедливой стоимости имущества в случаях, установленных нормативными актами и (или) Учетной политикой;</w:t>
      </w:r>
    </w:p>
    <w:p w:rsidR="00BB3A06" w:rsidRPr="00C8748D" w:rsidRDefault="00BB3A06" w:rsidP="00BB3A06">
      <w:pPr>
        <w:autoSpaceDE w:val="0"/>
        <w:autoSpaceDN w:val="0"/>
        <w:adjustRightInd w:val="0"/>
        <w:ind w:firstLine="709"/>
        <w:jc w:val="both"/>
        <w:rPr>
          <w:sz w:val="28"/>
          <w:szCs w:val="28"/>
        </w:rPr>
      </w:pPr>
      <w:r w:rsidRPr="00C8748D">
        <w:rPr>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BB3A06" w:rsidRPr="00C8748D" w:rsidRDefault="00BB3A06" w:rsidP="00BB3A06">
      <w:pPr>
        <w:autoSpaceDE w:val="0"/>
        <w:autoSpaceDN w:val="0"/>
        <w:adjustRightInd w:val="0"/>
        <w:ind w:firstLine="709"/>
        <w:jc w:val="both"/>
        <w:rPr>
          <w:sz w:val="28"/>
          <w:szCs w:val="28"/>
        </w:rPr>
      </w:pPr>
      <w:r w:rsidRPr="00C8748D">
        <w:rPr>
          <w:sz w:val="28"/>
          <w:szCs w:val="28"/>
        </w:rPr>
        <w:lastRenderedPageBreak/>
        <w:t>- определение первоначальной стоимости и метода амортизации поступивших объектов нефинансовых активов;</w:t>
      </w:r>
    </w:p>
    <w:p w:rsidR="00BB3A06" w:rsidRPr="00C8748D" w:rsidRDefault="00BB3A06" w:rsidP="00BB3A06">
      <w:pPr>
        <w:autoSpaceDE w:val="0"/>
        <w:autoSpaceDN w:val="0"/>
        <w:adjustRightInd w:val="0"/>
        <w:ind w:firstLine="709"/>
        <w:jc w:val="both"/>
        <w:rPr>
          <w:sz w:val="28"/>
          <w:szCs w:val="28"/>
        </w:rPr>
      </w:pPr>
      <w:r w:rsidRPr="00C8748D">
        <w:rPr>
          <w:sz w:val="28"/>
          <w:szCs w:val="28"/>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BB3A06" w:rsidRPr="00C8748D" w:rsidRDefault="00BB3A06" w:rsidP="00BB3A06">
      <w:pPr>
        <w:autoSpaceDE w:val="0"/>
        <w:autoSpaceDN w:val="0"/>
        <w:adjustRightInd w:val="0"/>
        <w:ind w:firstLine="709"/>
        <w:jc w:val="both"/>
        <w:rPr>
          <w:sz w:val="28"/>
          <w:szCs w:val="28"/>
        </w:rPr>
      </w:pPr>
      <w:r w:rsidRPr="00C8748D">
        <w:rPr>
          <w:sz w:val="28"/>
          <w:szCs w:val="28"/>
        </w:rPr>
        <w:t>- определение величин оценочных резервов в случаях, установленных нормативными актами и (или) Учетной политикой;</w:t>
      </w:r>
    </w:p>
    <w:p w:rsidR="00BB3A06" w:rsidRPr="00C8748D" w:rsidRDefault="00BB3A06" w:rsidP="00BB3A06">
      <w:pPr>
        <w:autoSpaceDE w:val="0"/>
        <w:autoSpaceDN w:val="0"/>
        <w:adjustRightInd w:val="0"/>
        <w:ind w:firstLine="709"/>
        <w:jc w:val="both"/>
        <w:rPr>
          <w:sz w:val="28"/>
          <w:szCs w:val="28"/>
        </w:rPr>
      </w:pPr>
      <w:r w:rsidRPr="00C8748D">
        <w:rPr>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BB3A06" w:rsidRPr="00C8748D" w:rsidRDefault="00BB3A06" w:rsidP="00BB3A06">
      <w:pPr>
        <w:autoSpaceDE w:val="0"/>
        <w:autoSpaceDN w:val="0"/>
        <w:adjustRightInd w:val="0"/>
        <w:ind w:firstLine="709"/>
        <w:jc w:val="both"/>
        <w:rPr>
          <w:sz w:val="28"/>
          <w:szCs w:val="28"/>
        </w:rPr>
      </w:pPr>
      <w:bookmarkStart w:id="189" w:name="_ref_1-53723f9e442a4f"/>
      <w:bookmarkEnd w:id="189"/>
      <w:r w:rsidRPr="00C8748D">
        <w:rPr>
          <w:sz w:val="28"/>
          <w:szCs w:val="28"/>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BB3A06" w:rsidRPr="00C8748D" w:rsidRDefault="00BB3A06" w:rsidP="00BB3A06">
      <w:pPr>
        <w:autoSpaceDE w:val="0"/>
        <w:autoSpaceDN w:val="0"/>
        <w:adjustRightInd w:val="0"/>
        <w:ind w:firstLine="709"/>
        <w:jc w:val="both"/>
        <w:rPr>
          <w:sz w:val="28"/>
          <w:szCs w:val="28"/>
        </w:rPr>
      </w:pPr>
      <w:bookmarkStart w:id="190" w:name="_ref_1-34adf91607fa4e"/>
      <w:bookmarkEnd w:id="190"/>
      <w:r w:rsidRPr="00C8748D">
        <w:rPr>
          <w:sz w:val="28"/>
          <w:szCs w:val="28"/>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BB3A06" w:rsidRPr="00C8748D" w:rsidRDefault="00BB3A06" w:rsidP="00BB3A06">
      <w:pPr>
        <w:autoSpaceDE w:val="0"/>
        <w:autoSpaceDN w:val="0"/>
        <w:adjustRightInd w:val="0"/>
        <w:ind w:firstLine="709"/>
        <w:jc w:val="both"/>
        <w:rPr>
          <w:sz w:val="28"/>
          <w:szCs w:val="28"/>
        </w:rPr>
      </w:pPr>
      <w:r w:rsidRPr="00C8748D">
        <w:rPr>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BB3A06" w:rsidRPr="00C8748D" w:rsidRDefault="00BB3A06" w:rsidP="00BB3A06">
      <w:pPr>
        <w:autoSpaceDE w:val="0"/>
        <w:autoSpaceDN w:val="0"/>
        <w:adjustRightInd w:val="0"/>
        <w:ind w:firstLine="709"/>
        <w:jc w:val="both"/>
        <w:rPr>
          <w:sz w:val="28"/>
          <w:szCs w:val="28"/>
        </w:rPr>
      </w:pPr>
      <w:r w:rsidRPr="00C8748D">
        <w:rPr>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BB3A06" w:rsidRPr="00C8748D" w:rsidRDefault="00BB3A06" w:rsidP="00BB3A06">
      <w:pPr>
        <w:autoSpaceDE w:val="0"/>
        <w:autoSpaceDN w:val="0"/>
        <w:adjustRightInd w:val="0"/>
        <w:ind w:firstLine="709"/>
        <w:jc w:val="both"/>
        <w:rPr>
          <w:sz w:val="28"/>
          <w:szCs w:val="28"/>
        </w:rPr>
      </w:pPr>
      <w:r w:rsidRPr="00C8748D">
        <w:rPr>
          <w:sz w:val="28"/>
          <w:szCs w:val="28"/>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BB3A06" w:rsidRPr="00C8748D" w:rsidRDefault="00BB3A06" w:rsidP="00BB3A06">
      <w:pPr>
        <w:autoSpaceDE w:val="0"/>
        <w:autoSpaceDN w:val="0"/>
        <w:adjustRightInd w:val="0"/>
        <w:ind w:firstLine="709"/>
        <w:jc w:val="both"/>
        <w:rPr>
          <w:sz w:val="28"/>
          <w:szCs w:val="28"/>
        </w:rPr>
      </w:pPr>
      <w:r w:rsidRPr="00C8748D">
        <w:rPr>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BB3A06" w:rsidRPr="00C8748D" w:rsidRDefault="00BB3A06" w:rsidP="00BB3A06">
      <w:pPr>
        <w:autoSpaceDE w:val="0"/>
        <w:autoSpaceDN w:val="0"/>
        <w:adjustRightInd w:val="0"/>
        <w:ind w:firstLine="709"/>
        <w:jc w:val="both"/>
        <w:rPr>
          <w:sz w:val="28"/>
          <w:szCs w:val="28"/>
        </w:rPr>
      </w:pPr>
      <w:bookmarkStart w:id="191" w:name="_ref_1-ec210956aaf046"/>
      <w:bookmarkEnd w:id="191"/>
      <w:r w:rsidRPr="00C8748D">
        <w:rPr>
          <w:sz w:val="28"/>
          <w:szCs w:val="28"/>
        </w:rPr>
        <w:t>2.4. В случае достройки, реконструкции, модернизации объектов основных сре</w:t>
      </w:r>
      <w:proofErr w:type="gramStart"/>
      <w:r w:rsidRPr="00C8748D">
        <w:rPr>
          <w:sz w:val="28"/>
          <w:szCs w:val="28"/>
        </w:rPr>
        <w:t>дств пр</w:t>
      </w:r>
      <w:proofErr w:type="gramEnd"/>
      <w:r w:rsidRPr="00C8748D">
        <w:rPr>
          <w:sz w:val="28"/>
          <w:szCs w:val="28"/>
        </w:rPr>
        <w:t>оизводится увеличение их первоначальной стоимости на сумму сформированных капитальных вложений в эти объекты.</w:t>
      </w:r>
    </w:p>
    <w:p w:rsidR="00BB3A06" w:rsidRPr="00C8748D" w:rsidRDefault="00BB3A06" w:rsidP="00BB3A06">
      <w:pPr>
        <w:autoSpaceDE w:val="0"/>
        <w:autoSpaceDN w:val="0"/>
        <w:adjustRightInd w:val="0"/>
        <w:ind w:firstLine="709"/>
        <w:jc w:val="both"/>
        <w:rPr>
          <w:sz w:val="28"/>
          <w:szCs w:val="28"/>
        </w:rPr>
      </w:pPr>
      <w:r w:rsidRPr="00C8748D">
        <w:rPr>
          <w:sz w:val="28"/>
          <w:szCs w:val="28"/>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(ф. 0504103). Частичная ликвидация объекта основных сре</w:t>
      </w:r>
      <w:proofErr w:type="gramStart"/>
      <w:r w:rsidRPr="00C8748D">
        <w:rPr>
          <w:sz w:val="28"/>
          <w:szCs w:val="28"/>
        </w:rPr>
        <w:t>дств пр</w:t>
      </w:r>
      <w:proofErr w:type="gramEnd"/>
      <w:r w:rsidRPr="00C8748D">
        <w:rPr>
          <w:sz w:val="28"/>
          <w:szCs w:val="28"/>
        </w:rPr>
        <w:t>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(ф. 0504103).</w:t>
      </w:r>
    </w:p>
    <w:p w:rsidR="00BB3A06" w:rsidRPr="00C8748D" w:rsidRDefault="00BB3A06" w:rsidP="00BB3A06">
      <w:pPr>
        <w:autoSpaceDE w:val="0"/>
        <w:autoSpaceDN w:val="0"/>
        <w:adjustRightInd w:val="0"/>
        <w:ind w:firstLine="709"/>
        <w:jc w:val="both"/>
        <w:rPr>
          <w:sz w:val="28"/>
          <w:szCs w:val="28"/>
        </w:rPr>
      </w:pPr>
      <w:bookmarkStart w:id="192" w:name="_ref_1-cb293971feb940"/>
      <w:bookmarkEnd w:id="192"/>
      <w:r w:rsidRPr="00C8748D">
        <w:rPr>
          <w:sz w:val="28"/>
          <w:szCs w:val="28"/>
        </w:rPr>
        <w:t>2.5. Поступление нефинансовых активов комиссия оформляет следующими первичными учетными документами:</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актом о приеме-передаче объектов нефинансовых активов (ф. 0504101);</w:t>
      </w:r>
    </w:p>
    <w:p w:rsidR="00BB3A06" w:rsidRPr="00C8748D" w:rsidRDefault="00BB3A06" w:rsidP="00BB3A06">
      <w:pPr>
        <w:autoSpaceDE w:val="0"/>
        <w:autoSpaceDN w:val="0"/>
        <w:adjustRightInd w:val="0"/>
        <w:ind w:firstLine="709"/>
        <w:jc w:val="both"/>
        <w:rPr>
          <w:sz w:val="28"/>
          <w:szCs w:val="28"/>
        </w:rPr>
      </w:pPr>
      <w:r w:rsidRPr="00C8748D">
        <w:rPr>
          <w:sz w:val="28"/>
          <w:szCs w:val="28"/>
        </w:rPr>
        <w:t>- приходным ордером на приемку материальных ценностей (нефинансовых активов) (ф. 0504207);</w:t>
      </w:r>
    </w:p>
    <w:p w:rsidR="00BB3A06" w:rsidRPr="00C8748D" w:rsidRDefault="00BB3A06" w:rsidP="00BB3A06">
      <w:pPr>
        <w:autoSpaceDE w:val="0"/>
        <w:autoSpaceDN w:val="0"/>
        <w:adjustRightInd w:val="0"/>
        <w:ind w:firstLine="709"/>
        <w:jc w:val="both"/>
        <w:rPr>
          <w:sz w:val="28"/>
          <w:szCs w:val="28"/>
        </w:rPr>
      </w:pPr>
      <w:r w:rsidRPr="00C8748D">
        <w:rPr>
          <w:sz w:val="28"/>
          <w:szCs w:val="28"/>
        </w:rPr>
        <w:lastRenderedPageBreak/>
        <w:t>- актом приемки материалов (материальных ценностей) (ф. 0504220).</w:t>
      </w:r>
    </w:p>
    <w:p w:rsidR="00BB3A06" w:rsidRPr="00C8748D" w:rsidRDefault="00BB3A06" w:rsidP="00BB3A06">
      <w:pPr>
        <w:autoSpaceDE w:val="0"/>
        <w:autoSpaceDN w:val="0"/>
        <w:adjustRightInd w:val="0"/>
        <w:ind w:firstLine="709"/>
        <w:jc w:val="both"/>
        <w:rPr>
          <w:sz w:val="28"/>
          <w:szCs w:val="28"/>
        </w:rPr>
      </w:pPr>
      <w:bookmarkStart w:id="193" w:name="_ref_1-401de02538a64e"/>
      <w:bookmarkEnd w:id="193"/>
      <w:r w:rsidRPr="00C8748D">
        <w:rPr>
          <w:sz w:val="28"/>
          <w:szCs w:val="28"/>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BB3A06" w:rsidRPr="00C8748D" w:rsidRDefault="00BB3A06" w:rsidP="00BB3A06">
      <w:pPr>
        <w:autoSpaceDE w:val="0"/>
        <w:autoSpaceDN w:val="0"/>
        <w:adjustRightInd w:val="0"/>
        <w:ind w:firstLine="709"/>
        <w:jc w:val="both"/>
        <w:rPr>
          <w:sz w:val="28"/>
          <w:szCs w:val="28"/>
        </w:rPr>
      </w:pPr>
      <w:bookmarkStart w:id="194" w:name="_ref_1-82062f1eea1643"/>
      <w:bookmarkEnd w:id="194"/>
      <w:r w:rsidRPr="00C8748D">
        <w:rPr>
          <w:sz w:val="28"/>
          <w:szCs w:val="28"/>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195" w:name="_ref_1-709562455cd140"/>
      <w:bookmarkEnd w:id="195"/>
      <w:r w:rsidRPr="00C8748D">
        <w:rPr>
          <w:b/>
          <w:bCs/>
          <w:sz w:val="28"/>
          <w:szCs w:val="28"/>
        </w:rPr>
        <w:t>3. Принятие решений по выбытию (списанию) активов</w:t>
      </w:r>
    </w:p>
    <w:p w:rsidR="00BB3A06" w:rsidRPr="00C8748D" w:rsidRDefault="00BB3A06" w:rsidP="00BB3A06">
      <w:pPr>
        <w:autoSpaceDE w:val="0"/>
        <w:autoSpaceDN w:val="0"/>
        <w:adjustRightInd w:val="0"/>
        <w:ind w:firstLine="709"/>
        <w:jc w:val="center"/>
        <w:rPr>
          <w:b/>
          <w:bCs/>
          <w:sz w:val="28"/>
          <w:szCs w:val="28"/>
        </w:rPr>
      </w:pPr>
      <w:r w:rsidRPr="00C8748D">
        <w:rPr>
          <w:b/>
          <w:bCs/>
          <w:sz w:val="28"/>
          <w:szCs w:val="28"/>
        </w:rPr>
        <w:t>и списанию задолженности неплатежеспособных дебиторов</w:t>
      </w:r>
    </w:p>
    <w:p w:rsidR="00BB3A06" w:rsidRPr="00C8748D" w:rsidRDefault="00BB3A06" w:rsidP="00BB3A06">
      <w:pPr>
        <w:autoSpaceDE w:val="0"/>
        <w:autoSpaceDN w:val="0"/>
        <w:adjustRightInd w:val="0"/>
        <w:ind w:firstLine="709"/>
        <w:jc w:val="center"/>
        <w:rPr>
          <w:sz w:val="28"/>
          <w:szCs w:val="28"/>
        </w:rPr>
      </w:pPr>
    </w:p>
    <w:p w:rsidR="00BB3A06" w:rsidRPr="00C8748D" w:rsidRDefault="00BB3A06" w:rsidP="00BB3A06">
      <w:pPr>
        <w:autoSpaceDE w:val="0"/>
        <w:autoSpaceDN w:val="0"/>
        <w:adjustRightInd w:val="0"/>
        <w:ind w:firstLine="709"/>
        <w:jc w:val="both"/>
        <w:rPr>
          <w:sz w:val="28"/>
          <w:szCs w:val="28"/>
        </w:rPr>
      </w:pPr>
      <w:bookmarkStart w:id="196" w:name="_ref_1-0f33135fa9dc41"/>
      <w:bookmarkEnd w:id="196"/>
      <w:r w:rsidRPr="00C8748D">
        <w:rPr>
          <w:sz w:val="28"/>
          <w:szCs w:val="28"/>
        </w:rPr>
        <w:t>3.1. В части выбытия (списания) активов и задолженности комиссия принимает решения по следующим вопросам:</w:t>
      </w:r>
    </w:p>
    <w:p w:rsidR="00BB3A06" w:rsidRPr="00C8748D" w:rsidRDefault="00BB3A06" w:rsidP="00BB3A06">
      <w:pPr>
        <w:autoSpaceDE w:val="0"/>
        <w:autoSpaceDN w:val="0"/>
        <w:adjustRightInd w:val="0"/>
        <w:ind w:firstLine="709"/>
        <w:jc w:val="both"/>
        <w:rPr>
          <w:sz w:val="28"/>
          <w:szCs w:val="28"/>
        </w:rPr>
      </w:pPr>
      <w:r w:rsidRPr="00C8748D">
        <w:rPr>
          <w:sz w:val="28"/>
          <w:szCs w:val="28"/>
        </w:rPr>
        <w:t>- о выбытии (списании) нефинансовых активов (в том числе объектов движимого имущества стоимостью д</w:t>
      </w:r>
      <w:r w:rsidRPr="00F06F32">
        <w:rPr>
          <w:sz w:val="28"/>
          <w:szCs w:val="28"/>
        </w:rPr>
        <w:t>о 10 000 руб.</w:t>
      </w:r>
      <w:r w:rsidRPr="00C8748D">
        <w:rPr>
          <w:sz w:val="28"/>
          <w:szCs w:val="28"/>
        </w:rPr>
        <w:t xml:space="preserve"> включительно, учитываемых на </w:t>
      </w:r>
      <w:proofErr w:type="spellStart"/>
      <w:r w:rsidRPr="00C8748D">
        <w:rPr>
          <w:sz w:val="28"/>
          <w:szCs w:val="28"/>
        </w:rPr>
        <w:t>забалансовом</w:t>
      </w:r>
      <w:proofErr w:type="spellEnd"/>
      <w:r w:rsidRPr="00C8748D">
        <w:rPr>
          <w:sz w:val="28"/>
          <w:szCs w:val="28"/>
        </w:rPr>
        <w:t xml:space="preserve"> счете 21);</w:t>
      </w:r>
    </w:p>
    <w:p w:rsidR="00BB3A06" w:rsidRPr="00C8748D" w:rsidRDefault="00BB3A06" w:rsidP="00BB3A06">
      <w:pPr>
        <w:autoSpaceDE w:val="0"/>
        <w:autoSpaceDN w:val="0"/>
        <w:adjustRightInd w:val="0"/>
        <w:ind w:firstLine="709"/>
        <w:jc w:val="both"/>
        <w:rPr>
          <w:sz w:val="28"/>
          <w:szCs w:val="28"/>
        </w:rPr>
      </w:pPr>
      <w:r w:rsidRPr="00C8748D">
        <w:rPr>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BB3A06" w:rsidRPr="00C8748D" w:rsidRDefault="00BB3A06" w:rsidP="00BB3A06">
      <w:pPr>
        <w:autoSpaceDE w:val="0"/>
        <w:autoSpaceDN w:val="0"/>
        <w:adjustRightInd w:val="0"/>
        <w:ind w:firstLine="709"/>
        <w:jc w:val="both"/>
        <w:rPr>
          <w:sz w:val="28"/>
          <w:szCs w:val="28"/>
        </w:rPr>
      </w:pPr>
      <w:r w:rsidRPr="00C8748D">
        <w:rPr>
          <w:sz w:val="28"/>
          <w:szCs w:val="28"/>
        </w:rPr>
        <w:t>- о частичной ликвидации (</w:t>
      </w:r>
      <w:proofErr w:type="spellStart"/>
      <w:r w:rsidRPr="00C8748D">
        <w:rPr>
          <w:sz w:val="28"/>
          <w:szCs w:val="28"/>
        </w:rPr>
        <w:t>разукомплектации</w:t>
      </w:r>
      <w:proofErr w:type="spellEnd"/>
      <w:r w:rsidRPr="00C8748D">
        <w:rPr>
          <w:sz w:val="28"/>
          <w:szCs w:val="28"/>
        </w:rPr>
        <w:t>) основных средств и об определении стоимости выбывающей части актива при его частичной ликвидации;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о пригодности дальнейшего использования имущества, возможности и эффективности его восстановления;</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 о списании задолженности неплатежеспособных дебиторов, а также списании с </w:t>
      </w:r>
      <w:proofErr w:type="spellStart"/>
      <w:r w:rsidRPr="00C8748D">
        <w:rPr>
          <w:sz w:val="28"/>
          <w:szCs w:val="28"/>
        </w:rPr>
        <w:t>забалансового</w:t>
      </w:r>
      <w:proofErr w:type="spellEnd"/>
      <w:r w:rsidRPr="00C8748D">
        <w:rPr>
          <w:sz w:val="28"/>
          <w:szCs w:val="28"/>
        </w:rPr>
        <w:t xml:space="preserve"> учета задолженности, признанной безнадежной к взысканию.</w:t>
      </w:r>
    </w:p>
    <w:p w:rsidR="00BB3A06" w:rsidRPr="00C8748D" w:rsidRDefault="00BB3A06" w:rsidP="00BB3A06">
      <w:pPr>
        <w:autoSpaceDE w:val="0"/>
        <w:autoSpaceDN w:val="0"/>
        <w:adjustRightInd w:val="0"/>
        <w:ind w:firstLine="709"/>
        <w:jc w:val="both"/>
        <w:rPr>
          <w:sz w:val="28"/>
          <w:szCs w:val="28"/>
        </w:rPr>
      </w:pPr>
      <w:bookmarkStart w:id="197" w:name="_ref_1-10da220bba944c"/>
      <w:bookmarkEnd w:id="197"/>
      <w:r w:rsidRPr="00C8748D">
        <w:rPr>
          <w:sz w:val="28"/>
          <w:szCs w:val="28"/>
        </w:rPr>
        <w:t>3.2. Решение о выбытии имущества принимается, если оно:</w:t>
      </w:r>
    </w:p>
    <w:p w:rsidR="00BB3A06" w:rsidRPr="00C8748D" w:rsidRDefault="00BB3A06" w:rsidP="00BB3A06">
      <w:pPr>
        <w:autoSpaceDE w:val="0"/>
        <w:autoSpaceDN w:val="0"/>
        <w:adjustRightInd w:val="0"/>
        <w:ind w:firstLine="709"/>
        <w:jc w:val="both"/>
        <w:rPr>
          <w:sz w:val="28"/>
          <w:szCs w:val="28"/>
        </w:rPr>
      </w:pPr>
      <w:r w:rsidRPr="00C8748D">
        <w:rPr>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C8748D">
        <w:rPr>
          <w:sz w:val="28"/>
          <w:szCs w:val="28"/>
        </w:rPr>
        <w:t>также</w:t>
      </w:r>
      <w:proofErr w:type="gramEnd"/>
      <w:r w:rsidRPr="00C8748D">
        <w:rPr>
          <w:sz w:val="28"/>
          <w:szCs w:val="28"/>
        </w:rPr>
        <w:t xml:space="preserve"> если невозможно выяснить его местонахождение;</w:t>
      </w:r>
    </w:p>
    <w:p w:rsidR="00BB3A06" w:rsidRPr="00C8748D" w:rsidRDefault="00BB3A06" w:rsidP="00BB3A06">
      <w:pPr>
        <w:autoSpaceDE w:val="0"/>
        <w:autoSpaceDN w:val="0"/>
        <w:adjustRightInd w:val="0"/>
        <w:ind w:firstLine="709"/>
        <w:jc w:val="both"/>
        <w:rPr>
          <w:sz w:val="28"/>
          <w:szCs w:val="28"/>
        </w:rPr>
      </w:pPr>
      <w:proofErr w:type="gramStart"/>
      <w:r w:rsidRPr="00C8748D">
        <w:rPr>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BB3A06" w:rsidRPr="00C8748D" w:rsidRDefault="00BB3A06" w:rsidP="00BB3A06">
      <w:pPr>
        <w:autoSpaceDE w:val="0"/>
        <w:autoSpaceDN w:val="0"/>
        <w:adjustRightInd w:val="0"/>
        <w:ind w:firstLine="709"/>
        <w:jc w:val="both"/>
        <w:rPr>
          <w:sz w:val="28"/>
          <w:szCs w:val="28"/>
        </w:rPr>
      </w:pPr>
      <w:r w:rsidRPr="00C8748D">
        <w:rPr>
          <w:sz w:val="28"/>
          <w:szCs w:val="28"/>
        </w:rPr>
        <w:t>- в других случаях, предусмотренных законодательством РФ.</w:t>
      </w:r>
    </w:p>
    <w:p w:rsidR="00BB3A06" w:rsidRPr="00C8748D" w:rsidRDefault="00BB3A06" w:rsidP="00BB3A06">
      <w:pPr>
        <w:autoSpaceDE w:val="0"/>
        <w:autoSpaceDN w:val="0"/>
        <w:adjustRightInd w:val="0"/>
        <w:ind w:firstLine="709"/>
        <w:jc w:val="both"/>
        <w:rPr>
          <w:sz w:val="28"/>
          <w:szCs w:val="28"/>
        </w:rPr>
      </w:pPr>
      <w:bookmarkStart w:id="198" w:name="_ref_1-2136b8f103da49"/>
      <w:bookmarkEnd w:id="198"/>
      <w:r w:rsidRPr="00C8748D">
        <w:rPr>
          <w:sz w:val="28"/>
          <w:szCs w:val="28"/>
        </w:rPr>
        <w:t>3.3. Решение о списании имущества принимается комиссией после проведения следующих мероприятий:</w:t>
      </w:r>
    </w:p>
    <w:p w:rsidR="00BB3A06" w:rsidRPr="00C8748D" w:rsidRDefault="00BB3A06" w:rsidP="00BB3A06">
      <w:pPr>
        <w:autoSpaceDE w:val="0"/>
        <w:autoSpaceDN w:val="0"/>
        <w:adjustRightInd w:val="0"/>
        <w:ind w:firstLine="709"/>
        <w:jc w:val="both"/>
        <w:rPr>
          <w:sz w:val="28"/>
          <w:szCs w:val="28"/>
        </w:rPr>
      </w:pPr>
      <w:r w:rsidRPr="00C8748D">
        <w:rPr>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BB3A06" w:rsidRPr="00C8748D" w:rsidRDefault="00BB3A06" w:rsidP="00BB3A06">
      <w:pPr>
        <w:autoSpaceDE w:val="0"/>
        <w:autoSpaceDN w:val="0"/>
        <w:adjustRightInd w:val="0"/>
        <w:ind w:firstLine="709"/>
        <w:jc w:val="both"/>
        <w:rPr>
          <w:sz w:val="28"/>
          <w:szCs w:val="28"/>
        </w:rPr>
      </w:pPr>
      <w:proofErr w:type="gramStart"/>
      <w:r w:rsidRPr="00C8748D">
        <w:rPr>
          <w:sz w:val="28"/>
          <w:szCs w:val="28"/>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BB3A06" w:rsidRPr="00C8748D" w:rsidRDefault="00BB3A06" w:rsidP="00BB3A06">
      <w:pPr>
        <w:autoSpaceDE w:val="0"/>
        <w:autoSpaceDN w:val="0"/>
        <w:adjustRightInd w:val="0"/>
        <w:ind w:firstLine="709"/>
        <w:jc w:val="both"/>
        <w:rPr>
          <w:sz w:val="28"/>
          <w:szCs w:val="28"/>
        </w:rPr>
      </w:pPr>
      <w:r w:rsidRPr="00C8748D">
        <w:rPr>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BB3A06" w:rsidRPr="00C8748D" w:rsidRDefault="00BB3A06" w:rsidP="00BB3A06">
      <w:pPr>
        <w:autoSpaceDE w:val="0"/>
        <w:autoSpaceDN w:val="0"/>
        <w:adjustRightInd w:val="0"/>
        <w:ind w:firstLine="709"/>
        <w:jc w:val="both"/>
        <w:rPr>
          <w:sz w:val="28"/>
          <w:szCs w:val="28"/>
        </w:rPr>
      </w:pPr>
      <w:r w:rsidRPr="00C8748D">
        <w:rPr>
          <w:sz w:val="28"/>
          <w:szCs w:val="28"/>
        </w:rPr>
        <w:t>- подготовка документов, необходимых для принятия решения о списании имущества.</w:t>
      </w:r>
    </w:p>
    <w:p w:rsidR="00BB3A06" w:rsidRPr="00C8748D" w:rsidRDefault="00BB3A06" w:rsidP="00BB3A06">
      <w:pPr>
        <w:autoSpaceDE w:val="0"/>
        <w:autoSpaceDN w:val="0"/>
        <w:adjustRightInd w:val="0"/>
        <w:ind w:firstLine="709"/>
        <w:jc w:val="both"/>
        <w:rPr>
          <w:sz w:val="28"/>
          <w:szCs w:val="28"/>
        </w:rPr>
      </w:pPr>
      <w:bookmarkStart w:id="199" w:name="_ref_1-9d750e63e17740"/>
      <w:bookmarkEnd w:id="199"/>
      <w:r w:rsidRPr="00C8748D">
        <w:rPr>
          <w:sz w:val="28"/>
          <w:szCs w:val="28"/>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C8748D">
        <w:rPr>
          <w:sz w:val="28"/>
          <w:szCs w:val="28"/>
        </w:rPr>
        <w:t>забалансовый</w:t>
      </w:r>
      <w:proofErr w:type="spellEnd"/>
      <w:r w:rsidRPr="00C8748D">
        <w:rPr>
          <w:sz w:val="28"/>
          <w:szCs w:val="28"/>
        </w:rPr>
        <w:t xml:space="preserve"> учет.</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Решение о списании задолженности с </w:t>
      </w:r>
      <w:proofErr w:type="spellStart"/>
      <w:r w:rsidRPr="00C8748D">
        <w:rPr>
          <w:sz w:val="28"/>
          <w:szCs w:val="28"/>
        </w:rPr>
        <w:t>забалансового</w:t>
      </w:r>
      <w:proofErr w:type="spellEnd"/>
      <w:r w:rsidRPr="00C8748D">
        <w:rPr>
          <w:sz w:val="28"/>
          <w:szCs w:val="28"/>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BB3A06" w:rsidRPr="00C8748D" w:rsidRDefault="00BB3A06" w:rsidP="00BB3A06">
      <w:pPr>
        <w:autoSpaceDE w:val="0"/>
        <w:autoSpaceDN w:val="0"/>
        <w:adjustRightInd w:val="0"/>
        <w:ind w:firstLine="709"/>
        <w:jc w:val="both"/>
        <w:rPr>
          <w:sz w:val="28"/>
          <w:szCs w:val="28"/>
        </w:rPr>
      </w:pPr>
      <w:bookmarkStart w:id="200" w:name="_ref_1-cef0bbd8b7d945"/>
      <w:bookmarkEnd w:id="200"/>
      <w:r w:rsidRPr="00C8748D">
        <w:rPr>
          <w:sz w:val="28"/>
          <w:szCs w:val="28"/>
        </w:rPr>
        <w:t>3.5. Выбытие (списание) нефинансовых активов оформляется следующими документами:</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 о приеме-передаче объектов нефинансовых активов (ф. 0504101);</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 о списании объектов нефинансовых активов (кроме транспортных средств) (ф. 0504104);</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 о списании транспортного средства (ф. 0504105);</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 о списании мягкого и хозяйственного инвентаря (ф. 0504143);</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 о списании материальных запасов (ф. 0504230).</w:t>
      </w:r>
    </w:p>
    <w:p w:rsidR="00BB3A06" w:rsidRPr="00C8748D" w:rsidRDefault="00BB3A06" w:rsidP="00BB3A06">
      <w:pPr>
        <w:autoSpaceDE w:val="0"/>
        <w:autoSpaceDN w:val="0"/>
        <w:adjustRightInd w:val="0"/>
        <w:ind w:firstLine="709"/>
        <w:jc w:val="both"/>
        <w:rPr>
          <w:sz w:val="28"/>
          <w:szCs w:val="28"/>
        </w:rPr>
      </w:pPr>
      <w:bookmarkStart w:id="201" w:name="_ref_1-7948bb732b2f40"/>
      <w:bookmarkEnd w:id="201"/>
      <w:r w:rsidRPr="00C8748D">
        <w:rPr>
          <w:sz w:val="28"/>
          <w:szCs w:val="28"/>
        </w:rPr>
        <w:t>3.6. Оформленный комиссией акт о списании имущества утверждается руководителем.</w:t>
      </w:r>
    </w:p>
    <w:p w:rsidR="00BB3A06" w:rsidRPr="00C8748D" w:rsidRDefault="00BB3A06" w:rsidP="00BB3A06">
      <w:pPr>
        <w:autoSpaceDE w:val="0"/>
        <w:autoSpaceDN w:val="0"/>
        <w:adjustRightInd w:val="0"/>
        <w:ind w:firstLine="709"/>
        <w:jc w:val="both"/>
        <w:rPr>
          <w:sz w:val="28"/>
          <w:szCs w:val="28"/>
        </w:rPr>
      </w:pPr>
      <w:bookmarkStart w:id="202" w:name="_ref_1-3a6cdded410d42"/>
      <w:bookmarkEnd w:id="202"/>
      <w:r w:rsidRPr="00C8748D">
        <w:rPr>
          <w:sz w:val="28"/>
          <w:szCs w:val="28"/>
        </w:rPr>
        <w:t>3.7. До утверждения в установленном порядке акта о списании реализация мероприятий, предусмотренных этим актом, не допускается.</w:t>
      </w:r>
    </w:p>
    <w:p w:rsidR="00BB3A06" w:rsidRPr="00C8748D" w:rsidRDefault="00BB3A06" w:rsidP="00BB3A06">
      <w:pPr>
        <w:autoSpaceDE w:val="0"/>
        <w:autoSpaceDN w:val="0"/>
        <w:adjustRightInd w:val="0"/>
        <w:ind w:firstLine="709"/>
        <w:jc w:val="both"/>
        <w:rPr>
          <w:sz w:val="28"/>
          <w:szCs w:val="28"/>
        </w:rPr>
      </w:pPr>
      <w:r w:rsidRPr="00C8748D">
        <w:rPr>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203" w:name="_ref_1-5350bc91b37843"/>
      <w:bookmarkEnd w:id="203"/>
      <w:r w:rsidRPr="00C8748D">
        <w:rPr>
          <w:b/>
          <w:bCs/>
          <w:sz w:val="28"/>
          <w:szCs w:val="28"/>
        </w:rPr>
        <w:t>4. Принятие решений по вопросам обесценения активов</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204" w:name="_ref_1-3c69f47ac15142"/>
      <w:bookmarkEnd w:id="204"/>
      <w:r w:rsidRPr="00C8748D">
        <w:rPr>
          <w:sz w:val="28"/>
          <w:szCs w:val="28"/>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BB3A06" w:rsidRPr="00C8748D" w:rsidRDefault="00BB3A06" w:rsidP="00BB3A06">
      <w:pPr>
        <w:autoSpaceDE w:val="0"/>
        <w:autoSpaceDN w:val="0"/>
        <w:adjustRightInd w:val="0"/>
        <w:ind w:firstLine="709"/>
        <w:jc w:val="both"/>
        <w:rPr>
          <w:sz w:val="28"/>
          <w:szCs w:val="28"/>
        </w:rPr>
      </w:pPr>
      <w:bookmarkStart w:id="205" w:name="_ref_1-5a71594073a64f"/>
      <w:bookmarkEnd w:id="205"/>
      <w:r w:rsidRPr="00C8748D">
        <w:rPr>
          <w:sz w:val="28"/>
          <w:szCs w:val="28"/>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BB3A06" w:rsidRPr="00C8748D" w:rsidRDefault="00BB3A06" w:rsidP="00BB3A06">
      <w:pPr>
        <w:autoSpaceDE w:val="0"/>
        <w:autoSpaceDN w:val="0"/>
        <w:adjustRightInd w:val="0"/>
        <w:ind w:firstLine="709"/>
        <w:jc w:val="both"/>
        <w:rPr>
          <w:sz w:val="28"/>
          <w:szCs w:val="28"/>
        </w:rPr>
      </w:pPr>
      <w:bookmarkStart w:id="206" w:name="_ref_1-d09e0e10960044"/>
      <w:bookmarkEnd w:id="206"/>
      <w:r w:rsidRPr="00C8748D">
        <w:rPr>
          <w:sz w:val="28"/>
          <w:szCs w:val="28"/>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BB3A06" w:rsidRPr="00C8748D" w:rsidRDefault="00BB3A06" w:rsidP="00BB3A06">
      <w:pPr>
        <w:autoSpaceDE w:val="0"/>
        <w:autoSpaceDN w:val="0"/>
        <w:adjustRightInd w:val="0"/>
        <w:ind w:firstLine="709"/>
        <w:jc w:val="both"/>
        <w:rPr>
          <w:sz w:val="28"/>
          <w:szCs w:val="28"/>
        </w:rPr>
      </w:pPr>
      <w:bookmarkStart w:id="207" w:name="_ref_1-5d1bf8169d7543"/>
      <w:bookmarkEnd w:id="207"/>
      <w:r w:rsidRPr="00C8748D">
        <w:rPr>
          <w:sz w:val="28"/>
          <w:szCs w:val="28"/>
        </w:rPr>
        <w:lastRenderedPageBreak/>
        <w:t>4.4. В случае необходимости определить справедливую стоимость комиссия утверждает метод, который будет при этом использоваться.</w:t>
      </w:r>
    </w:p>
    <w:p w:rsidR="00BB3A06" w:rsidRPr="00C8748D" w:rsidRDefault="00BB3A06" w:rsidP="00BB3A06">
      <w:pPr>
        <w:autoSpaceDE w:val="0"/>
        <w:autoSpaceDN w:val="0"/>
        <w:adjustRightInd w:val="0"/>
        <w:ind w:firstLine="709"/>
        <w:jc w:val="both"/>
        <w:rPr>
          <w:sz w:val="28"/>
          <w:szCs w:val="28"/>
        </w:rPr>
      </w:pPr>
      <w:bookmarkStart w:id="208" w:name="_ref_1-5a5eeb145efd48"/>
      <w:bookmarkEnd w:id="208"/>
      <w:r w:rsidRPr="00C8748D">
        <w:rPr>
          <w:sz w:val="28"/>
          <w:szCs w:val="28"/>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BB3A06" w:rsidRPr="00C8748D" w:rsidRDefault="00BB3A06" w:rsidP="00BB3A06">
      <w:pPr>
        <w:autoSpaceDE w:val="0"/>
        <w:autoSpaceDN w:val="0"/>
        <w:adjustRightInd w:val="0"/>
        <w:ind w:firstLine="709"/>
        <w:jc w:val="both"/>
        <w:rPr>
          <w:sz w:val="28"/>
          <w:szCs w:val="28"/>
        </w:rPr>
      </w:pPr>
      <w:bookmarkStart w:id="209" w:name="_ref_1-1dd3d351c24e43"/>
      <w:bookmarkEnd w:id="209"/>
      <w:r w:rsidRPr="00C8748D">
        <w:rPr>
          <w:sz w:val="28"/>
          <w:szCs w:val="28"/>
        </w:rPr>
        <w:t>4.6. В представление могут быть включены рекомендации комиссии по дальнейшему использованию имущества.</w:t>
      </w:r>
    </w:p>
    <w:p w:rsidR="00BB3A06" w:rsidRPr="00C8748D" w:rsidRDefault="00BB3A06" w:rsidP="00BB3A06">
      <w:pPr>
        <w:autoSpaceDE w:val="0"/>
        <w:autoSpaceDN w:val="0"/>
        <w:adjustRightInd w:val="0"/>
        <w:ind w:firstLine="709"/>
        <w:jc w:val="both"/>
        <w:rPr>
          <w:sz w:val="28"/>
          <w:szCs w:val="28"/>
        </w:rPr>
      </w:pPr>
      <w:bookmarkStart w:id="210" w:name="_ref_1-dcc4da22e8d040"/>
      <w:bookmarkStart w:id="211" w:name="_docEnd_8"/>
      <w:bookmarkEnd w:id="210"/>
      <w:bookmarkEnd w:id="211"/>
      <w:r w:rsidRPr="00C8748D">
        <w:rPr>
          <w:sz w:val="28"/>
          <w:szCs w:val="28"/>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BB3A06" w:rsidRPr="00C8748D" w:rsidRDefault="00BB3A06" w:rsidP="00BB3A06">
      <w:pPr>
        <w:autoSpaceDE w:val="0"/>
        <w:autoSpaceDN w:val="0"/>
        <w:adjustRightInd w:val="0"/>
        <w:ind w:firstLine="709"/>
        <w:jc w:val="both"/>
        <w:rPr>
          <w:sz w:val="28"/>
          <w:szCs w:val="28"/>
        </w:rPr>
      </w:pPr>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AB1655" w:rsidRDefault="00BB3A06" w:rsidP="00BB3A06">
      <w:pPr>
        <w:autoSpaceDE w:val="0"/>
        <w:autoSpaceDN w:val="0"/>
        <w:adjustRightInd w:val="0"/>
        <w:jc w:val="both"/>
      </w:pPr>
    </w:p>
    <w:p w:rsidR="00BB3A06" w:rsidRPr="00C8748D" w:rsidRDefault="00BB3A06" w:rsidP="00BB3A06">
      <w:pPr>
        <w:autoSpaceDE w:val="0"/>
        <w:autoSpaceDN w:val="0"/>
        <w:adjustRightInd w:val="0"/>
        <w:ind w:left="4678"/>
        <w:jc w:val="center"/>
        <w:rPr>
          <w:sz w:val="28"/>
          <w:szCs w:val="28"/>
        </w:rPr>
      </w:pPr>
      <w:bookmarkStart w:id="212" w:name="_ref_1-1b9b7f229e5a43"/>
      <w:bookmarkStart w:id="213" w:name="_docStart_9"/>
      <w:bookmarkStart w:id="214" w:name="_title_9"/>
      <w:bookmarkEnd w:id="212"/>
      <w:bookmarkEnd w:id="213"/>
      <w:bookmarkEnd w:id="214"/>
      <w:r w:rsidRPr="00C8748D">
        <w:rPr>
          <w:sz w:val="28"/>
          <w:szCs w:val="28"/>
        </w:rPr>
        <w:lastRenderedPageBreak/>
        <w:t>Приложение № 7</w:t>
      </w:r>
    </w:p>
    <w:p w:rsidR="00BB3A06" w:rsidRPr="00C8748D" w:rsidRDefault="00BB3A06" w:rsidP="00BB3A06">
      <w:pPr>
        <w:autoSpaceDE w:val="0"/>
        <w:autoSpaceDN w:val="0"/>
        <w:adjustRightInd w:val="0"/>
        <w:ind w:left="4678"/>
        <w:jc w:val="center"/>
        <w:rPr>
          <w:sz w:val="28"/>
          <w:szCs w:val="28"/>
        </w:rP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p>
    <w:p w:rsidR="00BB3A06" w:rsidRPr="00C8748D" w:rsidRDefault="00BB3A06" w:rsidP="00BB3A06">
      <w:pPr>
        <w:autoSpaceDE w:val="0"/>
        <w:autoSpaceDN w:val="0"/>
        <w:adjustRightInd w:val="0"/>
        <w:ind w:firstLine="709"/>
        <w:jc w:val="center"/>
        <w:rPr>
          <w:b/>
          <w:bCs/>
          <w:sz w:val="28"/>
          <w:szCs w:val="28"/>
        </w:rPr>
      </w:pP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Порядок проведения инвентаризации активов и обязательств</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215" w:name="_ref_1-6e5c342d4bfd4c"/>
      <w:bookmarkEnd w:id="215"/>
      <w:r w:rsidRPr="00C8748D">
        <w:rPr>
          <w:b/>
          <w:bCs/>
          <w:sz w:val="28"/>
          <w:szCs w:val="28"/>
        </w:rPr>
        <w:t>1. Организация проведения инвентаризации</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216" w:name="_ref_1-51d9c0e74ce445"/>
      <w:bookmarkEnd w:id="216"/>
      <w:r w:rsidRPr="00C8748D">
        <w:rPr>
          <w:sz w:val="28"/>
          <w:szCs w:val="28"/>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BB3A06" w:rsidRPr="00C8748D" w:rsidRDefault="00BB3A06" w:rsidP="00BB3A06">
      <w:pPr>
        <w:autoSpaceDE w:val="0"/>
        <w:autoSpaceDN w:val="0"/>
        <w:adjustRightInd w:val="0"/>
        <w:ind w:firstLine="709"/>
        <w:jc w:val="both"/>
        <w:rPr>
          <w:sz w:val="28"/>
          <w:szCs w:val="28"/>
        </w:rPr>
      </w:pPr>
      <w:bookmarkStart w:id="217" w:name="_ref_1-90282c81cdfe46"/>
      <w:bookmarkEnd w:id="217"/>
      <w:r w:rsidRPr="00C8748D">
        <w:rPr>
          <w:sz w:val="28"/>
          <w:szCs w:val="28"/>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rsidR="00BB3A06" w:rsidRPr="00C8748D" w:rsidRDefault="00BB3A06" w:rsidP="00BB3A06">
      <w:pPr>
        <w:autoSpaceDE w:val="0"/>
        <w:autoSpaceDN w:val="0"/>
        <w:adjustRightInd w:val="0"/>
        <w:ind w:firstLine="709"/>
        <w:jc w:val="both"/>
        <w:rPr>
          <w:sz w:val="28"/>
          <w:szCs w:val="28"/>
        </w:rPr>
      </w:pPr>
      <w:bookmarkStart w:id="218" w:name="_ref_1-85f2600fc53040"/>
      <w:bookmarkEnd w:id="218"/>
      <w:r w:rsidRPr="00C8748D">
        <w:rPr>
          <w:sz w:val="28"/>
          <w:szCs w:val="28"/>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BB3A06" w:rsidRPr="00C8748D" w:rsidRDefault="00BB3A06" w:rsidP="00BB3A06">
      <w:pPr>
        <w:autoSpaceDE w:val="0"/>
        <w:autoSpaceDN w:val="0"/>
        <w:adjustRightInd w:val="0"/>
        <w:ind w:firstLine="709"/>
        <w:jc w:val="both"/>
        <w:rPr>
          <w:sz w:val="28"/>
          <w:szCs w:val="28"/>
        </w:rPr>
      </w:pPr>
      <w:bookmarkStart w:id="219" w:name="_ref_1-55b4529250e14f"/>
      <w:bookmarkEnd w:id="219"/>
      <w:r w:rsidRPr="00C8748D">
        <w:rPr>
          <w:sz w:val="28"/>
          <w:szCs w:val="28"/>
        </w:rPr>
        <w:t xml:space="preserve">1.4. Распорядительный акт о проведении инвентаризации (форма </w:t>
      </w:r>
      <w:r>
        <w:rPr>
          <w:sz w:val="28"/>
          <w:szCs w:val="28"/>
        </w:rPr>
        <w:t>№</w:t>
      </w:r>
      <w:r w:rsidRPr="00C8748D">
        <w:rPr>
          <w:sz w:val="28"/>
          <w:szCs w:val="28"/>
        </w:rPr>
        <w:t xml:space="preserve"> ИНВ-22) подлежит регистрации в журнале учета </w:t>
      </w:r>
      <w:proofErr w:type="gramStart"/>
      <w:r w:rsidRPr="00C8748D">
        <w:rPr>
          <w:sz w:val="28"/>
          <w:szCs w:val="28"/>
        </w:rPr>
        <w:t>контроля за</w:t>
      </w:r>
      <w:proofErr w:type="gramEnd"/>
      <w:r w:rsidRPr="00C8748D">
        <w:rPr>
          <w:sz w:val="28"/>
          <w:szCs w:val="28"/>
        </w:rPr>
        <w:t xml:space="preserve"> выполнением распоряжений о проведении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В распорядительном акте о проведении инвентаризации (форма </w:t>
      </w:r>
      <w:r>
        <w:rPr>
          <w:sz w:val="28"/>
          <w:szCs w:val="28"/>
        </w:rPr>
        <w:t>№</w:t>
      </w:r>
      <w:r w:rsidRPr="00C8748D">
        <w:rPr>
          <w:sz w:val="28"/>
          <w:szCs w:val="28"/>
        </w:rPr>
        <w:t xml:space="preserve"> ИНВ-22) указываются:</w:t>
      </w:r>
    </w:p>
    <w:p w:rsidR="00BB3A06" w:rsidRPr="00C8748D" w:rsidRDefault="00BB3A06" w:rsidP="00BB3A06">
      <w:pPr>
        <w:autoSpaceDE w:val="0"/>
        <w:autoSpaceDN w:val="0"/>
        <w:adjustRightInd w:val="0"/>
        <w:ind w:firstLine="709"/>
        <w:jc w:val="both"/>
        <w:rPr>
          <w:sz w:val="28"/>
          <w:szCs w:val="28"/>
        </w:rPr>
      </w:pPr>
      <w:r w:rsidRPr="00C8748D">
        <w:rPr>
          <w:sz w:val="28"/>
          <w:szCs w:val="28"/>
        </w:rPr>
        <w:t>- наименование имущества и обязательств, подлежащих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даты начала и окончания проведения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причина проведения инвентаризации.</w:t>
      </w:r>
    </w:p>
    <w:p w:rsidR="00BB3A06" w:rsidRPr="00C8748D" w:rsidRDefault="00BB3A06" w:rsidP="00BB3A06">
      <w:pPr>
        <w:autoSpaceDE w:val="0"/>
        <w:autoSpaceDN w:val="0"/>
        <w:adjustRightInd w:val="0"/>
        <w:ind w:firstLine="709"/>
        <w:jc w:val="both"/>
        <w:rPr>
          <w:sz w:val="28"/>
          <w:szCs w:val="28"/>
        </w:rPr>
      </w:pPr>
      <w:bookmarkStart w:id="220" w:name="_ref_1-41f861e1745140"/>
      <w:bookmarkEnd w:id="220"/>
      <w:r w:rsidRPr="00C8748D">
        <w:rPr>
          <w:sz w:val="28"/>
          <w:szCs w:val="28"/>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BB3A06" w:rsidRPr="00C8748D" w:rsidRDefault="00BB3A06" w:rsidP="00BB3A06">
      <w:pPr>
        <w:autoSpaceDE w:val="0"/>
        <w:autoSpaceDN w:val="0"/>
        <w:adjustRightInd w:val="0"/>
        <w:ind w:firstLine="709"/>
        <w:jc w:val="both"/>
        <w:rPr>
          <w:sz w:val="28"/>
          <w:szCs w:val="28"/>
        </w:rPr>
      </w:pPr>
      <w:bookmarkStart w:id="221" w:name="_ref_1-ee344684a36842"/>
      <w:bookmarkEnd w:id="221"/>
      <w:r w:rsidRPr="00C8748D">
        <w:rPr>
          <w:sz w:val="28"/>
          <w:szCs w:val="28"/>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C8748D">
        <w:rPr>
          <w:sz w:val="28"/>
          <w:szCs w:val="28"/>
        </w:rPr>
        <w:t>на</w:t>
      </w:r>
      <w:proofErr w:type="gramEnd"/>
      <w:r w:rsidRPr="00C8748D">
        <w:rPr>
          <w:sz w:val="28"/>
          <w:szCs w:val="28"/>
        </w:rPr>
        <w:t xml:space="preserve">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BB3A06" w:rsidRPr="00C8748D" w:rsidRDefault="00BB3A06" w:rsidP="00BB3A06">
      <w:pPr>
        <w:autoSpaceDE w:val="0"/>
        <w:autoSpaceDN w:val="0"/>
        <w:adjustRightInd w:val="0"/>
        <w:ind w:firstLine="709"/>
        <w:jc w:val="both"/>
        <w:rPr>
          <w:sz w:val="28"/>
          <w:szCs w:val="28"/>
        </w:rPr>
      </w:pPr>
      <w:bookmarkStart w:id="222" w:name="_ref_1-39af1850cf6c47"/>
      <w:bookmarkEnd w:id="222"/>
      <w:r w:rsidRPr="00C8748D">
        <w:rPr>
          <w:sz w:val="28"/>
          <w:szCs w:val="28"/>
        </w:rPr>
        <w:lastRenderedPageBreak/>
        <w:t>1.7.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BB3A06" w:rsidRPr="00C8748D" w:rsidRDefault="00BB3A06" w:rsidP="00BB3A06">
      <w:pPr>
        <w:autoSpaceDE w:val="0"/>
        <w:autoSpaceDN w:val="0"/>
        <w:adjustRightInd w:val="0"/>
        <w:ind w:firstLine="709"/>
        <w:jc w:val="both"/>
        <w:rPr>
          <w:sz w:val="28"/>
          <w:szCs w:val="28"/>
        </w:rPr>
      </w:pPr>
      <w:r w:rsidRPr="00C8748D">
        <w:rPr>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B3A06" w:rsidRPr="00C8748D" w:rsidRDefault="00BB3A06" w:rsidP="00BB3A06">
      <w:pPr>
        <w:autoSpaceDE w:val="0"/>
        <w:autoSpaceDN w:val="0"/>
        <w:adjustRightInd w:val="0"/>
        <w:ind w:firstLine="709"/>
        <w:jc w:val="both"/>
        <w:rPr>
          <w:sz w:val="28"/>
          <w:szCs w:val="28"/>
        </w:rPr>
      </w:pPr>
      <w:bookmarkStart w:id="223" w:name="_ref_1-1da5d74f53724d"/>
      <w:bookmarkEnd w:id="223"/>
      <w:r w:rsidRPr="00C8748D">
        <w:rPr>
          <w:sz w:val="28"/>
          <w:szCs w:val="28"/>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BB3A06" w:rsidRPr="00C8748D" w:rsidRDefault="00BB3A06" w:rsidP="00BB3A06">
      <w:pPr>
        <w:autoSpaceDE w:val="0"/>
        <w:autoSpaceDN w:val="0"/>
        <w:adjustRightInd w:val="0"/>
        <w:ind w:firstLine="709"/>
        <w:jc w:val="both"/>
        <w:rPr>
          <w:sz w:val="28"/>
          <w:szCs w:val="28"/>
        </w:rPr>
      </w:pPr>
      <w:bookmarkStart w:id="224" w:name="_ref_1-b371bdb5d5a64d"/>
      <w:bookmarkEnd w:id="224"/>
      <w:r w:rsidRPr="00C8748D">
        <w:rPr>
          <w:sz w:val="28"/>
          <w:szCs w:val="28"/>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BB3A06" w:rsidRPr="00C8748D" w:rsidRDefault="00BB3A06" w:rsidP="00BB3A06">
      <w:pPr>
        <w:autoSpaceDE w:val="0"/>
        <w:autoSpaceDN w:val="0"/>
        <w:adjustRightInd w:val="0"/>
        <w:ind w:firstLine="709"/>
        <w:jc w:val="both"/>
        <w:rPr>
          <w:sz w:val="28"/>
          <w:szCs w:val="28"/>
        </w:rPr>
      </w:pPr>
      <w:bookmarkStart w:id="225" w:name="_ref_1-adf14980ca0d42"/>
      <w:bookmarkEnd w:id="225"/>
      <w:r w:rsidRPr="00C8748D">
        <w:rPr>
          <w:sz w:val="28"/>
          <w:szCs w:val="28"/>
        </w:rPr>
        <w:t>1.10.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BB3A06" w:rsidRPr="00C8748D" w:rsidRDefault="00BB3A06" w:rsidP="00BB3A06">
      <w:pPr>
        <w:autoSpaceDE w:val="0"/>
        <w:autoSpaceDN w:val="0"/>
        <w:adjustRightInd w:val="0"/>
        <w:ind w:firstLine="709"/>
        <w:jc w:val="both"/>
        <w:rPr>
          <w:sz w:val="28"/>
          <w:szCs w:val="28"/>
        </w:rPr>
      </w:pPr>
      <w:bookmarkStart w:id="226" w:name="_ref_1-36ada1a900a549"/>
      <w:bookmarkEnd w:id="226"/>
      <w:r w:rsidRPr="00C8748D">
        <w:rPr>
          <w:sz w:val="28"/>
          <w:szCs w:val="28"/>
        </w:rPr>
        <w:t>1.11. На имущество, которое получено в пользование, находится на ответственном хранении, арендовано, составляются отдельные описи (акты).</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227" w:name="_ref_1-3b5d86f0a4ae4d"/>
      <w:bookmarkEnd w:id="227"/>
      <w:r w:rsidRPr="00C8748D">
        <w:rPr>
          <w:b/>
          <w:bCs/>
          <w:sz w:val="28"/>
          <w:szCs w:val="28"/>
        </w:rPr>
        <w:t>2. Обязанности и права инвентаризационной комиссии</w:t>
      </w:r>
    </w:p>
    <w:p w:rsidR="00BB3A06" w:rsidRPr="00C8748D" w:rsidRDefault="00BB3A06" w:rsidP="00BB3A06">
      <w:pPr>
        <w:autoSpaceDE w:val="0"/>
        <w:autoSpaceDN w:val="0"/>
        <w:adjustRightInd w:val="0"/>
        <w:ind w:firstLine="709"/>
        <w:jc w:val="center"/>
        <w:rPr>
          <w:b/>
          <w:bCs/>
          <w:sz w:val="28"/>
          <w:szCs w:val="28"/>
        </w:rPr>
      </w:pPr>
      <w:r w:rsidRPr="00C8748D">
        <w:rPr>
          <w:b/>
          <w:bCs/>
          <w:sz w:val="28"/>
          <w:szCs w:val="28"/>
        </w:rPr>
        <w:t>и иных лиц при проведении инвентаризации</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228" w:name="_ref_1-13cba7e307074e"/>
      <w:bookmarkEnd w:id="228"/>
      <w:r w:rsidRPr="00C8748D">
        <w:rPr>
          <w:sz w:val="28"/>
          <w:szCs w:val="28"/>
        </w:rPr>
        <w:t>2.1. Председатель комиссии обязан:</w:t>
      </w:r>
    </w:p>
    <w:p w:rsidR="00BB3A06" w:rsidRPr="00C8748D" w:rsidRDefault="00BB3A06" w:rsidP="00BB3A06">
      <w:pPr>
        <w:autoSpaceDE w:val="0"/>
        <w:autoSpaceDN w:val="0"/>
        <w:adjustRightInd w:val="0"/>
        <w:ind w:firstLine="709"/>
        <w:jc w:val="both"/>
        <w:rPr>
          <w:sz w:val="28"/>
          <w:szCs w:val="28"/>
        </w:rPr>
      </w:pPr>
      <w:r w:rsidRPr="00C8748D">
        <w:rPr>
          <w:sz w:val="28"/>
          <w:szCs w:val="28"/>
        </w:rPr>
        <w:t>- быть принципиальным, соблюдать профессиональную этику и конфиденциальность;</w:t>
      </w:r>
    </w:p>
    <w:p w:rsidR="00BB3A06" w:rsidRPr="00C8748D" w:rsidRDefault="00BB3A06" w:rsidP="00BB3A06">
      <w:pPr>
        <w:autoSpaceDE w:val="0"/>
        <w:autoSpaceDN w:val="0"/>
        <w:adjustRightInd w:val="0"/>
        <w:ind w:firstLine="709"/>
        <w:jc w:val="both"/>
        <w:rPr>
          <w:sz w:val="28"/>
          <w:szCs w:val="28"/>
        </w:rPr>
      </w:pPr>
      <w:r w:rsidRPr="00C8748D">
        <w:rPr>
          <w:sz w:val="28"/>
          <w:szCs w:val="28"/>
        </w:rPr>
        <w:t>- определять методы и способы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распределять направления проведения инвентаризации между членами комиссии;</w:t>
      </w:r>
    </w:p>
    <w:p w:rsidR="00BB3A06" w:rsidRPr="00C8748D" w:rsidRDefault="00BB3A06" w:rsidP="00BB3A06">
      <w:pPr>
        <w:autoSpaceDE w:val="0"/>
        <w:autoSpaceDN w:val="0"/>
        <w:adjustRightInd w:val="0"/>
        <w:ind w:firstLine="709"/>
        <w:jc w:val="both"/>
        <w:rPr>
          <w:sz w:val="28"/>
          <w:szCs w:val="28"/>
        </w:rPr>
      </w:pPr>
      <w:r w:rsidRPr="00C8748D">
        <w:rPr>
          <w:sz w:val="28"/>
          <w:szCs w:val="28"/>
        </w:rPr>
        <w:t>- организовывать проведение инвентаризации согласно утвержденному плану (программе);</w:t>
      </w:r>
    </w:p>
    <w:p w:rsidR="00BB3A06" w:rsidRPr="00C8748D" w:rsidRDefault="00BB3A06" w:rsidP="00BB3A06">
      <w:pPr>
        <w:autoSpaceDE w:val="0"/>
        <w:autoSpaceDN w:val="0"/>
        <w:adjustRightInd w:val="0"/>
        <w:ind w:firstLine="709"/>
        <w:jc w:val="both"/>
        <w:rPr>
          <w:sz w:val="28"/>
          <w:szCs w:val="28"/>
        </w:rPr>
      </w:pPr>
      <w:r w:rsidRPr="00C8748D">
        <w:rPr>
          <w:sz w:val="28"/>
          <w:szCs w:val="28"/>
        </w:rPr>
        <w:t>- осуществлять общее руководство членами комиссии в процессе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lastRenderedPageBreak/>
        <w:t>- обеспечивать сохранность полученных документов, отчетов и других материалов, проверяемых в ходе инвентаризации.</w:t>
      </w:r>
    </w:p>
    <w:p w:rsidR="00BB3A06" w:rsidRPr="00C8748D" w:rsidRDefault="00BB3A06" w:rsidP="00BB3A06">
      <w:pPr>
        <w:autoSpaceDE w:val="0"/>
        <w:autoSpaceDN w:val="0"/>
        <w:adjustRightInd w:val="0"/>
        <w:ind w:firstLine="709"/>
        <w:jc w:val="both"/>
        <w:rPr>
          <w:sz w:val="28"/>
          <w:szCs w:val="28"/>
        </w:rPr>
      </w:pPr>
      <w:bookmarkStart w:id="229" w:name="_ref_1-5ddabd3311e946"/>
      <w:bookmarkEnd w:id="229"/>
      <w:r w:rsidRPr="00C8748D">
        <w:rPr>
          <w:sz w:val="28"/>
          <w:szCs w:val="28"/>
        </w:rPr>
        <w:t>2.2. Председатель комиссии имеет право:</w:t>
      </w:r>
    </w:p>
    <w:p w:rsidR="00BB3A06" w:rsidRPr="00C8748D" w:rsidRDefault="00BB3A06" w:rsidP="00BB3A06">
      <w:pPr>
        <w:autoSpaceDE w:val="0"/>
        <w:autoSpaceDN w:val="0"/>
        <w:adjustRightInd w:val="0"/>
        <w:ind w:firstLine="709"/>
        <w:jc w:val="both"/>
        <w:rPr>
          <w:sz w:val="28"/>
          <w:szCs w:val="28"/>
        </w:rPr>
      </w:pPr>
      <w:r w:rsidRPr="00C8748D">
        <w:rPr>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B3A06" w:rsidRPr="00C8748D" w:rsidRDefault="00BB3A06" w:rsidP="00BB3A06">
      <w:pPr>
        <w:autoSpaceDE w:val="0"/>
        <w:autoSpaceDN w:val="0"/>
        <w:adjustRightInd w:val="0"/>
        <w:ind w:firstLine="709"/>
        <w:jc w:val="both"/>
        <w:rPr>
          <w:sz w:val="28"/>
          <w:szCs w:val="28"/>
        </w:rPr>
      </w:pPr>
      <w:r w:rsidRPr="00C8748D">
        <w:rPr>
          <w:sz w:val="28"/>
          <w:szCs w:val="28"/>
        </w:rPr>
        <w:t>- давать указания должностным лицам о предоставлении комиссии необходимых для проверки документов и сведений (информации);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привлекать по согласованию с руководителем должностных лиц к проведению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вносить предложения об устранении выявленных в ходе проведения инвентаризации нарушений и недостатков.</w:t>
      </w:r>
    </w:p>
    <w:p w:rsidR="00BB3A06" w:rsidRPr="00C8748D" w:rsidRDefault="00BB3A06" w:rsidP="00BB3A06">
      <w:pPr>
        <w:autoSpaceDE w:val="0"/>
        <w:autoSpaceDN w:val="0"/>
        <w:adjustRightInd w:val="0"/>
        <w:ind w:firstLine="709"/>
        <w:jc w:val="both"/>
        <w:rPr>
          <w:sz w:val="28"/>
          <w:szCs w:val="28"/>
        </w:rPr>
      </w:pPr>
      <w:bookmarkStart w:id="230" w:name="_ref_1-f6549e61cf1d4c"/>
      <w:bookmarkEnd w:id="230"/>
      <w:r w:rsidRPr="00C8748D">
        <w:rPr>
          <w:sz w:val="28"/>
          <w:szCs w:val="28"/>
        </w:rPr>
        <w:t>2.3. Члены комиссии обязаны:</w:t>
      </w:r>
    </w:p>
    <w:p w:rsidR="00BB3A06" w:rsidRPr="00C8748D" w:rsidRDefault="00BB3A06" w:rsidP="00BB3A06">
      <w:pPr>
        <w:autoSpaceDE w:val="0"/>
        <w:autoSpaceDN w:val="0"/>
        <w:adjustRightInd w:val="0"/>
        <w:ind w:firstLine="709"/>
        <w:jc w:val="both"/>
        <w:rPr>
          <w:sz w:val="28"/>
          <w:szCs w:val="28"/>
        </w:rPr>
      </w:pPr>
      <w:r w:rsidRPr="00C8748D">
        <w:rPr>
          <w:sz w:val="28"/>
          <w:szCs w:val="28"/>
        </w:rPr>
        <w:t>- быть принципиальными, соблюдать профессиональную этику и конфиденциальность;</w:t>
      </w:r>
    </w:p>
    <w:p w:rsidR="00BB3A06" w:rsidRPr="00C8748D" w:rsidRDefault="00BB3A06" w:rsidP="00BB3A06">
      <w:pPr>
        <w:autoSpaceDE w:val="0"/>
        <w:autoSpaceDN w:val="0"/>
        <w:adjustRightInd w:val="0"/>
        <w:ind w:firstLine="709"/>
        <w:jc w:val="both"/>
        <w:rPr>
          <w:sz w:val="28"/>
          <w:szCs w:val="28"/>
        </w:rPr>
      </w:pPr>
      <w:r w:rsidRPr="00C8748D">
        <w:rPr>
          <w:sz w:val="28"/>
          <w:szCs w:val="28"/>
        </w:rPr>
        <w:t>- проводить инвентаризацию в соответствии с утвержденным планом (программой);</w:t>
      </w:r>
    </w:p>
    <w:p w:rsidR="00BB3A06" w:rsidRPr="00C8748D" w:rsidRDefault="00BB3A06" w:rsidP="00BB3A06">
      <w:pPr>
        <w:autoSpaceDE w:val="0"/>
        <w:autoSpaceDN w:val="0"/>
        <w:adjustRightInd w:val="0"/>
        <w:ind w:firstLine="709"/>
        <w:jc w:val="both"/>
        <w:rPr>
          <w:sz w:val="28"/>
          <w:szCs w:val="28"/>
        </w:rPr>
      </w:pPr>
      <w:r w:rsidRPr="00C8748D">
        <w:rPr>
          <w:sz w:val="28"/>
          <w:szCs w:val="28"/>
        </w:rPr>
        <w:t>- незамедлительно докладывать председателю комиссии о выявленных в процессе инвентаризации нарушениях и злоупотреблениях;</w:t>
      </w:r>
    </w:p>
    <w:p w:rsidR="00BB3A06" w:rsidRPr="00C8748D" w:rsidRDefault="00BB3A06" w:rsidP="00BB3A06">
      <w:pPr>
        <w:autoSpaceDE w:val="0"/>
        <w:autoSpaceDN w:val="0"/>
        <w:adjustRightInd w:val="0"/>
        <w:ind w:firstLine="709"/>
        <w:jc w:val="both"/>
        <w:rPr>
          <w:sz w:val="28"/>
          <w:szCs w:val="28"/>
        </w:rPr>
      </w:pPr>
      <w:r w:rsidRPr="00C8748D">
        <w:rPr>
          <w:sz w:val="28"/>
          <w:szCs w:val="28"/>
        </w:rPr>
        <w:t>- обеспечивать сохранность полученных документов, отчетов и других материалов, проверяемых в ходе инвентаризации.</w:t>
      </w:r>
    </w:p>
    <w:p w:rsidR="00BB3A06" w:rsidRPr="00C8748D" w:rsidRDefault="00BB3A06" w:rsidP="00BB3A06">
      <w:pPr>
        <w:autoSpaceDE w:val="0"/>
        <w:autoSpaceDN w:val="0"/>
        <w:adjustRightInd w:val="0"/>
        <w:ind w:firstLine="709"/>
        <w:jc w:val="both"/>
        <w:rPr>
          <w:sz w:val="28"/>
          <w:szCs w:val="28"/>
        </w:rPr>
      </w:pPr>
      <w:bookmarkStart w:id="231" w:name="_ref_1-88969d3af6a747"/>
      <w:bookmarkEnd w:id="231"/>
      <w:r w:rsidRPr="00C8748D">
        <w:rPr>
          <w:sz w:val="28"/>
          <w:szCs w:val="28"/>
        </w:rPr>
        <w:t>2.4. Члены комиссии имеют право:</w:t>
      </w:r>
    </w:p>
    <w:p w:rsidR="00BB3A06" w:rsidRPr="00C8748D" w:rsidRDefault="00BB3A06" w:rsidP="00BB3A06">
      <w:pPr>
        <w:autoSpaceDE w:val="0"/>
        <w:autoSpaceDN w:val="0"/>
        <w:adjustRightInd w:val="0"/>
        <w:ind w:firstLine="709"/>
        <w:jc w:val="both"/>
        <w:rPr>
          <w:sz w:val="28"/>
          <w:szCs w:val="28"/>
        </w:rPr>
      </w:pPr>
      <w:r w:rsidRPr="00C8748D">
        <w:rPr>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B3A06" w:rsidRPr="00C8748D" w:rsidRDefault="00BB3A06" w:rsidP="00BB3A06">
      <w:pPr>
        <w:autoSpaceDE w:val="0"/>
        <w:autoSpaceDN w:val="0"/>
        <w:adjustRightInd w:val="0"/>
        <w:ind w:firstLine="709"/>
        <w:jc w:val="both"/>
        <w:rPr>
          <w:sz w:val="28"/>
          <w:szCs w:val="28"/>
        </w:rPr>
      </w:pPr>
      <w:r w:rsidRPr="00C8748D">
        <w:rPr>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BB3A06" w:rsidRPr="00C8748D" w:rsidRDefault="00BB3A06" w:rsidP="00BB3A06">
      <w:pPr>
        <w:autoSpaceDE w:val="0"/>
        <w:autoSpaceDN w:val="0"/>
        <w:adjustRightInd w:val="0"/>
        <w:ind w:firstLine="709"/>
        <w:jc w:val="both"/>
        <w:rPr>
          <w:sz w:val="28"/>
          <w:szCs w:val="28"/>
        </w:rPr>
      </w:pPr>
      <w:bookmarkStart w:id="232" w:name="_ref_1-c006381a24b545"/>
      <w:bookmarkEnd w:id="232"/>
      <w:r w:rsidRPr="00C8748D">
        <w:rPr>
          <w:sz w:val="28"/>
          <w:szCs w:val="28"/>
        </w:rPr>
        <w:t>2.5. Руководитель и проверяемые должностные лица в процессе контрольных мероприятий обязаны:</w:t>
      </w:r>
    </w:p>
    <w:p w:rsidR="00BB3A06" w:rsidRPr="00C8748D" w:rsidRDefault="00BB3A06" w:rsidP="00BB3A06">
      <w:pPr>
        <w:autoSpaceDE w:val="0"/>
        <w:autoSpaceDN w:val="0"/>
        <w:adjustRightInd w:val="0"/>
        <w:ind w:firstLine="709"/>
        <w:jc w:val="both"/>
        <w:rPr>
          <w:sz w:val="28"/>
          <w:szCs w:val="28"/>
        </w:rPr>
      </w:pPr>
      <w:r w:rsidRPr="00C8748D">
        <w:rPr>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BB3A06" w:rsidRPr="00C8748D" w:rsidRDefault="00BB3A06" w:rsidP="00BB3A06">
      <w:pPr>
        <w:autoSpaceDE w:val="0"/>
        <w:autoSpaceDN w:val="0"/>
        <w:adjustRightInd w:val="0"/>
        <w:ind w:firstLine="709"/>
        <w:jc w:val="both"/>
        <w:rPr>
          <w:sz w:val="28"/>
          <w:szCs w:val="28"/>
        </w:rPr>
      </w:pPr>
      <w:r w:rsidRPr="00C8748D">
        <w:rPr>
          <w:sz w:val="28"/>
          <w:szCs w:val="28"/>
        </w:rPr>
        <w:t>- оказывать содействие в проведении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 представлять по требованию председателя комиссии и в установленные им сроки документы, необходимые для проверки;</w:t>
      </w:r>
    </w:p>
    <w:p w:rsidR="00BB3A06" w:rsidRPr="00C8748D" w:rsidRDefault="00BB3A06" w:rsidP="00BB3A06">
      <w:pPr>
        <w:autoSpaceDE w:val="0"/>
        <w:autoSpaceDN w:val="0"/>
        <w:adjustRightInd w:val="0"/>
        <w:ind w:firstLine="709"/>
        <w:jc w:val="both"/>
        <w:rPr>
          <w:sz w:val="28"/>
          <w:szCs w:val="28"/>
        </w:rPr>
      </w:pPr>
      <w:r w:rsidRPr="00C8748D">
        <w:rPr>
          <w:sz w:val="28"/>
          <w:szCs w:val="28"/>
        </w:rPr>
        <w:t>- давать справки и объяснения в устной и письменной форме по вопросам, возникающим в ходе проведения инвентаризации.</w:t>
      </w:r>
    </w:p>
    <w:p w:rsidR="00BB3A06" w:rsidRPr="00C8748D" w:rsidRDefault="00BB3A06" w:rsidP="00BB3A06">
      <w:pPr>
        <w:autoSpaceDE w:val="0"/>
        <w:autoSpaceDN w:val="0"/>
        <w:adjustRightInd w:val="0"/>
        <w:ind w:firstLine="709"/>
        <w:jc w:val="both"/>
        <w:rPr>
          <w:sz w:val="28"/>
          <w:szCs w:val="28"/>
        </w:rPr>
      </w:pPr>
      <w:bookmarkStart w:id="233" w:name="_ref_1-fc9fbe6abcd948"/>
      <w:bookmarkEnd w:id="233"/>
      <w:r w:rsidRPr="00C8748D">
        <w:rPr>
          <w:sz w:val="28"/>
          <w:szCs w:val="28"/>
        </w:rPr>
        <w:t>2.6. Инвентаризационная комиссия несет ответственность за качественное проведение инвентаризации в соответствии с законодательством РФ.</w:t>
      </w:r>
    </w:p>
    <w:p w:rsidR="00BB3A06" w:rsidRPr="00C8748D" w:rsidRDefault="00BB3A06" w:rsidP="00BB3A06">
      <w:pPr>
        <w:autoSpaceDE w:val="0"/>
        <w:autoSpaceDN w:val="0"/>
        <w:adjustRightInd w:val="0"/>
        <w:ind w:firstLine="709"/>
        <w:jc w:val="both"/>
        <w:rPr>
          <w:sz w:val="28"/>
          <w:szCs w:val="28"/>
        </w:rPr>
      </w:pPr>
      <w:bookmarkStart w:id="234" w:name="_ref_1-1af992f93b9544"/>
      <w:bookmarkEnd w:id="234"/>
      <w:r w:rsidRPr="00C8748D">
        <w:rPr>
          <w:sz w:val="28"/>
          <w:szCs w:val="28"/>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sz w:val="28"/>
          <w:szCs w:val="28"/>
        </w:rPr>
      </w:pPr>
      <w:bookmarkStart w:id="235" w:name="_ref_1-f10f6b2a3e6c47"/>
      <w:bookmarkEnd w:id="235"/>
      <w:r w:rsidRPr="00C8748D">
        <w:rPr>
          <w:b/>
          <w:bCs/>
          <w:sz w:val="28"/>
          <w:szCs w:val="28"/>
        </w:rPr>
        <w:lastRenderedPageBreak/>
        <w:t>3. Имущество и обязательства, подлежащие инвентаризации</w:t>
      </w:r>
    </w:p>
    <w:p w:rsidR="00BB3A06" w:rsidRPr="00C8748D" w:rsidRDefault="00BB3A06" w:rsidP="00BB3A06">
      <w:pPr>
        <w:autoSpaceDE w:val="0"/>
        <w:autoSpaceDN w:val="0"/>
        <w:adjustRightInd w:val="0"/>
        <w:ind w:firstLine="709"/>
        <w:jc w:val="both"/>
        <w:rPr>
          <w:sz w:val="28"/>
          <w:szCs w:val="28"/>
        </w:rPr>
      </w:pPr>
      <w:bookmarkStart w:id="236" w:name="_ref_1-4bd33ad92b9a45"/>
      <w:bookmarkEnd w:id="236"/>
    </w:p>
    <w:p w:rsidR="00BB3A06" w:rsidRPr="00C8748D" w:rsidRDefault="00BB3A06" w:rsidP="00BB3A06">
      <w:pPr>
        <w:autoSpaceDE w:val="0"/>
        <w:autoSpaceDN w:val="0"/>
        <w:adjustRightInd w:val="0"/>
        <w:ind w:firstLine="709"/>
        <w:jc w:val="both"/>
        <w:rPr>
          <w:sz w:val="28"/>
          <w:szCs w:val="28"/>
        </w:rPr>
      </w:pPr>
      <w:r w:rsidRPr="00C8748D">
        <w:rPr>
          <w:sz w:val="28"/>
          <w:szCs w:val="28"/>
        </w:rPr>
        <w:t>3.1. Инвентаризации подлежит все имущество независимо от его местонахождения, а также все виды обязательств, в том числе:</w:t>
      </w:r>
    </w:p>
    <w:p w:rsidR="00BB3A06" w:rsidRPr="00C8748D" w:rsidRDefault="00BB3A06" w:rsidP="00BB3A06">
      <w:pPr>
        <w:autoSpaceDE w:val="0"/>
        <w:autoSpaceDN w:val="0"/>
        <w:adjustRightInd w:val="0"/>
        <w:ind w:firstLine="709"/>
        <w:jc w:val="both"/>
        <w:rPr>
          <w:sz w:val="28"/>
          <w:szCs w:val="28"/>
        </w:rPr>
      </w:pPr>
      <w:r w:rsidRPr="00C8748D">
        <w:rPr>
          <w:sz w:val="28"/>
          <w:szCs w:val="28"/>
        </w:rPr>
        <w:t>- имущество и обязательства, учтенные на балансовых счетах;</w:t>
      </w:r>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 имущество, учтенное на </w:t>
      </w:r>
      <w:proofErr w:type="spellStart"/>
      <w:r w:rsidRPr="00C8748D">
        <w:rPr>
          <w:sz w:val="28"/>
          <w:szCs w:val="28"/>
        </w:rPr>
        <w:t>забалансовых</w:t>
      </w:r>
      <w:proofErr w:type="spellEnd"/>
      <w:r w:rsidRPr="00C8748D">
        <w:rPr>
          <w:sz w:val="28"/>
          <w:szCs w:val="28"/>
        </w:rPr>
        <w:t xml:space="preserve"> счетах;</w:t>
      </w:r>
    </w:p>
    <w:p w:rsidR="00BB3A06" w:rsidRPr="00C8748D" w:rsidRDefault="00BB3A06" w:rsidP="00BB3A06">
      <w:pPr>
        <w:autoSpaceDE w:val="0"/>
        <w:autoSpaceDN w:val="0"/>
        <w:adjustRightInd w:val="0"/>
        <w:ind w:firstLine="709"/>
        <w:jc w:val="both"/>
        <w:rPr>
          <w:sz w:val="28"/>
          <w:szCs w:val="28"/>
        </w:rPr>
      </w:pPr>
      <w:r w:rsidRPr="00C8748D">
        <w:rPr>
          <w:sz w:val="28"/>
          <w:szCs w:val="28"/>
        </w:rPr>
        <w:t>- другое имущество и обязательства в соответствии с распоряжением об инвентаризации.</w:t>
      </w:r>
    </w:p>
    <w:p w:rsidR="00BB3A06" w:rsidRPr="00C8748D" w:rsidRDefault="00BB3A06" w:rsidP="00BB3A06">
      <w:pPr>
        <w:autoSpaceDE w:val="0"/>
        <w:autoSpaceDN w:val="0"/>
        <w:adjustRightInd w:val="0"/>
        <w:ind w:firstLine="709"/>
        <w:jc w:val="both"/>
        <w:rPr>
          <w:sz w:val="28"/>
          <w:szCs w:val="28"/>
        </w:rPr>
      </w:pPr>
      <w:r w:rsidRPr="00C8748D">
        <w:rPr>
          <w:sz w:val="28"/>
          <w:szCs w:val="28"/>
        </w:rPr>
        <w:t>Фактически наличествующее имущество, не учтенное по каким-либо причинам, подлежит принятию к учету.</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237" w:name="_ref_1-378c3590234c42"/>
      <w:bookmarkEnd w:id="237"/>
      <w:r w:rsidRPr="00C8748D">
        <w:rPr>
          <w:b/>
          <w:bCs/>
          <w:sz w:val="28"/>
          <w:szCs w:val="28"/>
        </w:rPr>
        <w:t>4. Оформление результатов инвентаризации</w:t>
      </w: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и регулирование выявленных расхождений</w:t>
      </w:r>
    </w:p>
    <w:p w:rsidR="00BB3A06" w:rsidRPr="00C8748D" w:rsidRDefault="00BB3A06" w:rsidP="00BB3A06">
      <w:pPr>
        <w:autoSpaceDE w:val="0"/>
        <w:autoSpaceDN w:val="0"/>
        <w:adjustRightInd w:val="0"/>
        <w:ind w:firstLine="709"/>
        <w:jc w:val="both"/>
        <w:rPr>
          <w:sz w:val="28"/>
          <w:szCs w:val="28"/>
        </w:rPr>
      </w:pPr>
      <w:bookmarkStart w:id="238" w:name="_ref_1-8ba6f2c5a52246"/>
      <w:bookmarkEnd w:id="238"/>
    </w:p>
    <w:p w:rsidR="00BB3A06" w:rsidRPr="00C8748D" w:rsidRDefault="00BB3A06" w:rsidP="00BB3A06">
      <w:pPr>
        <w:autoSpaceDE w:val="0"/>
        <w:autoSpaceDN w:val="0"/>
        <w:adjustRightInd w:val="0"/>
        <w:ind w:firstLine="709"/>
        <w:jc w:val="both"/>
        <w:rPr>
          <w:sz w:val="28"/>
          <w:szCs w:val="28"/>
        </w:rPr>
      </w:pPr>
      <w:r w:rsidRPr="00C8748D">
        <w:rPr>
          <w:sz w:val="28"/>
          <w:szCs w:val="28"/>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C8748D">
        <w:rPr>
          <w:sz w:val="28"/>
          <w:szCs w:val="28"/>
        </w:rPr>
        <w:t>забалансовых</w:t>
      </w:r>
      <w:proofErr w:type="spellEnd"/>
      <w:r w:rsidRPr="00C8748D">
        <w:rPr>
          <w:sz w:val="28"/>
          <w:szCs w:val="28"/>
        </w:rPr>
        <w:t xml:space="preserve"> счетах, вносятся в отдельную ведомость.</w:t>
      </w:r>
    </w:p>
    <w:p w:rsidR="00BB3A06" w:rsidRPr="00C8748D" w:rsidRDefault="00BB3A06" w:rsidP="00BB3A06">
      <w:pPr>
        <w:autoSpaceDE w:val="0"/>
        <w:autoSpaceDN w:val="0"/>
        <w:adjustRightInd w:val="0"/>
        <w:ind w:firstLine="709"/>
        <w:jc w:val="both"/>
        <w:rPr>
          <w:sz w:val="28"/>
          <w:szCs w:val="28"/>
        </w:rPr>
      </w:pPr>
      <w:bookmarkStart w:id="239" w:name="_ref_1-29899d5f7b5f47"/>
      <w:bookmarkEnd w:id="239"/>
      <w:r w:rsidRPr="00C8748D">
        <w:rPr>
          <w:sz w:val="28"/>
          <w:szCs w:val="28"/>
        </w:rP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BB3A06" w:rsidRPr="00C8748D" w:rsidRDefault="00BB3A06" w:rsidP="00BB3A06">
      <w:pPr>
        <w:autoSpaceDE w:val="0"/>
        <w:autoSpaceDN w:val="0"/>
        <w:adjustRightInd w:val="0"/>
        <w:ind w:firstLine="709"/>
        <w:jc w:val="both"/>
        <w:rPr>
          <w:sz w:val="28"/>
          <w:szCs w:val="28"/>
        </w:rPr>
      </w:pPr>
      <w:bookmarkStart w:id="240" w:name="_ref_1-6194f29a516345"/>
      <w:bookmarkEnd w:id="240"/>
      <w:r w:rsidRPr="00C8748D">
        <w:rPr>
          <w:sz w:val="28"/>
          <w:szCs w:val="28"/>
        </w:rPr>
        <w:t>4.3. По результатам инвентаризации председатель инвентаризационной комиссии готовит для руководителя предложения:</w:t>
      </w:r>
    </w:p>
    <w:p w:rsidR="00BB3A06" w:rsidRPr="00C8748D" w:rsidRDefault="00BB3A06" w:rsidP="00BB3A06">
      <w:pPr>
        <w:autoSpaceDE w:val="0"/>
        <w:autoSpaceDN w:val="0"/>
        <w:adjustRightInd w:val="0"/>
        <w:ind w:firstLine="709"/>
        <w:jc w:val="both"/>
        <w:rPr>
          <w:sz w:val="28"/>
          <w:szCs w:val="28"/>
        </w:rPr>
      </w:pPr>
      <w:r w:rsidRPr="00C8748D">
        <w:rPr>
          <w:sz w:val="28"/>
          <w:szCs w:val="28"/>
        </w:rPr>
        <w:t>- по отнесению недостач имущества, а также имущества, пришедшего в негодность, за счет виновных лиц либо по списанию;</w:t>
      </w:r>
    </w:p>
    <w:p w:rsidR="00BB3A06" w:rsidRPr="00C8748D" w:rsidRDefault="00BB3A06" w:rsidP="00BB3A06">
      <w:pPr>
        <w:autoSpaceDE w:val="0"/>
        <w:autoSpaceDN w:val="0"/>
        <w:adjustRightInd w:val="0"/>
        <w:ind w:firstLine="709"/>
        <w:jc w:val="both"/>
        <w:rPr>
          <w:sz w:val="28"/>
          <w:szCs w:val="28"/>
        </w:rPr>
      </w:pPr>
      <w:r w:rsidRPr="00C8748D">
        <w:rPr>
          <w:sz w:val="28"/>
          <w:szCs w:val="28"/>
        </w:rPr>
        <w:t>- оприходованию излишков;</w:t>
      </w:r>
    </w:p>
    <w:p w:rsidR="00BB3A06" w:rsidRPr="00C8748D" w:rsidRDefault="00BB3A06" w:rsidP="00BB3A06">
      <w:pPr>
        <w:autoSpaceDE w:val="0"/>
        <w:autoSpaceDN w:val="0"/>
        <w:adjustRightInd w:val="0"/>
        <w:ind w:firstLine="709"/>
        <w:jc w:val="both"/>
        <w:rPr>
          <w:sz w:val="28"/>
          <w:szCs w:val="28"/>
        </w:rPr>
      </w:pPr>
      <w:r w:rsidRPr="00C8748D">
        <w:rPr>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BB3A06" w:rsidRPr="00C8748D" w:rsidRDefault="00BB3A06" w:rsidP="00BB3A06">
      <w:pPr>
        <w:autoSpaceDE w:val="0"/>
        <w:autoSpaceDN w:val="0"/>
        <w:adjustRightInd w:val="0"/>
        <w:ind w:firstLine="709"/>
        <w:jc w:val="both"/>
        <w:rPr>
          <w:sz w:val="28"/>
          <w:szCs w:val="28"/>
        </w:rPr>
      </w:pPr>
      <w:r w:rsidRPr="00C8748D">
        <w:rPr>
          <w:sz w:val="28"/>
          <w:szCs w:val="28"/>
        </w:rPr>
        <w:t>- списанию невостребованной кредиторской задолженности;</w:t>
      </w:r>
    </w:p>
    <w:p w:rsidR="00BB3A06" w:rsidRPr="00C8748D" w:rsidRDefault="00BB3A06" w:rsidP="00BB3A06">
      <w:pPr>
        <w:autoSpaceDE w:val="0"/>
        <w:autoSpaceDN w:val="0"/>
        <w:adjustRightInd w:val="0"/>
        <w:ind w:firstLine="709"/>
        <w:jc w:val="both"/>
        <w:rPr>
          <w:sz w:val="28"/>
          <w:szCs w:val="28"/>
        </w:rPr>
      </w:pPr>
      <w:r w:rsidRPr="00C8748D">
        <w:rPr>
          <w:sz w:val="28"/>
          <w:szCs w:val="28"/>
        </w:rPr>
        <w:t>- оптимизации приема, хранения и отпуска материальных ценностей;</w:t>
      </w:r>
    </w:p>
    <w:p w:rsidR="00BB3A06" w:rsidRPr="00C8748D" w:rsidRDefault="00BB3A06" w:rsidP="00BB3A06">
      <w:pPr>
        <w:autoSpaceDE w:val="0"/>
        <w:autoSpaceDN w:val="0"/>
        <w:adjustRightInd w:val="0"/>
        <w:ind w:firstLine="709"/>
        <w:jc w:val="both"/>
        <w:rPr>
          <w:sz w:val="28"/>
          <w:szCs w:val="28"/>
        </w:rPr>
      </w:pPr>
      <w:r w:rsidRPr="00C8748D">
        <w:rPr>
          <w:sz w:val="28"/>
          <w:szCs w:val="28"/>
        </w:rPr>
        <w:t>- иные предложения.</w:t>
      </w:r>
    </w:p>
    <w:p w:rsidR="00BB3A06" w:rsidRPr="00C8748D" w:rsidRDefault="00BB3A06" w:rsidP="00BB3A06">
      <w:pPr>
        <w:autoSpaceDE w:val="0"/>
        <w:autoSpaceDN w:val="0"/>
        <w:adjustRightInd w:val="0"/>
        <w:ind w:firstLine="709"/>
        <w:jc w:val="both"/>
        <w:rPr>
          <w:sz w:val="28"/>
          <w:szCs w:val="28"/>
        </w:rPr>
      </w:pPr>
      <w:bookmarkStart w:id="241" w:name="_ref_1-e97c025d26d84d"/>
      <w:bookmarkEnd w:id="241"/>
      <w:r w:rsidRPr="00C8748D">
        <w:rPr>
          <w:sz w:val="28"/>
          <w:szCs w:val="28"/>
        </w:rPr>
        <w:t>4.4.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w:t>
      </w:r>
    </w:p>
    <w:p w:rsidR="00BB3A06" w:rsidRPr="004C260F" w:rsidRDefault="00BB3A06" w:rsidP="00BB3A06">
      <w:pPr>
        <w:autoSpaceDE w:val="0"/>
        <w:autoSpaceDN w:val="0"/>
        <w:adjustRightInd w:val="0"/>
        <w:ind w:firstLine="709"/>
        <w:jc w:val="both"/>
        <w:rPr>
          <w:sz w:val="28"/>
          <w:szCs w:val="28"/>
        </w:rPr>
      </w:pPr>
      <w:bookmarkStart w:id="242" w:name="_ref_1-8b30a125bab24c"/>
      <w:bookmarkStart w:id="243" w:name="_docEnd_9"/>
      <w:bookmarkEnd w:id="242"/>
      <w:bookmarkEnd w:id="243"/>
      <w:r w:rsidRPr="00C8748D">
        <w:rPr>
          <w:sz w:val="28"/>
          <w:szCs w:val="28"/>
        </w:rPr>
        <w:t>4.5. По результатам инвентаризации руководитель издает распорядительный акт.</w:t>
      </w:r>
    </w:p>
    <w:p w:rsidR="00BB3A06" w:rsidRPr="00C8748D" w:rsidRDefault="00BB3A06" w:rsidP="00BB3A06">
      <w:pPr>
        <w:autoSpaceDE w:val="0"/>
        <w:autoSpaceDN w:val="0"/>
        <w:adjustRightInd w:val="0"/>
        <w:ind w:left="4536"/>
        <w:jc w:val="center"/>
        <w:rPr>
          <w:sz w:val="28"/>
          <w:szCs w:val="28"/>
        </w:rPr>
      </w:pPr>
      <w:r w:rsidRPr="00C8748D">
        <w:rPr>
          <w:sz w:val="28"/>
          <w:szCs w:val="28"/>
        </w:rPr>
        <w:lastRenderedPageBreak/>
        <w:t xml:space="preserve">Приложение № </w:t>
      </w:r>
      <w:r>
        <w:rPr>
          <w:sz w:val="28"/>
          <w:szCs w:val="28"/>
        </w:rPr>
        <w:t>8</w:t>
      </w:r>
    </w:p>
    <w:p w:rsidR="00BB3A06" w:rsidRPr="00AB1655" w:rsidRDefault="00BB3A06" w:rsidP="00BB3A06">
      <w:pPr>
        <w:autoSpaceDE w:val="0"/>
        <w:autoSpaceDN w:val="0"/>
        <w:adjustRightInd w:val="0"/>
        <w:ind w:left="4536"/>
        <w:jc w:val="cente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bookmarkStart w:id="244" w:name="_ref_1-2d9ccee8c6f843"/>
      <w:bookmarkStart w:id="245" w:name="_docStart_10"/>
      <w:bookmarkStart w:id="246" w:name="_title_10"/>
      <w:bookmarkEnd w:id="244"/>
      <w:bookmarkEnd w:id="245"/>
      <w:bookmarkEnd w:id="246"/>
    </w:p>
    <w:p w:rsidR="00BB3A06" w:rsidRDefault="00BB3A06" w:rsidP="00BB3A06">
      <w:pPr>
        <w:autoSpaceDE w:val="0"/>
        <w:autoSpaceDN w:val="0"/>
        <w:adjustRightInd w:val="0"/>
        <w:jc w:val="center"/>
        <w:rPr>
          <w:b/>
          <w:bCs/>
        </w:rPr>
      </w:pP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Порядок передачи документов бухгалтерского учета</w:t>
      </w: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и дел при смене руководителя, главного бухгалтера</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color w:val="000000"/>
          <w:sz w:val="28"/>
          <w:szCs w:val="28"/>
        </w:rPr>
      </w:pPr>
      <w:bookmarkStart w:id="247" w:name="_ref_1-2bafcec354c74f"/>
      <w:bookmarkEnd w:id="247"/>
      <w:r w:rsidRPr="00C8748D">
        <w:rPr>
          <w:b/>
          <w:sz w:val="28"/>
          <w:szCs w:val="28"/>
        </w:rPr>
        <w:t xml:space="preserve">1. </w:t>
      </w:r>
      <w:r w:rsidRPr="00C8748D">
        <w:rPr>
          <w:b/>
          <w:bCs/>
          <w:color w:val="000000"/>
          <w:sz w:val="28"/>
          <w:szCs w:val="28"/>
        </w:rPr>
        <w:t>Организация передачи документов и дел</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248" w:name="_ref_1-654d3ad4836b42"/>
      <w:bookmarkEnd w:id="248"/>
      <w:r w:rsidRPr="00C8748D">
        <w:rPr>
          <w:sz w:val="28"/>
          <w:szCs w:val="28"/>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BB3A06" w:rsidRPr="00C8748D" w:rsidRDefault="00BB3A06" w:rsidP="00BB3A06">
      <w:pPr>
        <w:autoSpaceDE w:val="0"/>
        <w:autoSpaceDN w:val="0"/>
        <w:adjustRightInd w:val="0"/>
        <w:ind w:firstLine="709"/>
        <w:jc w:val="both"/>
        <w:rPr>
          <w:sz w:val="28"/>
          <w:szCs w:val="28"/>
        </w:rPr>
      </w:pPr>
      <w:bookmarkStart w:id="249" w:name="_ref_1-d96fa69feffd47"/>
      <w:bookmarkEnd w:id="249"/>
      <w:r w:rsidRPr="00C8748D">
        <w:rPr>
          <w:sz w:val="28"/>
          <w:szCs w:val="28"/>
        </w:rPr>
        <w:t>1.2. При возникновении основания, названного в п. 1.1, издается приказ о передаче документов и дел. В нем указываются:</w:t>
      </w:r>
    </w:p>
    <w:p w:rsidR="00BB3A06" w:rsidRPr="00C8748D" w:rsidRDefault="00BB3A06" w:rsidP="00BB3A06">
      <w:pPr>
        <w:autoSpaceDE w:val="0"/>
        <w:autoSpaceDN w:val="0"/>
        <w:adjustRightInd w:val="0"/>
        <w:ind w:firstLine="709"/>
        <w:jc w:val="both"/>
        <w:rPr>
          <w:sz w:val="28"/>
          <w:szCs w:val="28"/>
        </w:rPr>
      </w:pPr>
      <w:r w:rsidRPr="00C8748D">
        <w:rPr>
          <w:sz w:val="28"/>
          <w:szCs w:val="28"/>
        </w:rPr>
        <w:t>а) лицо, передающее документы и дела;</w:t>
      </w:r>
    </w:p>
    <w:p w:rsidR="00BB3A06" w:rsidRPr="00C8748D" w:rsidRDefault="00BB3A06" w:rsidP="00BB3A06">
      <w:pPr>
        <w:autoSpaceDE w:val="0"/>
        <w:autoSpaceDN w:val="0"/>
        <w:adjustRightInd w:val="0"/>
        <w:ind w:firstLine="709"/>
        <w:jc w:val="both"/>
        <w:rPr>
          <w:sz w:val="28"/>
          <w:szCs w:val="28"/>
        </w:rPr>
      </w:pPr>
      <w:r w:rsidRPr="00C8748D">
        <w:rPr>
          <w:sz w:val="28"/>
          <w:szCs w:val="28"/>
        </w:rPr>
        <w:t>б) лицо, которому передаются документы и дела;</w:t>
      </w:r>
    </w:p>
    <w:p w:rsidR="00BB3A06" w:rsidRPr="00C8748D" w:rsidRDefault="00BB3A06" w:rsidP="00BB3A06">
      <w:pPr>
        <w:autoSpaceDE w:val="0"/>
        <w:autoSpaceDN w:val="0"/>
        <w:adjustRightInd w:val="0"/>
        <w:ind w:firstLine="709"/>
        <w:jc w:val="both"/>
        <w:rPr>
          <w:sz w:val="28"/>
          <w:szCs w:val="28"/>
        </w:rPr>
      </w:pPr>
      <w:r w:rsidRPr="00C8748D">
        <w:rPr>
          <w:sz w:val="28"/>
          <w:szCs w:val="28"/>
        </w:rPr>
        <w:t>в) дата передачи документов и дел, время начала и предельный срок такой передачи;</w:t>
      </w:r>
    </w:p>
    <w:p w:rsidR="00BB3A06" w:rsidRPr="00C8748D" w:rsidRDefault="00BB3A06" w:rsidP="00BB3A06">
      <w:pPr>
        <w:autoSpaceDE w:val="0"/>
        <w:autoSpaceDN w:val="0"/>
        <w:adjustRightInd w:val="0"/>
        <w:ind w:firstLine="709"/>
        <w:jc w:val="both"/>
        <w:rPr>
          <w:sz w:val="28"/>
          <w:szCs w:val="28"/>
        </w:rPr>
      </w:pPr>
      <w:r w:rsidRPr="00C8748D">
        <w:rPr>
          <w:sz w:val="28"/>
          <w:szCs w:val="28"/>
        </w:rPr>
        <w:t>г) состав комиссии, создаваемой для передачи документов и дел (далее - комиссия);</w:t>
      </w:r>
    </w:p>
    <w:p w:rsidR="00BB3A06" w:rsidRPr="00C8748D" w:rsidRDefault="00BB3A06" w:rsidP="00BB3A06">
      <w:pPr>
        <w:autoSpaceDE w:val="0"/>
        <w:autoSpaceDN w:val="0"/>
        <w:adjustRightInd w:val="0"/>
        <w:ind w:firstLine="709"/>
        <w:jc w:val="both"/>
        <w:rPr>
          <w:sz w:val="28"/>
          <w:szCs w:val="28"/>
        </w:rPr>
      </w:pPr>
      <w:r w:rsidRPr="00C8748D">
        <w:rPr>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BB3A06" w:rsidRPr="00C8748D" w:rsidRDefault="00BB3A06" w:rsidP="00BB3A06">
      <w:pPr>
        <w:autoSpaceDE w:val="0"/>
        <w:autoSpaceDN w:val="0"/>
        <w:adjustRightInd w:val="0"/>
        <w:ind w:firstLine="709"/>
        <w:jc w:val="both"/>
        <w:rPr>
          <w:sz w:val="28"/>
          <w:szCs w:val="28"/>
        </w:rPr>
      </w:pPr>
      <w:bookmarkStart w:id="250" w:name="_ref_1-5a48d12d892b42"/>
      <w:bookmarkEnd w:id="250"/>
      <w:r w:rsidRPr="00C8748D">
        <w:rPr>
          <w:sz w:val="28"/>
          <w:szCs w:val="28"/>
        </w:rPr>
        <w:t>1.3. В состав комиссии при смене руководителя включается представитель органа, осуществляющего функции и полномочия учредителя.</w:t>
      </w:r>
    </w:p>
    <w:p w:rsidR="00BB3A06" w:rsidRPr="00C8748D" w:rsidRDefault="00BB3A06" w:rsidP="00BB3A06">
      <w:pPr>
        <w:autoSpaceDE w:val="0"/>
        <w:autoSpaceDN w:val="0"/>
        <w:adjustRightInd w:val="0"/>
        <w:ind w:firstLine="709"/>
        <w:jc w:val="both"/>
        <w:rPr>
          <w:sz w:val="28"/>
          <w:szCs w:val="28"/>
        </w:rPr>
      </w:pPr>
      <w:bookmarkStart w:id="251" w:name="_ref_1-ace282f397fe41"/>
      <w:bookmarkEnd w:id="251"/>
      <w:r w:rsidRPr="00C8748D">
        <w:rPr>
          <w:sz w:val="28"/>
          <w:szCs w:val="28"/>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sz w:val="28"/>
          <w:szCs w:val="28"/>
        </w:rPr>
      </w:pPr>
      <w:bookmarkStart w:id="252" w:name="_ref_1-8bec896cc1fc43"/>
      <w:bookmarkEnd w:id="252"/>
      <w:r w:rsidRPr="00C8748D">
        <w:rPr>
          <w:b/>
          <w:bCs/>
          <w:sz w:val="28"/>
          <w:szCs w:val="28"/>
        </w:rPr>
        <w:t>2. Порядок передачи документов и дел</w:t>
      </w:r>
    </w:p>
    <w:p w:rsidR="00BB3A06" w:rsidRPr="00C8748D" w:rsidRDefault="00BB3A06" w:rsidP="00BB3A06">
      <w:pPr>
        <w:autoSpaceDE w:val="0"/>
        <w:autoSpaceDN w:val="0"/>
        <w:adjustRightInd w:val="0"/>
        <w:ind w:firstLine="709"/>
        <w:jc w:val="both"/>
        <w:rPr>
          <w:sz w:val="28"/>
          <w:szCs w:val="28"/>
        </w:rPr>
      </w:pPr>
      <w:bookmarkStart w:id="253" w:name="_ref_1-f8f712edbc0d4e"/>
      <w:bookmarkEnd w:id="253"/>
    </w:p>
    <w:p w:rsidR="00BB3A06" w:rsidRPr="00C8748D" w:rsidRDefault="00BB3A06" w:rsidP="00BB3A06">
      <w:pPr>
        <w:autoSpaceDE w:val="0"/>
        <w:autoSpaceDN w:val="0"/>
        <w:adjustRightInd w:val="0"/>
        <w:ind w:firstLine="709"/>
        <w:jc w:val="both"/>
        <w:rPr>
          <w:sz w:val="28"/>
          <w:szCs w:val="28"/>
        </w:rPr>
      </w:pPr>
      <w:r w:rsidRPr="00C8748D">
        <w:rPr>
          <w:sz w:val="28"/>
          <w:szCs w:val="28"/>
        </w:rPr>
        <w:t>2.1. Передача документов и дел начинается с проведения инвентаризации.</w:t>
      </w:r>
    </w:p>
    <w:p w:rsidR="00BB3A06" w:rsidRPr="00C8748D" w:rsidRDefault="00BB3A06" w:rsidP="00BB3A06">
      <w:pPr>
        <w:autoSpaceDE w:val="0"/>
        <w:autoSpaceDN w:val="0"/>
        <w:adjustRightInd w:val="0"/>
        <w:ind w:firstLine="709"/>
        <w:jc w:val="both"/>
        <w:rPr>
          <w:sz w:val="28"/>
          <w:szCs w:val="28"/>
        </w:rPr>
      </w:pPr>
      <w:bookmarkStart w:id="254" w:name="_ref_1-ab7dc2730a5644"/>
      <w:bookmarkEnd w:id="254"/>
      <w:r w:rsidRPr="00C8748D">
        <w:rPr>
          <w:sz w:val="28"/>
          <w:szCs w:val="28"/>
        </w:rPr>
        <w:t>2.2. Инвентаризации подлежит все имущество, которое закреплено за лицом, передающим дела и документы.</w:t>
      </w:r>
    </w:p>
    <w:p w:rsidR="00BB3A06" w:rsidRPr="00C8748D" w:rsidRDefault="00BB3A06" w:rsidP="00BB3A06">
      <w:pPr>
        <w:autoSpaceDE w:val="0"/>
        <w:autoSpaceDN w:val="0"/>
        <w:adjustRightInd w:val="0"/>
        <w:ind w:firstLine="709"/>
        <w:jc w:val="both"/>
        <w:rPr>
          <w:sz w:val="28"/>
          <w:szCs w:val="28"/>
        </w:rPr>
      </w:pPr>
      <w:bookmarkStart w:id="255" w:name="_ref_1-49ce029fa9d84f"/>
      <w:bookmarkEnd w:id="255"/>
      <w:r w:rsidRPr="00C8748D">
        <w:rPr>
          <w:sz w:val="28"/>
          <w:szCs w:val="28"/>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Приложении </w:t>
      </w:r>
      <w:r>
        <w:rPr>
          <w:sz w:val="28"/>
          <w:szCs w:val="28"/>
        </w:rPr>
        <w:t>№</w:t>
      </w:r>
      <w:r w:rsidRPr="00C8748D">
        <w:rPr>
          <w:sz w:val="28"/>
          <w:szCs w:val="28"/>
        </w:rPr>
        <w:t xml:space="preserve"> 7 к Учетной политике.</w:t>
      </w:r>
    </w:p>
    <w:p w:rsidR="00BB3A06" w:rsidRPr="00C8748D" w:rsidRDefault="00BB3A06" w:rsidP="00BB3A06">
      <w:pPr>
        <w:autoSpaceDE w:val="0"/>
        <w:autoSpaceDN w:val="0"/>
        <w:adjustRightInd w:val="0"/>
        <w:ind w:firstLine="709"/>
        <w:jc w:val="both"/>
        <w:rPr>
          <w:sz w:val="28"/>
          <w:szCs w:val="28"/>
        </w:rPr>
      </w:pPr>
      <w:bookmarkStart w:id="256" w:name="_ref_1-26bdc5890a1f4f"/>
      <w:bookmarkEnd w:id="256"/>
      <w:r w:rsidRPr="00C8748D">
        <w:rPr>
          <w:sz w:val="28"/>
          <w:szCs w:val="28"/>
        </w:rPr>
        <w:t>2.4. Непосредственно при передаче дел и документов осуществляются следующие действия:</w:t>
      </w:r>
    </w:p>
    <w:p w:rsidR="00BB3A06" w:rsidRPr="00C8748D" w:rsidRDefault="00BB3A06" w:rsidP="00BB3A06">
      <w:pPr>
        <w:autoSpaceDE w:val="0"/>
        <w:autoSpaceDN w:val="0"/>
        <w:adjustRightInd w:val="0"/>
        <w:ind w:firstLine="709"/>
        <w:jc w:val="both"/>
        <w:rPr>
          <w:sz w:val="28"/>
          <w:szCs w:val="28"/>
        </w:rPr>
      </w:pPr>
      <w:r w:rsidRPr="00C8748D">
        <w:rPr>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BB3A06" w:rsidRPr="00C8748D" w:rsidRDefault="00BB3A06" w:rsidP="00BB3A06">
      <w:pPr>
        <w:autoSpaceDE w:val="0"/>
        <w:autoSpaceDN w:val="0"/>
        <w:adjustRightInd w:val="0"/>
        <w:ind w:firstLine="709"/>
        <w:jc w:val="both"/>
        <w:rPr>
          <w:sz w:val="28"/>
          <w:szCs w:val="28"/>
        </w:rPr>
      </w:pPr>
      <w:r w:rsidRPr="00C8748D">
        <w:rPr>
          <w:sz w:val="28"/>
          <w:szCs w:val="28"/>
        </w:rPr>
        <w:t>- учредительные, регистрационные и иные документы;</w:t>
      </w:r>
    </w:p>
    <w:p w:rsidR="00BB3A06" w:rsidRPr="00C8748D" w:rsidRDefault="00BB3A06" w:rsidP="00BB3A06">
      <w:pPr>
        <w:autoSpaceDE w:val="0"/>
        <w:autoSpaceDN w:val="0"/>
        <w:adjustRightInd w:val="0"/>
        <w:ind w:firstLine="709"/>
        <w:jc w:val="both"/>
        <w:rPr>
          <w:sz w:val="28"/>
          <w:szCs w:val="28"/>
        </w:rPr>
      </w:pPr>
      <w:r w:rsidRPr="00C8748D">
        <w:rPr>
          <w:sz w:val="28"/>
          <w:szCs w:val="28"/>
        </w:rPr>
        <w:lastRenderedPageBreak/>
        <w:t>- лицензии, свидетельства, патенты и пр.;</w:t>
      </w:r>
    </w:p>
    <w:p w:rsidR="00BB3A06" w:rsidRPr="00C8748D" w:rsidRDefault="00BB3A06" w:rsidP="00BB3A06">
      <w:pPr>
        <w:autoSpaceDE w:val="0"/>
        <w:autoSpaceDN w:val="0"/>
        <w:adjustRightInd w:val="0"/>
        <w:ind w:firstLine="709"/>
        <w:jc w:val="both"/>
        <w:rPr>
          <w:sz w:val="28"/>
          <w:szCs w:val="28"/>
        </w:rPr>
      </w:pPr>
      <w:r w:rsidRPr="00C8748D">
        <w:rPr>
          <w:sz w:val="28"/>
          <w:szCs w:val="28"/>
        </w:rPr>
        <w:t>- документы учетной политики;</w:t>
      </w:r>
    </w:p>
    <w:p w:rsidR="00BB3A06" w:rsidRPr="00C8748D" w:rsidRDefault="00BB3A06" w:rsidP="00BB3A06">
      <w:pPr>
        <w:autoSpaceDE w:val="0"/>
        <w:autoSpaceDN w:val="0"/>
        <w:adjustRightInd w:val="0"/>
        <w:ind w:firstLine="709"/>
        <w:jc w:val="both"/>
        <w:rPr>
          <w:sz w:val="28"/>
          <w:szCs w:val="28"/>
        </w:rPr>
      </w:pPr>
      <w:r w:rsidRPr="00C8748D">
        <w:rPr>
          <w:sz w:val="28"/>
          <w:szCs w:val="28"/>
        </w:rPr>
        <w:t>- бюджетную и налоговую отчетность;</w:t>
      </w:r>
    </w:p>
    <w:p w:rsidR="00BB3A06" w:rsidRPr="00C8748D" w:rsidRDefault="00BB3A06" w:rsidP="00BB3A06">
      <w:pPr>
        <w:autoSpaceDE w:val="0"/>
        <w:autoSpaceDN w:val="0"/>
        <w:adjustRightInd w:val="0"/>
        <w:ind w:firstLine="709"/>
        <w:jc w:val="both"/>
        <w:rPr>
          <w:sz w:val="28"/>
          <w:szCs w:val="28"/>
        </w:rPr>
      </w:pPr>
      <w:r w:rsidRPr="00C8748D">
        <w:rPr>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акты ревизий и проверок;</w:t>
      </w:r>
    </w:p>
    <w:p w:rsidR="00BB3A06" w:rsidRPr="00C8748D" w:rsidRDefault="00BB3A06" w:rsidP="00BB3A06">
      <w:pPr>
        <w:autoSpaceDE w:val="0"/>
        <w:autoSpaceDN w:val="0"/>
        <w:adjustRightInd w:val="0"/>
        <w:ind w:firstLine="709"/>
        <w:jc w:val="both"/>
        <w:rPr>
          <w:sz w:val="28"/>
          <w:szCs w:val="28"/>
        </w:rPr>
      </w:pPr>
      <w:r w:rsidRPr="00C8748D">
        <w:rPr>
          <w:sz w:val="28"/>
          <w:szCs w:val="28"/>
        </w:rPr>
        <w:t>- план-график закупок;</w:t>
      </w:r>
    </w:p>
    <w:p w:rsidR="00BB3A06" w:rsidRPr="00C8748D" w:rsidRDefault="00BB3A06" w:rsidP="00BB3A06">
      <w:pPr>
        <w:autoSpaceDE w:val="0"/>
        <w:autoSpaceDN w:val="0"/>
        <w:adjustRightInd w:val="0"/>
        <w:ind w:firstLine="709"/>
        <w:jc w:val="both"/>
        <w:rPr>
          <w:sz w:val="28"/>
          <w:szCs w:val="28"/>
        </w:rPr>
      </w:pPr>
      <w:r w:rsidRPr="00C8748D">
        <w:rPr>
          <w:sz w:val="28"/>
          <w:szCs w:val="28"/>
        </w:rPr>
        <w:t>- бланки строгой отчетности;</w:t>
      </w:r>
    </w:p>
    <w:p w:rsidR="00BB3A06" w:rsidRPr="00C8748D" w:rsidRDefault="00BB3A06" w:rsidP="00BB3A06">
      <w:pPr>
        <w:autoSpaceDE w:val="0"/>
        <w:autoSpaceDN w:val="0"/>
        <w:adjustRightInd w:val="0"/>
        <w:ind w:firstLine="709"/>
        <w:jc w:val="both"/>
        <w:rPr>
          <w:sz w:val="28"/>
          <w:szCs w:val="28"/>
        </w:rPr>
      </w:pPr>
      <w:r w:rsidRPr="00C8748D">
        <w:rPr>
          <w:sz w:val="28"/>
          <w:szCs w:val="28"/>
        </w:rPr>
        <w:t>- материалы о недостачах и хищениях, переданные и не переданные в правоохранительные органы;</w:t>
      </w:r>
    </w:p>
    <w:p w:rsidR="00BB3A06" w:rsidRPr="00C8748D" w:rsidRDefault="00BB3A06" w:rsidP="00BB3A06">
      <w:pPr>
        <w:autoSpaceDE w:val="0"/>
        <w:autoSpaceDN w:val="0"/>
        <w:adjustRightInd w:val="0"/>
        <w:ind w:firstLine="709"/>
        <w:jc w:val="both"/>
        <w:rPr>
          <w:sz w:val="28"/>
          <w:szCs w:val="28"/>
        </w:rPr>
      </w:pPr>
      <w:r w:rsidRPr="00C8748D">
        <w:rPr>
          <w:sz w:val="28"/>
          <w:szCs w:val="28"/>
        </w:rPr>
        <w:t>- регистры бухгалтерского учета: книги, оборотные ведомости, карточки, журналы операций и пр.;</w:t>
      </w:r>
    </w:p>
    <w:p w:rsidR="00BB3A06" w:rsidRPr="00C8748D" w:rsidRDefault="00BB3A06" w:rsidP="00BB3A06">
      <w:pPr>
        <w:autoSpaceDE w:val="0"/>
        <w:autoSpaceDN w:val="0"/>
        <w:adjustRightInd w:val="0"/>
        <w:ind w:firstLine="709"/>
        <w:jc w:val="both"/>
        <w:rPr>
          <w:sz w:val="28"/>
          <w:szCs w:val="28"/>
        </w:rPr>
      </w:pPr>
      <w:r w:rsidRPr="00C8748D">
        <w:rPr>
          <w:sz w:val="28"/>
          <w:szCs w:val="28"/>
        </w:rPr>
        <w:t>- регистры налогового учета;</w:t>
      </w:r>
    </w:p>
    <w:p w:rsidR="00BB3A06" w:rsidRPr="00C8748D" w:rsidRDefault="00BB3A06" w:rsidP="00BB3A06">
      <w:pPr>
        <w:autoSpaceDE w:val="0"/>
        <w:autoSpaceDN w:val="0"/>
        <w:adjustRightInd w:val="0"/>
        <w:ind w:firstLine="709"/>
        <w:jc w:val="both"/>
        <w:rPr>
          <w:sz w:val="28"/>
          <w:szCs w:val="28"/>
        </w:rPr>
      </w:pPr>
      <w:r w:rsidRPr="00C8748D">
        <w:rPr>
          <w:sz w:val="28"/>
          <w:szCs w:val="28"/>
        </w:rPr>
        <w:t>- договоры с контрагентами;</w:t>
      </w:r>
    </w:p>
    <w:p w:rsidR="00BB3A06" w:rsidRPr="00C8748D" w:rsidRDefault="00BB3A06" w:rsidP="00BB3A06">
      <w:pPr>
        <w:autoSpaceDE w:val="0"/>
        <w:autoSpaceDN w:val="0"/>
        <w:adjustRightInd w:val="0"/>
        <w:ind w:firstLine="709"/>
        <w:jc w:val="both"/>
        <w:rPr>
          <w:sz w:val="28"/>
          <w:szCs w:val="28"/>
        </w:rPr>
      </w:pPr>
      <w:r w:rsidRPr="00C8748D">
        <w:rPr>
          <w:sz w:val="28"/>
          <w:szCs w:val="28"/>
        </w:rPr>
        <w:t>- акты сверки расчетов с налоговыми органами, контрагентами;</w:t>
      </w:r>
    </w:p>
    <w:p w:rsidR="00BB3A06" w:rsidRPr="00C8748D" w:rsidRDefault="00BB3A06" w:rsidP="00BB3A06">
      <w:pPr>
        <w:autoSpaceDE w:val="0"/>
        <w:autoSpaceDN w:val="0"/>
        <w:adjustRightInd w:val="0"/>
        <w:ind w:firstLine="709"/>
        <w:jc w:val="both"/>
        <w:rPr>
          <w:sz w:val="28"/>
          <w:szCs w:val="28"/>
        </w:rPr>
      </w:pPr>
      <w:r w:rsidRPr="00C8748D">
        <w:rPr>
          <w:sz w:val="28"/>
          <w:szCs w:val="28"/>
        </w:rPr>
        <w:t>- первичные (сводные) учетные документы;</w:t>
      </w:r>
    </w:p>
    <w:p w:rsidR="00BB3A06" w:rsidRPr="00C8748D" w:rsidRDefault="00BB3A06" w:rsidP="00BB3A06">
      <w:pPr>
        <w:autoSpaceDE w:val="0"/>
        <w:autoSpaceDN w:val="0"/>
        <w:adjustRightInd w:val="0"/>
        <w:ind w:firstLine="709"/>
        <w:jc w:val="both"/>
        <w:rPr>
          <w:sz w:val="28"/>
          <w:szCs w:val="28"/>
        </w:rPr>
      </w:pPr>
      <w:r w:rsidRPr="00C8748D">
        <w:rPr>
          <w:sz w:val="28"/>
          <w:szCs w:val="28"/>
        </w:rPr>
        <w:t>- книгу покупок, книгу продаж, журналы регистрации счетов-фактур;</w:t>
      </w:r>
    </w:p>
    <w:p w:rsidR="00BB3A06" w:rsidRPr="00C8748D" w:rsidRDefault="00BB3A06" w:rsidP="00BB3A06">
      <w:pPr>
        <w:autoSpaceDE w:val="0"/>
        <w:autoSpaceDN w:val="0"/>
        <w:adjustRightInd w:val="0"/>
        <w:ind w:firstLine="709"/>
        <w:jc w:val="both"/>
        <w:rPr>
          <w:sz w:val="28"/>
          <w:szCs w:val="28"/>
        </w:rPr>
      </w:pPr>
      <w:r w:rsidRPr="00C8748D">
        <w:rPr>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BB3A06" w:rsidRPr="00C8748D" w:rsidRDefault="00BB3A06" w:rsidP="00BB3A06">
      <w:pPr>
        <w:autoSpaceDE w:val="0"/>
        <w:autoSpaceDN w:val="0"/>
        <w:adjustRightInd w:val="0"/>
        <w:ind w:firstLine="709"/>
        <w:jc w:val="both"/>
        <w:rPr>
          <w:sz w:val="28"/>
          <w:szCs w:val="28"/>
        </w:rPr>
      </w:pPr>
      <w:r w:rsidRPr="00C8748D">
        <w:rPr>
          <w:sz w:val="28"/>
          <w:szCs w:val="28"/>
        </w:rPr>
        <w:t>- иные документы;</w:t>
      </w:r>
    </w:p>
    <w:p w:rsidR="00BB3A06" w:rsidRPr="00C8748D" w:rsidRDefault="00BB3A06" w:rsidP="00BB3A06">
      <w:pPr>
        <w:autoSpaceDE w:val="0"/>
        <w:autoSpaceDN w:val="0"/>
        <w:adjustRightInd w:val="0"/>
        <w:ind w:firstLine="709"/>
        <w:jc w:val="both"/>
        <w:rPr>
          <w:sz w:val="28"/>
          <w:szCs w:val="28"/>
        </w:rPr>
      </w:pPr>
      <w:r w:rsidRPr="00C8748D">
        <w:rPr>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BB3A06" w:rsidRPr="00C8748D" w:rsidRDefault="00BB3A06" w:rsidP="00BB3A06">
      <w:pPr>
        <w:autoSpaceDE w:val="0"/>
        <w:autoSpaceDN w:val="0"/>
        <w:adjustRightInd w:val="0"/>
        <w:ind w:firstLine="709"/>
        <w:jc w:val="both"/>
        <w:rPr>
          <w:sz w:val="28"/>
          <w:szCs w:val="28"/>
        </w:rPr>
      </w:pPr>
      <w:r w:rsidRPr="00C8748D">
        <w:rPr>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BB3A06" w:rsidRPr="00C8748D" w:rsidRDefault="00BB3A06" w:rsidP="00BB3A06">
      <w:pPr>
        <w:autoSpaceDE w:val="0"/>
        <w:autoSpaceDN w:val="0"/>
        <w:adjustRightInd w:val="0"/>
        <w:ind w:firstLine="709"/>
        <w:jc w:val="both"/>
        <w:rPr>
          <w:sz w:val="28"/>
          <w:szCs w:val="28"/>
        </w:rPr>
      </w:pPr>
      <w:r w:rsidRPr="00C8748D">
        <w:rPr>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BB3A06" w:rsidRPr="00C8748D" w:rsidRDefault="00BB3A06" w:rsidP="00BB3A06">
      <w:pPr>
        <w:autoSpaceDE w:val="0"/>
        <w:autoSpaceDN w:val="0"/>
        <w:adjustRightInd w:val="0"/>
        <w:ind w:firstLine="709"/>
        <w:jc w:val="both"/>
        <w:rPr>
          <w:sz w:val="28"/>
          <w:szCs w:val="28"/>
        </w:rPr>
      </w:pPr>
      <w:r w:rsidRPr="00C8748D">
        <w:rPr>
          <w:sz w:val="28"/>
          <w:szCs w:val="28"/>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BB3A06" w:rsidRPr="00C8748D" w:rsidRDefault="00BB3A06" w:rsidP="00BB3A06">
      <w:pPr>
        <w:autoSpaceDE w:val="0"/>
        <w:autoSpaceDN w:val="0"/>
        <w:adjustRightInd w:val="0"/>
        <w:ind w:firstLine="709"/>
        <w:jc w:val="both"/>
        <w:rPr>
          <w:sz w:val="28"/>
          <w:szCs w:val="28"/>
        </w:rPr>
      </w:pPr>
      <w:r w:rsidRPr="00C8748D">
        <w:rPr>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BB3A06" w:rsidRPr="00C8748D" w:rsidRDefault="00BB3A06" w:rsidP="00BB3A06">
      <w:pPr>
        <w:autoSpaceDE w:val="0"/>
        <w:autoSpaceDN w:val="0"/>
        <w:adjustRightInd w:val="0"/>
        <w:ind w:firstLine="709"/>
        <w:jc w:val="both"/>
        <w:rPr>
          <w:sz w:val="28"/>
          <w:szCs w:val="28"/>
        </w:rPr>
      </w:pPr>
      <w:bookmarkStart w:id="257" w:name="_ref_1-23840be19d5245"/>
      <w:bookmarkEnd w:id="257"/>
      <w:r w:rsidRPr="00C8748D">
        <w:rPr>
          <w:sz w:val="28"/>
          <w:szCs w:val="28"/>
        </w:rPr>
        <w:t xml:space="preserve">2.5. По результатам передачи дел и документов составляется акт по форме, приведенной в Приложении </w:t>
      </w:r>
      <w:r w:rsidRPr="00CD417C">
        <w:rPr>
          <w:sz w:val="28"/>
          <w:szCs w:val="28"/>
        </w:rPr>
        <w:t>№</w:t>
      </w:r>
      <w:r w:rsidRPr="00C8748D">
        <w:rPr>
          <w:sz w:val="28"/>
          <w:szCs w:val="28"/>
        </w:rPr>
        <w:t xml:space="preserve"> 1 к настоящему порядку.</w:t>
      </w:r>
    </w:p>
    <w:p w:rsidR="00BB3A06" w:rsidRPr="00C8748D" w:rsidRDefault="00BB3A06" w:rsidP="00BB3A06">
      <w:pPr>
        <w:autoSpaceDE w:val="0"/>
        <w:autoSpaceDN w:val="0"/>
        <w:adjustRightInd w:val="0"/>
        <w:ind w:firstLine="709"/>
        <w:jc w:val="both"/>
        <w:rPr>
          <w:sz w:val="28"/>
          <w:szCs w:val="28"/>
        </w:rPr>
      </w:pPr>
      <w:bookmarkStart w:id="258" w:name="_ref_1-988f72eb4f2c41"/>
      <w:bookmarkEnd w:id="258"/>
      <w:r w:rsidRPr="00C8748D">
        <w:rPr>
          <w:sz w:val="28"/>
          <w:szCs w:val="28"/>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BB3A06" w:rsidRPr="00C8748D" w:rsidRDefault="00BB3A06" w:rsidP="00BB3A06">
      <w:pPr>
        <w:autoSpaceDE w:val="0"/>
        <w:autoSpaceDN w:val="0"/>
        <w:adjustRightInd w:val="0"/>
        <w:ind w:firstLine="709"/>
        <w:jc w:val="both"/>
        <w:rPr>
          <w:sz w:val="28"/>
          <w:szCs w:val="28"/>
        </w:rPr>
      </w:pPr>
      <w:bookmarkStart w:id="259" w:name="_ref_1-a6d9ee69aaf542"/>
      <w:bookmarkEnd w:id="259"/>
      <w:r w:rsidRPr="00C8748D">
        <w:rPr>
          <w:sz w:val="28"/>
          <w:szCs w:val="28"/>
        </w:rPr>
        <w:lastRenderedPageBreak/>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BB3A06" w:rsidRPr="00C8748D" w:rsidRDefault="00BB3A06" w:rsidP="00BB3A06">
      <w:pPr>
        <w:autoSpaceDE w:val="0"/>
        <w:autoSpaceDN w:val="0"/>
        <w:adjustRightInd w:val="0"/>
        <w:ind w:firstLine="709"/>
        <w:jc w:val="both"/>
        <w:rPr>
          <w:sz w:val="28"/>
          <w:szCs w:val="28"/>
        </w:rPr>
      </w:pPr>
      <w:bookmarkStart w:id="260" w:name="_ref_1-d0a0f032fd3649"/>
      <w:bookmarkEnd w:id="260"/>
      <w:r w:rsidRPr="00C8748D">
        <w:rPr>
          <w:sz w:val="28"/>
          <w:szCs w:val="28"/>
        </w:rPr>
        <w:t xml:space="preserve">2.8. Акт составляется в двух экземплярах (для </w:t>
      </w:r>
      <w:proofErr w:type="gramStart"/>
      <w:r w:rsidRPr="00C8748D">
        <w:rPr>
          <w:sz w:val="28"/>
          <w:szCs w:val="28"/>
        </w:rPr>
        <w:t>передающего</w:t>
      </w:r>
      <w:proofErr w:type="gramEnd"/>
      <w:r w:rsidRPr="00C8748D">
        <w:rPr>
          <w:sz w:val="28"/>
          <w:szCs w:val="28"/>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BB3A06" w:rsidRPr="00C8748D" w:rsidRDefault="00BB3A06" w:rsidP="00BB3A06">
      <w:pPr>
        <w:ind w:firstLine="709"/>
        <w:jc w:val="both"/>
        <w:rPr>
          <w:sz w:val="28"/>
          <w:szCs w:val="28"/>
        </w:rPr>
      </w:pPr>
      <w:bookmarkStart w:id="261" w:name="_ref_1-85034b7750bd4d"/>
      <w:bookmarkEnd w:id="261"/>
      <w:r w:rsidRPr="00C8748D">
        <w:rPr>
          <w:sz w:val="28"/>
          <w:szCs w:val="28"/>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BB3A06" w:rsidRPr="00C8748D" w:rsidRDefault="00BB3A06" w:rsidP="00BB3A06">
      <w:pPr>
        <w:ind w:firstLine="709"/>
        <w:jc w:val="both"/>
        <w:rPr>
          <w:sz w:val="28"/>
          <w:szCs w:val="28"/>
        </w:rPr>
      </w:pPr>
    </w:p>
    <w:p w:rsidR="00BB3A06" w:rsidRPr="00C8748D" w:rsidRDefault="00BB3A06" w:rsidP="00BB3A06">
      <w:pPr>
        <w:ind w:firstLine="709"/>
        <w:jc w:val="both"/>
        <w:rPr>
          <w:sz w:val="28"/>
          <w:szCs w:val="28"/>
        </w:rPr>
      </w:pPr>
    </w:p>
    <w:p w:rsidR="00BB3A06" w:rsidRPr="00C8748D" w:rsidRDefault="00BB3A06" w:rsidP="00BB3A06">
      <w:pPr>
        <w:ind w:firstLine="709"/>
        <w:jc w:val="both"/>
        <w:rPr>
          <w:sz w:val="28"/>
          <w:szCs w:val="28"/>
        </w:rPr>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Pr="00A023FD" w:rsidRDefault="00BB3A06" w:rsidP="00BB3A06">
      <w:pPr>
        <w:jc w:val="both"/>
      </w:pPr>
    </w:p>
    <w:p w:rsidR="00BB3A06" w:rsidRPr="004C260F" w:rsidRDefault="00BB3A06" w:rsidP="00F972DB">
      <w:pPr>
        <w:autoSpaceDE w:val="0"/>
        <w:autoSpaceDN w:val="0"/>
        <w:adjustRightInd w:val="0"/>
        <w:jc w:val="right"/>
        <w:rPr>
          <w:sz w:val="28"/>
          <w:szCs w:val="28"/>
        </w:rPr>
      </w:pPr>
      <w:r w:rsidRPr="004C260F">
        <w:rPr>
          <w:sz w:val="28"/>
          <w:szCs w:val="28"/>
        </w:rPr>
        <w:lastRenderedPageBreak/>
        <w:t>Приложение № 1</w:t>
      </w:r>
    </w:p>
    <w:p w:rsidR="00BB3A06" w:rsidRPr="004C260F" w:rsidRDefault="00BB3A06" w:rsidP="00F972DB">
      <w:pPr>
        <w:autoSpaceDE w:val="0"/>
        <w:autoSpaceDN w:val="0"/>
        <w:adjustRightInd w:val="0"/>
        <w:jc w:val="right"/>
        <w:rPr>
          <w:sz w:val="28"/>
          <w:szCs w:val="28"/>
        </w:rPr>
      </w:pPr>
      <w:r w:rsidRPr="004C260F">
        <w:rPr>
          <w:sz w:val="28"/>
          <w:szCs w:val="28"/>
        </w:rPr>
        <w:t>к порядку передачи документов</w:t>
      </w:r>
    </w:p>
    <w:p w:rsidR="00BB3A06" w:rsidRPr="004C260F" w:rsidRDefault="00BB3A06" w:rsidP="00F972DB">
      <w:pPr>
        <w:jc w:val="right"/>
        <w:rPr>
          <w:sz w:val="28"/>
          <w:szCs w:val="28"/>
        </w:rPr>
      </w:pPr>
      <w:r w:rsidRPr="004C260F">
        <w:rPr>
          <w:sz w:val="28"/>
          <w:szCs w:val="28"/>
        </w:rPr>
        <w:t>бухгалтерского учета и дел</w:t>
      </w:r>
    </w:p>
    <w:p w:rsidR="00BB3A06" w:rsidRPr="00C8748D" w:rsidRDefault="00BB3A06" w:rsidP="00BB3A06">
      <w:pPr>
        <w:jc w:val="right"/>
        <w:rPr>
          <w:sz w:val="32"/>
          <w:szCs w:val="32"/>
        </w:rPr>
      </w:pPr>
    </w:p>
    <w:p w:rsidR="00BB3A06" w:rsidRPr="001E56B5" w:rsidRDefault="00BB3A06" w:rsidP="00BB3A06">
      <w:pPr>
        <w:jc w:val="center"/>
      </w:pPr>
      <w:r w:rsidRPr="001E56B5">
        <w:t>____________________________________</w:t>
      </w:r>
    </w:p>
    <w:p w:rsidR="00BB3A06" w:rsidRPr="005665BD" w:rsidRDefault="00BB3A06" w:rsidP="00BB3A06">
      <w:pPr>
        <w:jc w:val="center"/>
      </w:pPr>
      <w:r w:rsidRPr="005665BD">
        <w:t>(наименование организации)</w:t>
      </w:r>
    </w:p>
    <w:p w:rsidR="00BB3A06" w:rsidRPr="005665BD" w:rsidRDefault="00BB3A06" w:rsidP="00BB3A06">
      <w:pPr>
        <w:jc w:val="both"/>
      </w:pPr>
    </w:p>
    <w:p w:rsidR="00BB3A06" w:rsidRPr="005665BD" w:rsidRDefault="00BB3A06" w:rsidP="00BB3A06">
      <w:pPr>
        <w:jc w:val="center"/>
        <w:rPr>
          <w:b/>
        </w:rPr>
      </w:pPr>
      <w:r w:rsidRPr="005665BD">
        <w:rPr>
          <w:b/>
        </w:rPr>
        <w:t>АКТ</w:t>
      </w:r>
    </w:p>
    <w:p w:rsidR="00BB3A06" w:rsidRPr="005665BD" w:rsidRDefault="00BB3A06" w:rsidP="00BB3A06">
      <w:pPr>
        <w:jc w:val="center"/>
        <w:rPr>
          <w:b/>
        </w:rPr>
      </w:pPr>
      <w:r w:rsidRPr="005665BD">
        <w:rPr>
          <w:b/>
        </w:rPr>
        <w:t>приема-передачи документов и дел</w:t>
      </w:r>
    </w:p>
    <w:p w:rsidR="00BB3A06" w:rsidRPr="005665BD" w:rsidRDefault="00BB3A06" w:rsidP="00BB3A06">
      <w:pPr>
        <w:jc w:val="both"/>
      </w:pPr>
    </w:p>
    <w:p w:rsidR="00BB3A06" w:rsidRPr="005665BD" w:rsidRDefault="00BB3A06" w:rsidP="00BB3A06">
      <w:pPr>
        <w:jc w:val="both"/>
      </w:pPr>
      <w:r w:rsidRPr="005665BD">
        <w:t>________________________ "__" _________ 20____ г.</w:t>
      </w:r>
      <w:r w:rsidRPr="005665BD">
        <w:br/>
        <w:t>(место подписания акта)</w:t>
      </w:r>
    </w:p>
    <w:p w:rsidR="00BB3A06" w:rsidRPr="005665BD" w:rsidRDefault="00BB3A06" w:rsidP="00BB3A06">
      <w:pPr>
        <w:jc w:val="both"/>
      </w:pPr>
    </w:p>
    <w:p w:rsidR="00BB3A06" w:rsidRPr="005665BD" w:rsidRDefault="00BB3A06" w:rsidP="00BB3A06">
      <w:pPr>
        <w:jc w:val="both"/>
      </w:pPr>
      <w:r w:rsidRPr="005665BD">
        <w:t>Мы, нижеподписавшиеся:</w:t>
      </w:r>
    </w:p>
    <w:p w:rsidR="00BB3A06" w:rsidRPr="005665BD" w:rsidRDefault="00BB3A06" w:rsidP="00BB3A06">
      <w:pPr>
        <w:jc w:val="both"/>
      </w:pPr>
      <w:r w:rsidRPr="005665BD">
        <w:t xml:space="preserve">_____________________________________________________________ - </w:t>
      </w:r>
      <w:proofErr w:type="gramStart"/>
      <w:r w:rsidRPr="005665BD">
        <w:t>сдающий</w:t>
      </w:r>
      <w:proofErr w:type="gramEnd"/>
      <w:r w:rsidRPr="005665BD">
        <w:t xml:space="preserve"> документы и дела,</w:t>
      </w:r>
    </w:p>
    <w:p w:rsidR="00BB3A06" w:rsidRPr="005665BD" w:rsidRDefault="00BB3A06" w:rsidP="00BB3A06">
      <w:pPr>
        <w:ind w:left="2778"/>
        <w:jc w:val="both"/>
      </w:pPr>
      <w:r w:rsidRPr="005665BD">
        <w:t>(должность, Ф.И.О.)</w:t>
      </w:r>
    </w:p>
    <w:p w:rsidR="00BB3A06" w:rsidRPr="005665BD" w:rsidRDefault="00BB3A06" w:rsidP="00BB3A06">
      <w:pPr>
        <w:jc w:val="both"/>
      </w:pPr>
      <w:r w:rsidRPr="005665BD">
        <w:t xml:space="preserve">________________________________________________________ - </w:t>
      </w:r>
      <w:proofErr w:type="gramStart"/>
      <w:r w:rsidRPr="005665BD">
        <w:t>принимающий</w:t>
      </w:r>
      <w:proofErr w:type="gramEnd"/>
      <w:r w:rsidRPr="005665BD">
        <w:t xml:space="preserve"> документы и дела,</w:t>
      </w:r>
    </w:p>
    <w:p w:rsidR="00BB3A06" w:rsidRPr="005665BD" w:rsidRDefault="00BB3A06" w:rsidP="00BB3A06">
      <w:pPr>
        <w:ind w:left="2778"/>
        <w:jc w:val="both"/>
      </w:pPr>
      <w:r w:rsidRPr="005665BD">
        <w:t>(должность, Ф.И.О.)</w:t>
      </w:r>
    </w:p>
    <w:p w:rsidR="00BB3A06" w:rsidRPr="005665BD" w:rsidRDefault="00BB3A06" w:rsidP="00BB3A06">
      <w:pPr>
        <w:jc w:val="both"/>
      </w:pPr>
      <w:r w:rsidRPr="005665BD">
        <w:t>члены комиссии, созданной ______________________________________________________________</w:t>
      </w:r>
    </w:p>
    <w:p w:rsidR="00BB3A06" w:rsidRPr="005665BD" w:rsidRDefault="00BB3A06" w:rsidP="00BB3A06">
      <w:pPr>
        <w:ind w:left="4252"/>
        <w:jc w:val="both"/>
      </w:pPr>
      <w:r w:rsidRPr="005665BD">
        <w:t>(вид документа - приказ, распоряжение и т.п.)</w:t>
      </w:r>
    </w:p>
    <w:p w:rsidR="00BB3A06" w:rsidRPr="005665BD" w:rsidRDefault="00BB3A06" w:rsidP="00BB3A06">
      <w:pPr>
        <w:jc w:val="both"/>
      </w:pPr>
      <w:r w:rsidRPr="005665BD">
        <w:t xml:space="preserve">___________________________________________________ от _____________ </w:t>
      </w:r>
      <w:r>
        <w:t>№</w:t>
      </w:r>
      <w:r w:rsidRPr="005665BD">
        <w:t xml:space="preserve"> ________________</w:t>
      </w:r>
    </w:p>
    <w:p w:rsidR="00BB3A06" w:rsidRPr="005665BD" w:rsidRDefault="00BB3A06" w:rsidP="00BB3A06">
      <w:pPr>
        <w:ind w:left="850"/>
        <w:jc w:val="both"/>
      </w:pPr>
      <w:r w:rsidRPr="005665BD">
        <w:t>(должность руководителя)</w:t>
      </w:r>
    </w:p>
    <w:p w:rsidR="00BB3A06" w:rsidRPr="005665BD" w:rsidRDefault="00BB3A06" w:rsidP="00BB3A06">
      <w:pPr>
        <w:jc w:val="both"/>
      </w:pPr>
      <w:r w:rsidRPr="005665BD">
        <w:t>_________________________________________________________________- председатель комиссии,</w:t>
      </w:r>
    </w:p>
    <w:p w:rsidR="00BB3A06" w:rsidRPr="005665BD" w:rsidRDefault="00BB3A06" w:rsidP="00BB3A06">
      <w:pPr>
        <w:ind w:left="2835"/>
        <w:jc w:val="both"/>
      </w:pPr>
      <w:r w:rsidRPr="005665BD">
        <w:t>(должность, Ф.И.О.)</w:t>
      </w:r>
    </w:p>
    <w:p w:rsidR="00BB3A06" w:rsidRPr="005665BD" w:rsidRDefault="00BB3A06" w:rsidP="00BB3A06">
      <w:pPr>
        <w:jc w:val="both"/>
      </w:pPr>
      <w:r w:rsidRPr="005665BD">
        <w:t>________________________________________________________________________- член комиссии,</w:t>
      </w:r>
    </w:p>
    <w:p w:rsidR="00BB3A06" w:rsidRPr="005665BD" w:rsidRDefault="00BB3A06" w:rsidP="00BB3A06">
      <w:pPr>
        <w:ind w:left="2835"/>
        <w:jc w:val="both"/>
      </w:pPr>
      <w:r w:rsidRPr="005665BD">
        <w:t>(должность, Ф.И.О.)</w:t>
      </w:r>
    </w:p>
    <w:p w:rsidR="00BB3A06" w:rsidRPr="005665BD" w:rsidRDefault="00BB3A06" w:rsidP="00BB3A06">
      <w:pPr>
        <w:jc w:val="both"/>
      </w:pPr>
      <w:r w:rsidRPr="005665BD">
        <w:t>________________________________________________________________________- член комиссии,</w:t>
      </w:r>
    </w:p>
    <w:p w:rsidR="00BB3A06" w:rsidRPr="005665BD" w:rsidRDefault="00BB3A06" w:rsidP="00BB3A06">
      <w:pPr>
        <w:ind w:left="3061"/>
        <w:jc w:val="both"/>
      </w:pPr>
      <w:r w:rsidRPr="005665BD">
        <w:t>(должность, Ф.И.О.)</w:t>
      </w:r>
    </w:p>
    <w:p w:rsidR="00BB3A06" w:rsidRPr="005665BD" w:rsidRDefault="00BB3A06" w:rsidP="00BB3A06">
      <w:pPr>
        <w:jc w:val="both"/>
      </w:pPr>
      <w:r w:rsidRPr="005665BD">
        <w:t>представитель органа, осуществляющего функции и полномочия учредителя</w:t>
      </w:r>
      <w:r>
        <w:t>, -</w:t>
      </w:r>
      <w:r w:rsidRPr="005665BD">
        <w:t xml:space="preserve"> _____________________,</w:t>
      </w:r>
    </w:p>
    <w:p w:rsidR="00BB3A06" w:rsidRPr="005665BD" w:rsidRDefault="00BB3A06" w:rsidP="00BB3A06">
      <w:pPr>
        <w:ind w:left="8164"/>
        <w:jc w:val="both"/>
      </w:pPr>
      <w:r w:rsidRPr="005665BD">
        <w:t>(должность, Ф.И.О.)</w:t>
      </w:r>
    </w:p>
    <w:p w:rsidR="00BB3A06" w:rsidRPr="005665BD" w:rsidRDefault="00BB3A06" w:rsidP="00BB3A06">
      <w:pPr>
        <w:jc w:val="both"/>
      </w:pPr>
      <w:r w:rsidRPr="005665BD">
        <w:t>составили настоящий акт о том, что</w:t>
      </w:r>
    </w:p>
    <w:p w:rsidR="00BB3A06" w:rsidRPr="005665BD" w:rsidRDefault="00BB3A06" w:rsidP="00BB3A06">
      <w:pPr>
        <w:jc w:val="center"/>
      </w:pPr>
      <w:r w:rsidRPr="005665BD">
        <w:t>________________________________________________________________________________________</w:t>
      </w:r>
    </w:p>
    <w:p w:rsidR="00BB3A06" w:rsidRPr="005665BD" w:rsidRDefault="00BB3A06" w:rsidP="00BB3A06">
      <w:pPr>
        <w:jc w:val="center"/>
      </w:pPr>
      <w:r w:rsidRPr="005665BD">
        <w:t xml:space="preserve">(должность, фамилия, инициалы </w:t>
      </w:r>
      <w:proofErr w:type="gramStart"/>
      <w:r w:rsidRPr="005665BD">
        <w:t>сдающего</w:t>
      </w:r>
      <w:proofErr w:type="gramEnd"/>
      <w:r w:rsidRPr="005665BD">
        <w:t xml:space="preserve"> в творительном падеже)</w:t>
      </w:r>
    </w:p>
    <w:p w:rsidR="00BB3A06" w:rsidRPr="005665BD" w:rsidRDefault="00BB3A06" w:rsidP="00BB3A06">
      <w:pPr>
        <w:jc w:val="center"/>
      </w:pPr>
      <w:r w:rsidRPr="005665BD">
        <w:t>_____________________________________________________________________________________</w:t>
      </w:r>
    </w:p>
    <w:p w:rsidR="00BB3A06" w:rsidRPr="005665BD" w:rsidRDefault="00BB3A06" w:rsidP="00BB3A06">
      <w:pPr>
        <w:jc w:val="center"/>
      </w:pPr>
      <w:r w:rsidRPr="005665BD">
        <w:t xml:space="preserve">(должность, фамилия, инициалы </w:t>
      </w:r>
      <w:proofErr w:type="gramStart"/>
      <w:r w:rsidRPr="005665BD">
        <w:t>принимающего</w:t>
      </w:r>
      <w:proofErr w:type="gramEnd"/>
      <w:r w:rsidRPr="005665BD">
        <w:t xml:space="preserve"> в дательном падеже)</w:t>
      </w:r>
    </w:p>
    <w:p w:rsidR="00BB3A06" w:rsidRPr="005665BD" w:rsidRDefault="00BB3A06" w:rsidP="00BB3A06">
      <w:r w:rsidRPr="005665BD">
        <w:t>переданы:</w:t>
      </w:r>
    </w:p>
    <w:p w:rsidR="00BB3A06" w:rsidRPr="005665BD" w:rsidRDefault="00BB3A06" w:rsidP="00BB3A06"/>
    <w:p w:rsidR="00BB3A06" w:rsidRPr="005665BD" w:rsidRDefault="00BB3A06" w:rsidP="00BB3A06">
      <w:pPr>
        <w:jc w:val="both"/>
      </w:pPr>
      <w:r w:rsidRPr="005665BD">
        <w:t>1. Следующие документы и сведения:</w:t>
      </w:r>
    </w:p>
    <w:p w:rsidR="00BB3A06" w:rsidRPr="005665BD"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488"/>
        <w:gridCol w:w="1984"/>
      </w:tblGrid>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Pr>
                <w:b/>
              </w:rPr>
              <w:t>№</w:t>
            </w:r>
            <w:r w:rsidRPr="005665BD">
              <w:rPr>
                <w:b/>
              </w:rPr>
              <w:t xml:space="preserve"> </w:t>
            </w:r>
            <w:proofErr w:type="gramStart"/>
            <w:r w:rsidRPr="005665BD">
              <w:rPr>
                <w:b/>
              </w:rPr>
              <w:lastRenderedPageBreak/>
              <w:t>п</w:t>
            </w:r>
            <w:proofErr w:type="gramEnd"/>
            <w:r w:rsidRPr="005665BD">
              <w:rPr>
                <w:b/>
              </w:rPr>
              <w:t>/п</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lastRenderedPageBreak/>
              <w:t>Описание переданных документов и сведений</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Количество</w:t>
            </w: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lastRenderedPageBreak/>
              <w:t>1</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2</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3</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2. Следующая информация в электронном виде:</w:t>
      </w:r>
    </w:p>
    <w:p w:rsidR="00BB3A06" w:rsidRPr="005665BD"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488"/>
        <w:gridCol w:w="1984"/>
      </w:tblGrid>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Pr>
                <w:b/>
              </w:rPr>
              <w:t>№</w:t>
            </w:r>
            <w:r w:rsidRPr="005665BD">
              <w:rPr>
                <w:b/>
              </w:rPr>
              <w:t xml:space="preserve"> </w:t>
            </w:r>
            <w:proofErr w:type="gramStart"/>
            <w:r w:rsidRPr="005665BD">
              <w:rPr>
                <w:b/>
              </w:rPr>
              <w:t>п</w:t>
            </w:r>
            <w:proofErr w:type="gramEnd"/>
            <w:r w:rsidRPr="005665BD">
              <w:rPr>
                <w:b/>
              </w:rPr>
              <w:t>/п</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Описание переданной информации в электронном виде</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Количество</w:t>
            </w: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1</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2</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3</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3. Следующие электронные носители, необходимые для работы:</w:t>
      </w:r>
    </w:p>
    <w:p w:rsidR="00BB3A06" w:rsidRPr="005665BD"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488"/>
        <w:gridCol w:w="1984"/>
      </w:tblGrid>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Pr>
                <w:b/>
              </w:rPr>
              <w:t>№</w:t>
            </w:r>
            <w:r w:rsidRPr="005665BD">
              <w:rPr>
                <w:b/>
              </w:rPr>
              <w:t xml:space="preserve"> </w:t>
            </w:r>
            <w:proofErr w:type="gramStart"/>
            <w:r w:rsidRPr="005665BD">
              <w:rPr>
                <w:b/>
              </w:rPr>
              <w:t>п</w:t>
            </w:r>
            <w:proofErr w:type="gramEnd"/>
            <w:r w:rsidRPr="005665BD">
              <w:rPr>
                <w:b/>
              </w:rPr>
              <w:t>/п</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Описание электронных носителей</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Количество</w:t>
            </w: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1</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2</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3</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4. Ключи от сейфов: __________________________________________________________.</w:t>
      </w:r>
    </w:p>
    <w:p w:rsidR="00BB3A06" w:rsidRPr="005665BD" w:rsidRDefault="00BB3A06" w:rsidP="00BB3A06">
      <w:pPr>
        <w:ind w:left="2948"/>
        <w:jc w:val="both"/>
      </w:pPr>
      <w:r w:rsidRPr="005665BD">
        <w:t>(точное описание сейфов и мест их расположения)</w:t>
      </w:r>
    </w:p>
    <w:p w:rsidR="00BB3A06" w:rsidRPr="005665BD" w:rsidRDefault="00BB3A06" w:rsidP="00BB3A06">
      <w:pPr>
        <w:jc w:val="both"/>
      </w:pPr>
      <w:r w:rsidRPr="005665BD">
        <w:t>5. Следующие печати и штампы:</w:t>
      </w:r>
    </w:p>
    <w:p w:rsidR="00BB3A06" w:rsidRPr="005665BD"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488"/>
        <w:gridCol w:w="1984"/>
      </w:tblGrid>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Pr>
                <w:b/>
              </w:rPr>
              <w:t>№</w:t>
            </w:r>
            <w:r w:rsidRPr="005665BD">
              <w:rPr>
                <w:b/>
              </w:rPr>
              <w:t xml:space="preserve"> </w:t>
            </w:r>
            <w:proofErr w:type="gramStart"/>
            <w:r w:rsidRPr="005665BD">
              <w:rPr>
                <w:b/>
              </w:rPr>
              <w:t>п</w:t>
            </w:r>
            <w:proofErr w:type="gramEnd"/>
            <w:r w:rsidRPr="005665BD">
              <w:rPr>
                <w:b/>
              </w:rPr>
              <w:t>/п</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Описание печатей и штампов</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Количество</w:t>
            </w: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1</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2</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3</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w:t>
            </w:r>
          </w:p>
        </w:tc>
        <w:tc>
          <w:tcPr>
            <w:tcW w:w="648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6. Следующие чековые книжки:</w:t>
      </w:r>
    </w:p>
    <w:p w:rsidR="00BB3A06" w:rsidRPr="005665BD" w:rsidRDefault="00BB3A06" w:rsidP="00BB3A06">
      <w:pPr>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078"/>
        <w:gridCol w:w="4677"/>
      </w:tblGrid>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Pr>
                <w:b/>
              </w:rPr>
              <w:t>№</w:t>
            </w:r>
            <w:r w:rsidRPr="005665BD">
              <w:rPr>
                <w:b/>
              </w:rPr>
              <w:t xml:space="preserve"> </w:t>
            </w:r>
            <w:proofErr w:type="gramStart"/>
            <w:r w:rsidRPr="005665BD">
              <w:rPr>
                <w:b/>
              </w:rPr>
              <w:t>п</w:t>
            </w:r>
            <w:proofErr w:type="gramEnd"/>
            <w:r w:rsidRPr="005665BD">
              <w:rPr>
                <w:b/>
              </w:rPr>
              <w:t>/п</w:t>
            </w:r>
          </w:p>
        </w:tc>
        <w:tc>
          <w:tcPr>
            <w:tcW w:w="407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Наименование учреждения, выдавшего чековую книжку</w:t>
            </w:r>
          </w:p>
        </w:tc>
        <w:tc>
          <w:tcPr>
            <w:tcW w:w="46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rPr>
                <w:b/>
              </w:rPr>
            </w:pPr>
            <w:r w:rsidRPr="005665BD">
              <w:rPr>
                <w:b/>
              </w:rPr>
              <w:t>Номера неиспользованных чеков в чековой книжке</w:t>
            </w: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1</w:t>
            </w:r>
          </w:p>
        </w:tc>
        <w:tc>
          <w:tcPr>
            <w:tcW w:w="407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6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2</w:t>
            </w:r>
          </w:p>
        </w:tc>
        <w:tc>
          <w:tcPr>
            <w:tcW w:w="407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6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3</w:t>
            </w:r>
          </w:p>
        </w:tc>
        <w:tc>
          <w:tcPr>
            <w:tcW w:w="407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6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w:t>
            </w:r>
          </w:p>
        </w:tc>
        <w:tc>
          <w:tcPr>
            <w:tcW w:w="407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6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lastRenderedPageBreak/>
        <w:t>В процессе передачи документов и дел выявлены следующие существенные недостатки и нарушения в организации работы по ведению учета:</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Передающим лицом предоставлены следующие пояснения:</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Дополнения (примечания, рекомендации, предложения):</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_________________________________________________________________________________________.</w:t>
      </w:r>
    </w:p>
    <w:p w:rsidR="00BB3A06" w:rsidRPr="005665BD" w:rsidRDefault="00BB3A06" w:rsidP="00BB3A06">
      <w:pPr>
        <w:jc w:val="both"/>
      </w:pPr>
      <w:r w:rsidRPr="005665BD">
        <w:t>Приложения к акту:</w:t>
      </w:r>
    </w:p>
    <w:p w:rsidR="00BB3A06" w:rsidRPr="005665BD" w:rsidRDefault="00BB3A06" w:rsidP="00BB3A06">
      <w:pPr>
        <w:jc w:val="both"/>
      </w:pPr>
      <w:r w:rsidRPr="005665BD">
        <w:t>1. ___________________________________________________________</w:t>
      </w:r>
    </w:p>
    <w:p w:rsidR="00BB3A06" w:rsidRPr="005665BD" w:rsidRDefault="00BB3A06" w:rsidP="00BB3A06">
      <w:pPr>
        <w:jc w:val="both"/>
      </w:pPr>
      <w:r w:rsidRPr="005665BD">
        <w:t>2. ___________________________________________________________</w:t>
      </w:r>
    </w:p>
    <w:p w:rsidR="00BB3A06" w:rsidRPr="005665BD" w:rsidRDefault="00BB3A06" w:rsidP="00BB3A06">
      <w:pPr>
        <w:jc w:val="both"/>
      </w:pPr>
      <w:r w:rsidRPr="005665BD">
        <w:t>3. ___________________________________________________________</w:t>
      </w:r>
    </w:p>
    <w:p w:rsidR="00BB3A06" w:rsidRPr="005665BD" w:rsidRDefault="00BB3A06" w:rsidP="00BB3A06">
      <w:pPr>
        <w:jc w:val="both"/>
      </w:pPr>
    </w:p>
    <w:p w:rsidR="00BB3A06" w:rsidRPr="005665BD" w:rsidRDefault="00BB3A06" w:rsidP="00BB3A06">
      <w:pPr>
        <w:jc w:val="both"/>
      </w:pPr>
      <w:r w:rsidRPr="005665BD">
        <w:t>Подписи лиц, составивших акт:</w:t>
      </w:r>
    </w:p>
    <w:p w:rsidR="00BB3A06" w:rsidRPr="005665BD" w:rsidRDefault="00BB3A06" w:rsidP="00BB3A06">
      <w:pPr>
        <w:rPr>
          <w:lang w:val="en-US"/>
        </w:rPr>
      </w:pPr>
    </w:p>
    <w:tbl>
      <w:tblPr>
        <w:tblW w:w="0" w:type="auto"/>
        <w:tblLook w:val="04A0" w:firstRow="1" w:lastRow="0" w:firstColumn="1" w:lastColumn="0" w:noHBand="0" w:noVBand="1"/>
      </w:tblPr>
      <w:tblGrid>
        <w:gridCol w:w="1951"/>
        <w:gridCol w:w="284"/>
        <w:gridCol w:w="2268"/>
        <w:gridCol w:w="283"/>
        <w:gridCol w:w="2835"/>
      </w:tblGrid>
      <w:tr w:rsidR="00BB3A06" w:rsidRPr="00997994" w:rsidTr="008E4F99">
        <w:tc>
          <w:tcPr>
            <w:tcW w:w="1951" w:type="dxa"/>
            <w:shd w:val="clear" w:color="auto" w:fill="auto"/>
          </w:tcPr>
          <w:p w:rsidR="00BB3A06" w:rsidRPr="00997994" w:rsidRDefault="00BB3A06" w:rsidP="008E4F99">
            <w:pPr>
              <w:rPr>
                <w:lang w:val="en-US"/>
              </w:rPr>
            </w:pPr>
            <w:r w:rsidRPr="005665BD">
              <w:t>Передал:</w:t>
            </w:r>
          </w:p>
        </w:tc>
        <w:tc>
          <w:tcPr>
            <w:tcW w:w="284" w:type="dxa"/>
            <w:shd w:val="clear" w:color="auto" w:fill="auto"/>
          </w:tcPr>
          <w:p w:rsidR="00BB3A06" w:rsidRPr="00997994" w:rsidRDefault="00BB3A06" w:rsidP="008E4F99">
            <w:pPr>
              <w:rPr>
                <w:lang w:val="en-US"/>
              </w:rPr>
            </w:pPr>
          </w:p>
        </w:tc>
        <w:tc>
          <w:tcPr>
            <w:tcW w:w="2268" w:type="dxa"/>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shd w:val="clear" w:color="auto" w:fill="auto"/>
          </w:tcPr>
          <w:p w:rsidR="00BB3A06" w:rsidRPr="00997994" w:rsidRDefault="00BB3A06" w:rsidP="008E4F99">
            <w:pPr>
              <w:rPr>
                <w:lang w:val="en-US"/>
              </w:rPr>
            </w:pPr>
          </w:p>
        </w:tc>
      </w:tr>
      <w:tr w:rsidR="00BB3A06" w:rsidRPr="00997994" w:rsidTr="008E4F99">
        <w:tc>
          <w:tcPr>
            <w:tcW w:w="195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2268"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tcBorders>
              <w:top w:val="single" w:sz="4" w:space="0" w:color="auto"/>
            </w:tcBorders>
            <w:shd w:val="clear" w:color="auto" w:fill="auto"/>
          </w:tcPr>
          <w:p w:rsidR="00BB3A06" w:rsidRPr="00997994" w:rsidRDefault="00BB3A06" w:rsidP="008E4F99">
            <w:pPr>
              <w:jc w:val="center"/>
              <w:rPr>
                <w:lang w:val="en-US"/>
              </w:rPr>
            </w:pPr>
            <w:r w:rsidRPr="005665BD">
              <w:t>(фамилия, инициалы)</w:t>
            </w:r>
          </w:p>
        </w:tc>
      </w:tr>
      <w:tr w:rsidR="00BB3A06" w:rsidRPr="00997994" w:rsidTr="008E4F99">
        <w:tc>
          <w:tcPr>
            <w:tcW w:w="1951" w:type="dxa"/>
            <w:shd w:val="clear" w:color="auto" w:fill="auto"/>
          </w:tcPr>
          <w:p w:rsidR="00BB3A06" w:rsidRPr="00997994" w:rsidRDefault="00BB3A06" w:rsidP="008E4F99">
            <w:pPr>
              <w:rPr>
                <w:lang w:val="en-US"/>
              </w:rPr>
            </w:pPr>
            <w:r w:rsidRPr="005665BD">
              <w:t>Принял:</w:t>
            </w:r>
          </w:p>
        </w:tc>
        <w:tc>
          <w:tcPr>
            <w:tcW w:w="284" w:type="dxa"/>
            <w:shd w:val="clear" w:color="auto" w:fill="auto"/>
          </w:tcPr>
          <w:p w:rsidR="00BB3A06" w:rsidRPr="00997994" w:rsidRDefault="00BB3A06" w:rsidP="008E4F99">
            <w:pPr>
              <w:rPr>
                <w:lang w:val="en-US"/>
              </w:rPr>
            </w:pPr>
          </w:p>
        </w:tc>
        <w:tc>
          <w:tcPr>
            <w:tcW w:w="2268" w:type="dxa"/>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shd w:val="clear" w:color="auto" w:fill="auto"/>
          </w:tcPr>
          <w:p w:rsidR="00BB3A06" w:rsidRPr="00997994" w:rsidRDefault="00BB3A06" w:rsidP="008E4F99">
            <w:pPr>
              <w:rPr>
                <w:lang w:val="en-US"/>
              </w:rPr>
            </w:pPr>
          </w:p>
        </w:tc>
      </w:tr>
      <w:tr w:rsidR="00BB3A06" w:rsidRPr="00997994" w:rsidTr="008E4F99">
        <w:tc>
          <w:tcPr>
            <w:tcW w:w="195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2268"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tcBorders>
              <w:top w:val="single" w:sz="4" w:space="0" w:color="auto"/>
            </w:tcBorders>
            <w:shd w:val="clear" w:color="auto" w:fill="auto"/>
          </w:tcPr>
          <w:p w:rsidR="00BB3A06" w:rsidRPr="00997994" w:rsidRDefault="00BB3A06" w:rsidP="008E4F99">
            <w:pPr>
              <w:jc w:val="center"/>
              <w:rPr>
                <w:lang w:val="en-US"/>
              </w:rPr>
            </w:pPr>
            <w:r w:rsidRPr="005665BD">
              <w:t>(фамилия, инициалы)</w:t>
            </w:r>
          </w:p>
        </w:tc>
      </w:tr>
      <w:tr w:rsidR="00BB3A06" w:rsidRPr="00997994" w:rsidTr="008E4F99">
        <w:tc>
          <w:tcPr>
            <w:tcW w:w="7621" w:type="dxa"/>
            <w:gridSpan w:val="5"/>
            <w:shd w:val="clear" w:color="auto" w:fill="auto"/>
          </w:tcPr>
          <w:p w:rsidR="00BB3A06" w:rsidRPr="00997994" w:rsidRDefault="00BB3A06" w:rsidP="008E4F99">
            <w:pPr>
              <w:rPr>
                <w:lang w:val="en-US"/>
              </w:rPr>
            </w:pPr>
            <w:r w:rsidRPr="005665BD">
              <w:t>Председатель комиссии:</w:t>
            </w:r>
          </w:p>
        </w:tc>
      </w:tr>
      <w:tr w:rsidR="00BB3A06" w:rsidRPr="00997994" w:rsidTr="008E4F99">
        <w:tc>
          <w:tcPr>
            <w:tcW w:w="195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2268"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shd w:val="clear" w:color="auto" w:fill="auto"/>
          </w:tcPr>
          <w:p w:rsidR="00BB3A06" w:rsidRPr="00997994" w:rsidRDefault="00BB3A06" w:rsidP="008E4F99">
            <w:pPr>
              <w:jc w:val="center"/>
              <w:rPr>
                <w:lang w:val="en-US"/>
              </w:rPr>
            </w:pPr>
            <w:r w:rsidRPr="005665BD">
              <w:t>(фамилия, инициалы)</w:t>
            </w:r>
          </w:p>
        </w:tc>
      </w:tr>
      <w:tr w:rsidR="00BB3A06" w:rsidRPr="00997994" w:rsidTr="008E4F99">
        <w:tc>
          <w:tcPr>
            <w:tcW w:w="7621" w:type="dxa"/>
            <w:gridSpan w:val="5"/>
            <w:shd w:val="clear" w:color="auto" w:fill="auto"/>
          </w:tcPr>
          <w:p w:rsidR="00BB3A06" w:rsidRPr="00997994" w:rsidRDefault="00BB3A06" w:rsidP="008E4F99">
            <w:pPr>
              <w:rPr>
                <w:lang w:val="en-US"/>
              </w:rPr>
            </w:pPr>
            <w:r w:rsidRPr="005665BD">
              <w:t>Члены комиссии:</w:t>
            </w:r>
          </w:p>
        </w:tc>
      </w:tr>
      <w:tr w:rsidR="00BB3A06" w:rsidRPr="00997994" w:rsidTr="008E4F99">
        <w:tc>
          <w:tcPr>
            <w:tcW w:w="195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2268"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shd w:val="clear" w:color="auto" w:fill="auto"/>
          </w:tcPr>
          <w:p w:rsidR="00BB3A06" w:rsidRPr="00997994" w:rsidRDefault="00BB3A06" w:rsidP="008E4F99">
            <w:pPr>
              <w:jc w:val="center"/>
              <w:rPr>
                <w:lang w:val="en-US"/>
              </w:rPr>
            </w:pPr>
            <w:r w:rsidRPr="005665BD">
              <w:t>(фамилия, инициалы)</w:t>
            </w:r>
          </w:p>
        </w:tc>
      </w:tr>
      <w:tr w:rsidR="00BB3A06" w:rsidRPr="00997994" w:rsidTr="008E4F99">
        <w:tc>
          <w:tcPr>
            <w:tcW w:w="195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2268"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283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tcBorders>
              <w:top w:val="single" w:sz="4" w:space="0" w:color="auto"/>
            </w:tcBorders>
            <w:shd w:val="clear" w:color="auto" w:fill="auto"/>
          </w:tcPr>
          <w:p w:rsidR="00BB3A06" w:rsidRPr="00997994" w:rsidRDefault="00BB3A06" w:rsidP="008E4F99">
            <w:pPr>
              <w:jc w:val="center"/>
              <w:rPr>
                <w:lang w:val="en-US"/>
              </w:rPr>
            </w:pPr>
            <w:r w:rsidRPr="005665BD">
              <w:t>(фамилия, инициалы)</w:t>
            </w:r>
          </w:p>
        </w:tc>
      </w:tr>
      <w:tr w:rsidR="00BB3A06" w:rsidRPr="005665BD" w:rsidTr="008E4F99">
        <w:tc>
          <w:tcPr>
            <w:tcW w:w="7621" w:type="dxa"/>
            <w:gridSpan w:val="5"/>
            <w:shd w:val="clear" w:color="auto" w:fill="auto"/>
          </w:tcPr>
          <w:p w:rsidR="00BB3A06" w:rsidRPr="005665BD" w:rsidRDefault="00BB3A06" w:rsidP="008E4F99">
            <w:r w:rsidRPr="005665BD">
              <w:t>Представитель органа, осуществляющего функции и полномочия учредителя:</w:t>
            </w:r>
          </w:p>
        </w:tc>
      </w:tr>
      <w:tr w:rsidR="00BB3A06" w:rsidRPr="005665BD" w:rsidTr="008E4F99">
        <w:tc>
          <w:tcPr>
            <w:tcW w:w="19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tc>
        <w:tc>
          <w:tcPr>
            <w:tcW w:w="2268" w:type="dxa"/>
            <w:tcBorders>
              <w:bottom w:val="single" w:sz="4" w:space="0" w:color="auto"/>
            </w:tcBorders>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835" w:type="dxa"/>
            <w:tcBorders>
              <w:bottom w:val="single" w:sz="4" w:space="0" w:color="auto"/>
            </w:tcBorders>
            <w:shd w:val="clear" w:color="auto" w:fill="auto"/>
          </w:tcPr>
          <w:p w:rsidR="00BB3A06" w:rsidRPr="005665BD" w:rsidRDefault="00BB3A06" w:rsidP="008E4F99"/>
        </w:tc>
      </w:tr>
      <w:tr w:rsidR="00BB3A06" w:rsidRPr="00997994" w:rsidTr="008E4F99">
        <w:tc>
          <w:tcPr>
            <w:tcW w:w="195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jc w:val="center"/>
              <w:rPr>
                <w:lang w:val="en-US"/>
              </w:rPr>
            </w:pPr>
          </w:p>
        </w:tc>
        <w:tc>
          <w:tcPr>
            <w:tcW w:w="2268" w:type="dxa"/>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jc w:val="center"/>
              <w:rPr>
                <w:lang w:val="en-US"/>
              </w:rPr>
            </w:pPr>
          </w:p>
        </w:tc>
        <w:tc>
          <w:tcPr>
            <w:tcW w:w="2835" w:type="dxa"/>
            <w:shd w:val="clear" w:color="auto" w:fill="auto"/>
          </w:tcPr>
          <w:p w:rsidR="00BB3A06" w:rsidRPr="00997994" w:rsidRDefault="00BB3A06" w:rsidP="008E4F99">
            <w:pPr>
              <w:jc w:val="center"/>
              <w:rPr>
                <w:lang w:val="en-US"/>
              </w:rPr>
            </w:pPr>
            <w:r w:rsidRPr="005665BD">
              <w:t>(фамилия, инициалы)</w:t>
            </w:r>
          </w:p>
        </w:tc>
      </w:tr>
    </w:tbl>
    <w:p w:rsidR="00BB3A06" w:rsidRPr="005665BD" w:rsidRDefault="00BB3A06" w:rsidP="00BB3A06"/>
    <w:p w:rsidR="00BB3A06" w:rsidRPr="005665BD" w:rsidRDefault="00BB3A06" w:rsidP="00BB3A06">
      <w:pPr>
        <w:jc w:val="right"/>
      </w:pPr>
      <w:r w:rsidRPr="005665BD">
        <w:t>Оборот последнего листа</w:t>
      </w:r>
    </w:p>
    <w:p w:rsidR="00BB3A06" w:rsidRPr="005665BD" w:rsidRDefault="00BB3A06" w:rsidP="00BB3A06"/>
    <w:p w:rsidR="00BB3A06" w:rsidRPr="005665BD" w:rsidRDefault="00BB3A06" w:rsidP="00BB3A06">
      <w:pPr>
        <w:jc w:val="both"/>
        <w:rPr>
          <w:lang w:val="en-US"/>
        </w:rPr>
      </w:pPr>
      <w:r w:rsidRPr="005665BD">
        <w:t>В настоящем акте пронумеровано, прошнуровано и заверено печатью ___ листов.</w:t>
      </w:r>
    </w:p>
    <w:p w:rsidR="00BB3A06" w:rsidRPr="005665BD" w:rsidRDefault="00BB3A06" w:rsidP="00BB3A06">
      <w:pPr>
        <w:rPr>
          <w:lang w:val="en-US"/>
        </w:rPr>
      </w:pPr>
    </w:p>
    <w:tbl>
      <w:tblPr>
        <w:tblW w:w="0" w:type="auto"/>
        <w:tblLook w:val="04A0" w:firstRow="1" w:lastRow="0" w:firstColumn="1" w:lastColumn="0" w:noHBand="0" w:noVBand="1"/>
      </w:tblPr>
      <w:tblGrid>
        <w:gridCol w:w="4077"/>
        <w:gridCol w:w="317"/>
        <w:gridCol w:w="2198"/>
        <w:gridCol w:w="236"/>
        <w:gridCol w:w="2494"/>
      </w:tblGrid>
      <w:tr w:rsidR="00BB3A06" w:rsidRPr="00997994" w:rsidTr="008E4F99">
        <w:tc>
          <w:tcPr>
            <w:tcW w:w="4077" w:type="dxa"/>
            <w:tcBorders>
              <w:bottom w:val="single" w:sz="4" w:space="0" w:color="auto"/>
            </w:tcBorders>
            <w:shd w:val="clear" w:color="auto" w:fill="auto"/>
          </w:tcPr>
          <w:p w:rsidR="00BB3A06" w:rsidRPr="00997994" w:rsidRDefault="00BB3A06" w:rsidP="008E4F99">
            <w:pPr>
              <w:rPr>
                <w:lang w:val="en-US"/>
              </w:rPr>
            </w:pPr>
          </w:p>
        </w:tc>
        <w:tc>
          <w:tcPr>
            <w:tcW w:w="317" w:type="dxa"/>
            <w:shd w:val="clear" w:color="auto" w:fill="auto"/>
          </w:tcPr>
          <w:p w:rsidR="00BB3A06" w:rsidRPr="00997994" w:rsidRDefault="00BB3A06" w:rsidP="008E4F99">
            <w:pPr>
              <w:rPr>
                <w:lang w:val="en-US"/>
              </w:rPr>
            </w:pPr>
          </w:p>
        </w:tc>
        <w:tc>
          <w:tcPr>
            <w:tcW w:w="2198" w:type="dxa"/>
            <w:tcBorders>
              <w:bottom w:val="single" w:sz="4" w:space="0" w:color="auto"/>
            </w:tcBorders>
            <w:shd w:val="clear" w:color="auto" w:fill="auto"/>
          </w:tcPr>
          <w:p w:rsidR="00BB3A06" w:rsidRPr="00997994" w:rsidRDefault="00BB3A06" w:rsidP="008E4F99">
            <w:pPr>
              <w:rPr>
                <w:lang w:val="en-US"/>
              </w:rPr>
            </w:pPr>
          </w:p>
        </w:tc>
        <w:tc>
          <w:tcPr>
            <w:tcW w:w="236" w:type="dxa"/>
            <w:shd w:val="clear" w:color="auto" w:fill="auto"/>
          </w:tcPr>
          <w:p w:rsidR="00BB3A06" w:rsidRPr="00997994" w:rsidRDefault="00BB3A06" w:rsidP="008E4F99">
            <w:pPr>
              <w:rPr>
                <w:lang w:val="en-US"/>
              </w:rPr>
            </w:pPr>
          </w:p>
        </w:tc>
        <w:tc>
          <w:tcPr>
            <w:tcW w:w="2494"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4077" w:type="dxa"/>
            <w:tcBorders>
              <w:top w:val="single" w:sz="4" w:space="0" w:color="auto"/>
            </w:tcBorders>
            <w:shd w:val="clear" w:color="auto" w:fill="auto"/>
          </w:tcPr>
          <w:p w:rsidR="00BB3A06" w:rsidRPr="00997994" w:rsidRDefault="00BB3A06" w:rsidP="008E4F99">
            <w:pPr>
              <w:jc w:val="center"/>
              <w:rPr>
                <w:lang w:val="en-US"/>
              </w:rPr>
            </w:pPr>
            <w:r w:rsidRPr="005665BD">
              <w:t>(должность председателя комиссии)</w:t>
            </w:r>
          </w:p>
        </w:tc>
        <w:tc>
          <w:tcPr>
            <w:tcW w:w="317" w:type="dxa"/>
            <w:shd w:val="clear" w:color="auto" w:fill="auto"/>
          </w:tcPr>
          <w:p w:rsidR="00BB3A06" w:rsidRPr="00997994" w:rsidRDefault="00BB3A06" w:rsidP="008E4F99">
            <w:pPr>
              <w:jc w:val="center"/>
              <w:rPr>
                <w:lang w:val="en-US"/>
              </w:rPr>
            </w:pPr>
          </w:p>
        </w:tc>
        <w:tc>
          <w:tcPr>
            <w:tcW w:w="2198"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c>
          <w:tcPr>
            <w:tcW w:w="236" w:type="dxa"/>
            <w:shd w:val="clear" w:color="auto" w:fill="auto"/>
          </w:tcPr>
          <w:p w:rsidR="00BB3A06" w:rsidRPr="00997994" w:rsidRDefault="00BB3A06" w:rsidP="008E4F99">
            <w:pPr>
              <w:jc w:val="center"/>
              <w:rPr>
                <w:lang w:val="en-US"/>
              </w:rPr>
            </w:pPr>
          </w:p>
        </w:tc>
        <w:tc>
          <w:tcPr>
            <w:tcW w:w="2494" w:type="dxa"/>
            <w:tcBorders>
              <w:top w:val="single" w:sz="4" w:space="0" w:color="auto"/>
            </w:tcBorders>
            <w:shd w:val="clear" w:color="auto" w:fill="auto"/>
          </w:tcPr>
          <w:p w:rsidR="00BB3A06" w:rsidRPr="00997994" w:rsidRDefault="00BB3A06" w:rsidP="008E4F99">
            <w:pPr>
              <w:jc w:val="center"/>
              <w:rPr>
                <w:lang w:val="en-US"/>
              </w:rPr>
            </w:pPr>
            <w:r w:rsidRPr="005665BD">
              <w:t>(фамилия, инициалы)</w:t>
            </w:r>
          </w:p>
        </w:tc>
      </w:tr>
    </w:tbl>
    <w:p w:rsidR="00BB3A06" w:rsidRPr="005665BD" w:rsidRDefault="00BB3A06" w:rsidP="00BB3A06"/>
    <w:p w:rsidR="00BB3A06" w:rsidRDefault="00BB3A06" w:rsidP="00BB3A06">
      <w:pPr>
        <w:rPr>
          <w:lang w:val="en-US"/>
        </w:rPr>
      </w:pPr>
      <w:r w:rsidRPr="005665BD">
        <w:t>"___" _______________ 20__ г.</w:t>
      </w:r>
    </w:p>
    <w:p w:rsidR="00BB3A06" w:rsidRPr="005665BD" w:rsidRDefault="00BB3A06" w:rsidP="00BB3A06">
      <w:r w:rsidRPr="005665BD">
        <w:t>М.П.</w:t>
      </w:r>
    </w:p>
    <w:p w:rsidR="00BB3A06" w:rsidRDefault="00BB3A06" w:rsidP="00BB3A06">
      <w:pPr>
        <w:jc w:val="right"/>
        <w:rPr>
          <w:lang w:val="en-US"/>
        </w:rPr>
      </w:pPr>
    </w:p>
    <w:p w:rsidR="00BB3A06" w:rsidRDefault="00BB3A06" w:rsidP="00BB3A06"/>
    <w:p w:rsidR="00BB3A06" w:rsidRPr="004C260F" w:rsidRDefault="00BB3A06" w:rsidP="00BB3A06"/>
    <w:p w:rsidR="00BB3A06" w:rsidRPr="00C8748D" w:rsidRDefault="00BB3A06" w:rsidP="00BB3A06">
      <w:pPr>
        <w:pStyle w:val="ConsNormal"/>
        <w:ind w:left="4536"/>
        <w:jc w:val="center"/>
        <w:rPr>
          <w:rFonts w:ascii="Times New Roman" w:hAnsi="Times New Roman" w:cs="Times New Roman"/>
          <w:sz w:val="28"/>
          <w:szCs w:val="28"/>
        </w:rPr>
      </w:pPr>
      <w:r w:rsidRPr="00C8748D">
        <w:rPr>
          <w:rFonts w:ascii="Times New Roman" w:hAnsi="Times New Roman" w:cs="Times New Roman"/>
          <w:sz w:val="28"/>
          <w:szCs w:val="28"/>
        </w:rPr>
        <w:t>Приложение № 9</w:t>
      </w:r>
    </w:p>
    <w:p w:rsidR="00BB3A06" w:rsidRPr="00C8748D" w:rsidRDefault="00BB3A06" w:rsidP="00BB3A06">
      <w:pPr>
        <w:pStyle w:val="ConsNormal"/>
        <w:ind w:left="4536"/>
        <w:jc w:val="center"/>
        <w:rPr>
          <w:rFonts w:ascii="Times New Roman" w:hAnsi="Times New Roman" w:cs="Times New Roman"/>
          <w:sz w:val="28"/>
          <w:szCs w:val="28"/>
        </w:rPr>
      </w:pPr>
      <w:r w:rsidRPr="00C8748D">
        <w:rPr>
          <w:rFonts w:ascii="Times New Roman" w:hAnsi="Times New Roman" w:cs="Times New Roman"/>
          <w:sz w:val="28"/>
          <w:szCs w:val="28"/>
        </w:rPr>
        <w:t>к учетной политик</w:t>
      </w:r>
      <w:r>
        <w:rPr>
          <w:rFonts w:ascii="Times New Roman" w:hAnsi="Times New Roman" w:cs="Times New Roman"/>
          <w:sz w:val="28"/>
          <w:szCs w:val="28"/>
        </w:rPr>
        <w:t>е</w:t>
      </w:r>
      <w:r w:rsidRPr="00C8748D">
        <w:rPr>
          <w:rFonts w:ascii="Times New Roman" w:hAnsi="Times New Roman" w:cs="Times New Roman"/>
          <w:sz w:val="28"/>
          <w:szCs w:val="28"/>
        </w:rPr>
        <w:t xml:space="preserve"> администрации </w:t>
      </w:r>
      <w:r w:rsidR="00F972DB">
        <w:rPr>
          <w:rFonts w:ascii="Times New Roman" w:hAnsi="Times New Roman" w:cs="Times New Roman"/>
          <w:sz w:val="28"/>
          <w:szCs w:val="28"/>
        </w:rPr>
        <w:t>с</w:t>
      </w:r>
      <w:r>
        <w:rPr>
          <w:rFonts w:ascii="Times New Roman" w:hAnsi="Times New Roman" w:cs="Times New Roman"/>
          <w:sz w:val="28"/>
          <w:szCs w:val="28"/>
        </w:rPr>
        <w:t xml:space="preserve">ельского поселения </w:t>
      </w:r>
      <w:proofErr w:type="gramStart"/>
      <w:r>
        <w:rPr>
          <w:rFonts w:ascii="Times New Roman" w:hAnsi="Times New Roman" w:cs="Times New Roman"/>
          <w:sz w:val="28"/>
          <w:szCs w:val="28"/>
        </w:rPr>
        <w:t>Венцы-Заря</w:t>
      </w:r>
      <w:proofErr w:type="gramEnd"/>
      <w:r>
        <w:rPr>
          <w:rFonts w:ascii="Times New Roman" w:hAnsi="Times New Roman" w:cs="Times New Roman"/>
          <w:sz w:val="28"/>
          <w:szCs w:val="28"/>
        </w:rPr>
        <w:t xml:space="preserve"> </w:t>
      </w:r>
      <w:r w:rsidRPr="00C8748D">
        <w:rPr>
          <w:rFonts w:ascii="Times New Roman" w:hAnsi="Times New Roman" w:cs="Times New Roman"/>
          <w:sz w:val="28"/>
          <w:szCs w:val="28"/>
        </w:rPr>
        <w:t>Гулькевичского района для целей бюджетного учета</w:t>
      </w:r>
    </w:p>
    <w:p w:rsidR="00BB3A06" w:rsidRDefault="00BB3A06" w:rsidP="00BB3A06">
      <w:pPr>
        <w:pStyle w:val="ConsNormal"/>
        <w:jc w:val="center"/>
        <w:rPr>
          <w:rFonts w:ascii="Times New Roman" w:hAnsi="Times New Roman" w:cs="Times New Roman"/>
          <w:b/>
          <w:bCs/>
          <w:sz w:val="24"/>
          <w:szCs w:val="24"/>
        </w:rPr>
      </w:pPr>
      <w:bookmarkStart w:id="262" w:name="_ref_1-ce368ed8ccfc4b"/>
      <w:bookmarkStart w:id="263" w:name="_docStart_11"/>
      <w:bookmarkStart w:id="264" w:name="_title_11"/>
      <w:bookmarkEnd w:id="262"/>
      <w:bookmarkEnd w:id="263"/>
      <w:bookmarkEnd w:id="264"/>
    </w:p>
    <w:p w:rsidR="00BB3A06" w:rsidRDefault="00BB3A06" w:rsidP="00BB3A06">
      <w:pPr>
        <w:pStyle w:val="ConsNormal"/>
        <w:jc w:val="center"/>
        <w:rPr>
          <w:rFonts w:ascii="Times New Roman" w:hAnsi="Times New Roman" w:cs="Times New Roman"/>
          <w:b/>
          <w:bCs/>
          <w:sz w:val="24"/>
          <w:szCs w:val="24"/>
        </w:rPr>
      </w:pPr>
    </w:p>
    <w:p w:rsidR="00BB3A06" w:rsidRPr="00C8748D" w:rsidRDefault="00BB3A06" w:rsidP="00BB3A06">
      <w:pPr>
        <w:pStyle w:val="ConsNormal"/>
        <w:ind w:firstLine="709"/>
        <w:jc w:val="center"/>
        <w:rPr>
          <w:rFonts w:ascii="Times New Roman" w:hAnsi="Times New Roman" w:cs="Times New Roman"/>
          <w:sz w:val="28"/>
          <w:szCs w:val="28"/>
        </w:rPr>
      </w:pPr>
      <w:r w:rsidRPr="00C8748D">
        <w:rPr>
          <w:rFonts w:ascii="Times New Roman" w:hAnsi="Times New Roman" w:cs="Times New Roman"/>
          <w:b/>
          <w:bCs/>
          <w:sz w:val="28"/>
          <w:szCs w:val="28"/>
        </w:rPr>
        <w:t>Порядок выдачи под отчет денежных средств,</w:t>
      </w:r>
    </w:p>
    <w:p w:rsidR="00BB3A06" w:rsidRPr="00C8748D" w:rsidRDefault="00BB3A06" w:rsidP="00BB3A06">
      <w:pPr>
        <w:pStyle w:val="ConsNormal"/>
        <w:ind w:firstLine="709"/>
        <w:jc w:val="center"/>
        <w:rPr>
          <w:rFonts w:ascii="Times New Roman" w:hAnsi="Times New Roman" w:cs="Times New Roman"/>
          <w:sz w:val="28"/>
          <w:szCs w:val="28"/>
        </w:rPr>
      </w:pPr>
      <w:r w:rsidRPr="00C8748D">
        <w:rPr>
          <w:rFonts w:ascii="Times New Roman" w:hAnsi="Times New Roman" w:cs="Times New Roman"/>
          <w:b/>
          <w:bCs/>
          <w:sz w:val="28"/>
          <w:szCs w:val="28"/>
        </w:rPr>
        <w:t>составления и представления отчетов подотчетными лицами</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jc w:val="center"/>
        <w:rPr>
          <w:rFonts w:ascii="Times New Roman" w:hAnsi="Times New Roman" w:cs="Times New Roman"/>
          <w:b/>
          <w:bCs/>
          <w:sz w:val="28"/>
          <w:szCs w:val="28"/>
        </w:rPr>
      </w:pPr>
      <w:bookmarkStart w:id="265" w:name="_ref_1-ea10bb6aa90541"/>
      <w:bookmarkEnd w:id="265"/>
      <w:r w:rsidRPr="00C8748D">
        <w:rPr>
          <w:rFonts w:ascii="Times New Roman" w:hAnsi="Times New Roman" w:cs="Times New Roman"/>
          <w:b/>
          <w:bCs/>
          <w:sz w:val="28"/>
          <w:szCs w:val="28"/>
        </w:rPr>
        <w:t>1. Общие положения</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rPr>
          <w:rFonts w:ascii="Times New Roman" w:hAnsi="Times New Roman" w:cs="Times New Roman"/>
          <w:sz w:val="28"/>
          <w:szCs w:val="28"/>
        </w:rPr>
      </w:pPr>
      <w:bookmarkStart w:id="266" w:name="_ref_1-ed0f944950304c"/>
      <w:bookmarkEnd w:id="266"/>
      <w:r w:rsidRPr="00C8748D">
        <w:rPr>
          <w:rFonts w:ascii="Times New Roman" w:hAnsi="Times New Roman" w:cs="Times New Roman"/>
          <w:sz w:val="28"/>
          <w:szCs w:val="28"/>
        </w:rPr>
        <w:t>1.1. Порядок устанавливает единые правила расчетов с подотчетными лицами.</w:t>
      </w:r>
    </w:p>
    <w:p w:rsidR="00BB3A06" w:rsidRPr="00C8748D" w:rsidRDefault="00BB3A06" w:rsidP="00BB3A06">
      <w:pPr>
        <w:pStyle w:val="ConsNormal"/>
        <w:ind w:firstLine="709"/>
        <w:rPr>
          <w:rFonts w:ascii="Times New Roman" w:hAnsi="Times New Roman" w:cs="Times New Roman"/>
          <w:sz w:val="28"/>
          <w:szCs w:val="28"/>
        </w:rPr>
      </w:pPr>
      <w:bookmarkStart w:id="267" w:name="_ref_1-ab888e3479324c"/>
      <w:bookmarkEnd w:id="267"/>
      <w:r w:rsidRPr="00C8748D">
        <w:rPr>
          <w:rFonts w:ascii="Times New Roman" w:hAnsi="Times New Roman" w:cs="Times New Roman"/>
          <w:sz w:val="28"/>
          <w:szCs w:val="28"/>
        </w:rPr>
        <w:t>1.2. Основными нормативными правовыми актами, использованными при разработке настоящего порядка, являются:</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xml:space="preserve">- Указание </w:t>
      </w:r>
      <w:r>
        <w:rPr>
          <w:rFonts w:ascii="Times New Roman" w:hAnsi="Times New Roman" w:cs="Times New Roman"/>
          <w:sz w:val="28"/>
          <w:szCs w:val="28"/>
        </w:rPr>
        <w:t>№</w:t>
      </w:r>
      <w:r w:rsidRPr="00C8748D">
        <w:rPr>
          <w:rFonts w:ascii="Times New Roman" w:hAnsi="Times New Roman" w:cs="Times New Roman"/>
          <w:sz w:val="28"/>
          <w:szCs w:val="28"/>
        </w:rPr>
        <w:t xml:space="preserve"> 3210-У;</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xml:space="preserve">- Инструкция </w:t>
      </w:r>
      <w:r>
        <w:rPr>
          <w:rFonts w:ascii="Times New Roman" w:hAnsi="Times New Roman" w:cs="Times New Roman"/>
          <w:sz w:val="28"/>
          <w:szCs w:val="28"/>
        </w:rPr>
        <w:t>№</w:t>
      </w:r>
      <w:r w:rsidRPr="00C8748D">
        <w:rPr>
          <w:rFonts w:ascii="Times New Roman" w:hAnsi="Times New Roman" w:cs="Times New Roman"/>
          <w:sz w:val="28"/>
          <w:szCs w:val="28"/>
        </w:rPr>
        <w:t xml:space="preserve"> 157н;</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xml:space="preserve">- Приказ Минфина России </w:t>
      </w:r>
      <w:r>
        <w:rPr>
          <w:rFonts w:ascii="Times New Roman" w:hAnsi="Times New Roman" w:cs="Times New Roman"/>
          <w:sz w:val="28"/>
          <w:szCs w:val="28"/>
        </w:rPr>
        <w:t>№</w:t>
      </w:r>
      <w:r w:rsidRPr="00C8748D">
        <w:rPr>
          <w:rFonts w:ascii="Times New Roman" w:hAnsi="Times New Roman" w:cs="Times New Roman"/>
          <w:sz w:val="28"/>
          <w:szCs w:val="28"/>
        </w:rPr>
        <w:t xml:space="preserve"> 52н;</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xml:space="preserve">- Положение об особенностях направления работников в служебные командировки, утвержденное Постановлением Правительства РФ от 13.10.2008 </w:t>
      </w:r>
      <w:r>
        <w:rPr>
          <w:rFonts w:ascii="Times New Roman" w:hAnsi="Times New Roman" w:cs="Times New Roman"/>
          <w:sz w:val="28"/>
          <w:szCs w:val="28"/>
        </w:rPr>
        <w:t>№</w:t>
      </w:r>
      <w:r w:rsidRPr="00C8748D">
        <w:rPr>
          <w:rFonts w:ascii="Times New Roman" w:hAnsi="Times New Roman" w:cs="Times New Roman"/>
          <w:sz w:val="28"/>
          <w:szCs w:val="28"/>
        </w:rPr>
        <w:t xml:space="preserve"> 749.</w:t>
      </w:r>
    </w:p>
    <w:p w:rsidR="00BB3A06" w:rsidRPr="00C8748D" w:rsidRDefault="00BB3A06" w:rsidP="00BB3A06">
      <w:pPr>
        <w:pStyle w:val="ConsNormal"/>
        <w:ind w:firstLine="709"/>
        <w:rPr>
          <w:rFonts w:ascii="Times New Roman" w:hAnsi="Times New Roman" w:cs="Times New Roman"/>
          <w:sz w:val="28"/>
          <w:szCs w:val="28"/>
        </w:rPr>
      </w:pPr>
      <w:bookmarkStart w:id="268" w:name="_ref_1-f56f1a7c932e4a"/>
      <w:bookmarkEnd w:id="268"/>
      <w:r w:rsidRPr="00C8748D">
        <w:rPr>
          <w:rFonts w:ascii="Times New Roman" w:hAnsi="Times New Roman" w:cs="Times New Roman"/>
          <w:b/>
          <w:bCs/>
          <w:sz w:val="28"/>
          <w:szCs w:val="28"/>
        </w:rPr>
        <w:t>2. Порядок выдачи денежных средств под отчет</w:t>
      </w:r>
    </w:p>
    <w:p w:rsidR="00BB3A06" w:rsidRPr="00C8748D" w:rsidRDefault="00BB3A06" w:rsidP="00BB3A06">
      <w:pPr>
        <w:pStyle w:val="ConsNormal"/>
        <w:ind w:firstLine="709"/>
        <w:rPr>
          <w:rFonts w:ascii="Times New Roman" w:hAnsi="Times New Roman" w:cs="Times New Roman"/>
          <w:sz w:val="28"/>
          <w:szCs w:val="28"/>
        </w:rPr>
      </w:pPr>
      <w:bookmarkStart w:id="269" w:name="_ref_1-d90441ec80114e"/>
      <w:bookmarkEnd w:id="269"/>
      <w:r w:rsidRPr="00C8748D">
        <w:rPr>
          <w:rFonts w:ascii="Times New Roman" w:hAnsi="Times New Roman" w:cs="Times New Roman"/>
          <w:sz w:val="28"/>
          <w:szCs w:val="28"/>
        </w:rPr>
        <w:t>2.1. Денежные средства выдаются (перечисляются) под отчет:</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на административно-хозяйственные нужды;</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 покрытие (возмещение) затрат, связанных со служебными командировками.</w:t>
      </w:r>
    </w:p>
    <w:p w:rsidR="00BB3A06" w:rsidRPr="00C8748D" w:rsidRDefault="00BB3A06" w:rsidP="00BB3A06">
      <w:pPr>
        <w:pStyle w:val="ConsNormal"/>
        <w:ind w:firstLine="709"/>
        <w:rPr>
          <w:rFonts w:ascii="Times New Roman" w:hAnsi="Times New Roman" w:cs="Times New Roman"/>
          <w:sz w:val="28"/>
          <w:szCs w:val="28"/>
        </w:rPr>
      </w:pPr>
      <w:bookmarkStart w:id="270" w:name="_ref_1-4db4d624e8a645"/>
      <w:bookmarkEnd w:id="270"/>
      <w:r w:rsidRPr="00C8748D">
        <w:rPr>
          <w:rFonts w:ascii="Times New Roman" w:hAnsi="Times New Roman" w:cs="Times New Roman"/>
          <w:sz w:val="28"/>
          <w:szCs w:val="28"/>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BB3A06" w:rsidRPr="00C8748D" w:rsidRDefault="00BB3A06" w:rsidP="00BB3A06">
      <w:pPr>
        <w:pStyle w:val="ConsNormal"/>
        <w:ind w:firstLine="709"/>
        <w:rPr>
          <w:rFonts w:ascii="Times New Roman" w:hAnsi="Times New Roman" w:cs="Times New Roman"/>
          <w:sz w:val="28"/>
          <w:szCs w:val="28"/>
        </w:rPr>
      </w:pPr>
      <w:bookmarkStart w:id="271" w:name="_ref_1-1797e1f4891840"/>
      <w:bookmarkEnd w:id="271"/>
      <w:r w:rsidRPr="00C8748D">
        <w:rPr>
          <w:rFonts w:ascii="Times New Roman" w:hAnsi="Times New Roman" w:cs="Times New Roman"/>
          <w:sz w:val="28"/>
          <w:szCs w:val="28"/>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BB3A06" w:rsidRPr="00C8748D" w:rsidRDefault="00BB3A06" w:rsidP="00BB3A06">
      <w:pPr>
        <w:pStyle w:val="ConsNormal"/>
        <w:ind w:firstLine="709"/>
        <w:rPr>
          <w:rFonts w:ascii="Times New Roman" w:hAnsi="Times New Roman" w:cs="Times New Roman"/>
          <w:sz w:val="28"/>
          <w:szCs w:val="28"/>
        </w:rPr>
      </w:pPr>
      <w:bookmarkStart w:id="272" w:name="_ref_1-6503f760d1844d"/>
      <w:bookmarkEnd w:id="272"/>
      <w:r w:rsidRPr="00C8748D">
        <w:rPr>
          <w:rFonts w:ascii="Times New Roman" w:hAnsi="Times New Roman" w:cs="Times New Roman"/>
          <w:sz w:val="28"/>
          <w:szCs w:val="28"/>
        </w:rPr>
        <w:t>2.4. Денежные средства под отчет на административно-хозяйственные нужды перечисляются на банковские дебетовые карты сотрудников.</w:t>
      </w:r>
    </w:p>
    <w:p w:rsidR="00BB3A06" w:rsidRPr="00C8748D" w:rsidRDefault="00BB3A06" w:rsidP="00BB3A06">
      <w:pPr>
        <w:pStyle w:val="ConsNormal"/>
        <w:ind w:firstLine="709"/>
        <w:rPr>
          <w:rFonts w:ascii="Times New Roman" w:hAnsi="Times New Roman" w:cs="Times New Roman"/>
          <w:sz w:val="28"/>
          <w:szCs w:val="28"/>
        </w:rPr>
      </w:pPr>
      <w:bookmarkStart w:id="273" w:name="_ref_1-d4107c1059a54a"/>
      <w:bookmarkEnd w:id="273"/>
      <w:r w:rsidRPr="00C8748D">
        <w:rPr>
          <w:rFonts w:ascii="Times New Roman" w:hAnsi="Times New Roman" w:cs="Times New Roman"/>
          <w:sz w:val="28"/>
          <w:szCs w:val="28"/>
        </w:rPr>
        <w:t>2.5. Максимальный срок выдачи денежных средств под отчет на административно-хозяйственные нужды составляет 10 календарных дней.</w:t>
      </w:r>
    </w:p>
    <w:p w:rsidR="00BB3A06" w:rsidRPr="00C8748D" w:rsidRDefault="00BB3A06" w:rsidP="00BB3A06">
      <w:pPr>
        <w:pStyle w:val="ConsNormal"/>
        <w:ind w:firstLine="709"/>
        <w:rPr>
          <w:rFonts w:ascii="Times New Roman" w:hAnsi="Times New Roman" w:cs="Times New Roman"/>
          <w:sz w:val="28"/>
          <w:szCs w:val="28"/>
        </w:rPr>
      </w:pPr>
      <w:bookmarkStart w:id="274" w:name="_ref_1-35858331481947"/>
      <w:bookmarkEnd w:id="274"/>
      <w:r w:rsidRPr="00C8748D">
        <w:rPr>
          <w:rFonts w:ascii="Times New Roman" w:hAnsi="Times New Roman" w:cs="Times New Roman"/>
          <w:sz w:val="28"/>
          <w:szCs w:val="28"/>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BB3A06" w:rsidRPr="00C8748D" w:rsidRDefault="00BB3A06" w:rsidP="00BB3A06">
      <w:pPr>
        <w:pStyle w:val="ConsNormal"/>
        <w:ind w:firstLine="709"/>
        <w:rPr>
          <w:rFonts w:ascii="Times New Roman" w:hAnsi="Times New Roman" w:cs="Times New Roman"/>
          <w:sz w:val="28"/>
          <w:szCs w:val="28"/>
        </w:rPr>
      </w:pPr>
      <w:bookmarkStart w:id="275" w:name="_ref_1-a3e4416c0aa746"/>
      <w:bookmarkEnd w:id="275"/>
      <w:r w:rsidRPr="00C8748D">
        <w:rPr>
          <w:rFonts w:ascii="Times New Roman" w:hAnsi="Times New Roman" w:cs="Times New Roman"/>
          <w:sz w:val="28"/>
          <w:szCs w:val="28"/>
        </w:rPr>
        <w:t>2.7. Авансы на расходы, связанные со служебными командировками, перечисляются на банковские дебетовые карты сотрудников.</w:t>
      </w:r>
    </w:p>
    <w:p w:rsidR="00BB3A06" w:rsidRPr="00C8748D" w:rsidRDefault="00BB3A06" w:rsidP="00BB3A06">
      <w:pPr>
        <w:pStyle w:val="ConsNormal"/>
        <w:ind w:firstLine="709"/>
        <w:rPr>
          <w:rFonts w:ascii="Times New Roman" w:hAnsi="Times New Roman" w:cs="Times New Roman"/>
          <w:sz w:val="28"/>
          <w:szCs w:val="28"/>
        </w:rPr>
      </w:pPr>
      <w:bookmarkStart w:id="276" w:name="_ref_1-e14f361afc9e47"/>
      <w:bookmarkEnd w:id="276"/>
      <w:r w:rsidRPr="00C8748D">
        <w:rPr>
          <w:rFonts w:ascii="Times New Roman" w:hAnsi="Times New Roman" w:cs="Times New Roman"/>
          <w:sz w:val="28"/>
          <w:szCs w:val="28"/>
        </w:rPr>
        <w:lastRenderedPageBreak/>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w:t>
      </w:r>
      <w:r>
        <w:rPr>
          <w:rFonts w:ascii="Times New Roman" w:hAnsi="Times New Roman" w:cs="Times New Roman"/>
          <w:sz w:val="28"/>
          <w:szCs w:val="28"/>
        </w:rPr>
        <w:t>№</w:t>
      </w:r>
      <w:r w:rsidRPr="00C8748D">
        <w:rPr>
          <w:rFonts w:ascii="Times New Roman" w:hAnsi="Times New Roman" w:cs="Times New Roman"/>
          <w:sz w:val="28"/>
          <w:szCs w:val="28"/>
        </w:rPr>
        <w:t xml:space="preserve"> 1 к настоящему порядку.</w:t>
      </w:r>
    </w:p>
    <w:p w:rsidR="00BB3A06" w:rsidRPr="00C8748D" w:rsidRDefault="00BB3A06" w:rsidP="00BB3A06">
      <w:pPr>
        <w:pStyle w:val="ConsNormal"/>
        <w:ind w:firstLine="709"/>
        <w:rPr>
          <w:rFonts w:ascii="Times New Roman" w:hAnsi="Times New Roman" w:cs="Times New Roman"/>
          <w:sz w:val="28"/>
          <w:szCs w:val="28"/>
        </w:rPr>
      </w:pPr>
      <w:bookmarkStart w:id="277" w:name="_ref_1-e3c1fe59dddc4d"/>
      <w:bookmarkEnd w:id="277"/>
      <w:r w:rsidRPr="00C8748D">
        <w:rPr>
          <w:rFonts w:ascii="Times New Roman" w:hAnsi="Times New Roman" w:cs="Times New Roman"/>
          <w:sz w:val="28"/>
          <w:szCs w:val="28"/>
        </w:rPr>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BB3A06" w:rsidRPr="00C8748D" w:rsidRDefault="00BB3A06" w:rsidP="00BB3A06">
      <w:pPr>
        <w:pStyle w:val="ConsNormal"/>
        <w:ind w:firstLine="709"/>
        <w:rPr>
          <w:rFonts w:ascii="Times New Roman" w:hAnsi="Times New Roman" w:cs="Times New Roman"/>
          <w:sz w:val="28"/>
          <w:szCs w:val="28"/>
        </w:rPr>
      </w:pPr>
      <w:bookmarkStart w:id="278" w:name="_ref_1-c4f3cf8c98da45"/>
      <w:bookmarkEnd w:id="278"/>
      <w:r w:rsidRPr="00C8748D">
        <w:rPr>
          <w:rFonts w:ascii="Times New Roman" w:hAnsi="Times New Roman" w:cs="Times New Roman"/>
          <w:sz w:val="28"/>
          <w:szCs w:val="28"/>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BB3A06" w:rsidRPr="00C8748D" w:rsidRDefault="00BB3A06" w:rsidP="00BB3A06">
      <w:pPr>
        <w:pStyle w:val="ConsNormal"/>
        <w:ind w:firstLine="709"/>
        <w:rPr>
          <w:rFonts w:ascii="Times New Roman" w:hAnsi="Times New Roman" w:cs="Times New Roman"/>
          <w:sz w:val="28"/>
          <w:szCs w:val="28"/>
        </w:rPr>
      </w:pPr>
      <w:bookmarkStart w:id="279" w:name="_ref_1-02b6a45f2f6c49"/>
      <w:bookmarkEnd w:id="279"/>
      <w:r w:rsidRPr="00C8748D">
        <w:rPr>
          <w:rFonts w:ascii="Times New Roman" w:hAnsi="Times New Roman" w:cs="Times New Roman"/>
          <w:sz w:val="28"/>
          <w:szCs w:val="28"/>
        </w:rPr>
        <w:t>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(ф. 0504505).</w:t>
      </w:r>
    </w:p>
    <w:p w:rsidR="00BB3A06" w:rsidRPr="00C8748D" w:rsidRDefault="00BB3A06" w:rsidP="00BB3A06">
      <w:pPr>
        <w:pStyle w:val="ConsNormal"/>
        <w:ind w:firstLine="709"/>
        <w:rPr>
          <w:rFonts w:ascii="Times New Roman" w:hAnsi="Times New Roman" w:cs="Times New Roman"/>
          <w:sz w:val="28"/>
          <w:szCs w:val="28"/>
        </w:rPr>
      </w:pPr>
      <w:bookmarkStart w:id="280" w:name="_ref_1-30001f81b6c640"/>
      <w:bookmarkEnd w:id="280"/>
      <w:r w:rsidRPr="00C8748D">
        <w:rPr>
          <w:rFonts w:ascii="Times New Roman" w:hAnsi="Times New Roman" w:cs="Times New Roman"/>
          <w:sz w:val="28"/>
          <w:szCs w:val="28"/>
        </w:rPr>
        <w:t>2.12. Передача выданных (перечисленных) под отчет денежных средств одним лицом другому запрещается.</w:t>
      </w:r>
    </w:p>
    <w:p w:rsidR="00BB3A06" w:rsidRPr="00C8748D" w:rsidRDefault="00BB3A06" w:rsidP="00BB3A06">
      <w:pPr>
        <w:pStyle w:val="ConsNormal"/>
        <w:ind w:firstLine="709"/>
        <w:rPr>
          <w:rFonts w:ascii="Times New Roman" w:hAnsi="Times New Roman" w:cs="Times New Roman"/>
          <w:sz w:val="28"/>
          <w:szCs w:val="28"/>
        </w:rPr>
      </w:pPr>
      <w:bookmarkStart w:id="281" w:name="_ref_1-505503b2ced34c"/>
      <w:bookmarkEnd w:id="281"/>
      <w:r w:rsidRPr="00C8748D">
        <w:rPr>
          <w:rFonts w:ascii="Times New Roman" w:hAnsi="Times New Roman" w:cs="Times New Roman"/>
          <w:sz w:val="28"/>
          <w:szCs w:val="28"/>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jc w:val="center"/>
        <w:rPr>
          <w:rFonts w:ascii="Times New Roman" w:hAnsi="Times New Roman" w:cs="Times New Roman"/>
          <w:sz w:val="28"/>
          <w:szCs w:val="28"/>
        </w:rPr>
      </w:pPr>
      <w:bookmarkStart w:id="282" w:name="_ref_1-69e8247cc43046"/>
      <w:bookmarkEnd w:id="282"/>
      <w:r w:rsidRPr="00C8748D">
        <w:rPr>
          <w:rFonts w:ascii="Times New Roman" w:hAnsi="Times New Roman" w:cs="Times New Roman"/>
          <w:b/>
          <w:bCs/>
          <w:sz w:val="28"/>
          <w:szCs w:val="28"/>
        </w:rPr>
        <w:t>3. Порядок представления отчетности подотчетными лицами</w:t>
      </w:r>
    </w:p>
    <w:p w:rsidR="00BB3A06" w:rsidRPr="00C8748D" w:rsidRDefault="00BB3A06" w:rsidP="00BB3A06">
      <w:pPr>
        <w:pStyle w:val="ConsNormal"/>
        <w:ind w:firstLine="709"/>
        <w:rPr>
          <w:rFonts w:ascii="Times New Roman" w:hAnsi="Times New Roman" w:cs="Times New Roman"/>
          <w:sz w:val="28"/>
          <w:szCs w:val="28"/>
        </w:rPr>
      </w:pPr>
      <w:bookmarkStart w:id="283" w:name="_ref_1-6067354b1e134c"/>
      <w:bookmarkEnd w:id="283"/>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BB3A06" w:rsidRPr="00C8748D" w:rsidRDefault="00BB3A06" w:rsidP="00BB3A06">
      <w:pPr>
        <w:pStyle w:val="ConsNormal"/>
        <w:ind w:firstLine="709"/>
        <w:rPr>
          <w:rFonts w:ascii="Times New Roman" w:hAnsi="Times New Roman" w:cs="Times New Roman"/>
          <w:sz w:val="28"/>
          <w:szCs w:val="28"/>
        </w:rPr>
      </w:pPr>
      <w:bookmarkStart w:id="284" w:name="_ref_1-0281394a12744a"/>
      <w:bookmarkEnd w:id="284"/>
      <w:r w:rsidRPr="00C8748D">
        <w:rPr>
          <w:rFonts w:ascii="Times New Roman" w:hAnsi="Times New Roman" w:cs="Times New Roman"/>
          <w:sz w:val="28"/>
          <w:szCs w:val="28"/>
        </w:rPr>
        <w:t>3.2. Авансовый отчет (ф. 0504505)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BB3A06" w:rsidRPr="00C8748D" w:rsidRDefault="00BB3A06" w:rsidP="00BB3A06">
      <w:pPr>
        <w:pStyle w:val="ConsNormal"/>
        <w:ind w:firstLine="709"/>
        <w:rPr>
          <w:rFonts w:ascii="Times New Roman" w:hAnsi="Times New Roman" w:cs="Times New Roman"/>
          <w:sz w:val="28"/>
          <w:szCs w:val="28"/>
        </w:rPr>
      </w:pPr>
      <w:bookmarkStart w:id="285" w:name="_ref_1-c6f78144991948"/>
      <w:bookmarkEnd w:id="285"/>
      <w:r w:rsidRPr="00C8748D">
        <w:rPr>
          <w:rFonts w:ascii="Times New Roman" w:hAnsi="Times New Roman" w:cs="Times New Roman"/>
          <w:sz w:val="28"/>
          <w:szCs w:val="28"/>
        </w:rPr>
        <w:t>3.3. Авансовый отчет (ф. 0504505) по командировочным расходам представляется работником не позднее трех рабочих дней со дня возвращения из командировки.</w:t>
      </w:r>
    </w:p>
    <w:p w:rsidR="00BB3A06" w:rsidRPr="00C8748D" w:rsidRDefault="00BB3A06" w:rsidP="00BB3A06">
      <w:pPr>
        <w:pStyle w:val="ConsNormal"/>
        <w:ind w:firstLine="709"/>
        <w:rPr>
          <w:rFonts w:ascii="Times New Roman" w:hAnsi="Times New Roman" w:cs="Times New Roman"/>
          <w:sz w:val="28"/>
          <w:szCs w:val="28"/>
        </w:rPr>
      </w:pPr>
      <w:bookmarkStart w:id="286" w:name="_ref_1-6667bcada4764c"/>
      <w:bookmarkEnd w:id="286"/>
      <w:r w:rsidRPr="00C8748D">
        <w:rPr>
          <w:rFonts w:ascii="Times New Roman" w:hAnsi="Times New Roman" w:cs="Times New Roman"/>
          <w:sz w:val="28"/>
          <w:szCs w:val="28"/>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p>
    <w:p w:rsidR="00BB3A06" w:rsidRPr="00C8748D" w:rsidRDefault="00BB3A06" w:rsidP="00BB3A06">
      <w:pPr>
        <w:pStyle w:val="ConsNormal"/>
        <w:ind w:firstLine="709"/>
        <w:rPr>
          <w:rFonts w:ascii="Times New Roman" w:hAnsi="Times New Roman" w:cs="Times New Roman"/>
          <w:sz w:val="28"/>
          <w:szCs w:val="28"/>
        </w:rPr>
      </w:pPr>
      <w:bookmarkStart w:id="287" w:name="_ref_1-07b88fdb13a441"/>
      <w:bookmarkEnd w:id="287"/>
      <w:r w:rsidRPr="00C8748D">
        <w:rPr>
          <w:rFonts w:ascii="Times New Roman" w:hAnsi="Times New Roman" w:cs="Times New Roman"/>
          <w:sz w:val="28"/>
          <w:szCs w:val="28"/>
        </w:rPr>
        <w:t xml:space="preserve">3.5. Все прилагаемые к авансовому отчету документы должны быть оформлены в соответствии с требованиями законодательства РФ: с </w:t>
      </w:r>
      <w:r w:rsidRPr="00C8748D">
        <w:rPr>
          <w:rFonts w:ascii="Times New Roman" w:hAnsi="Times New Roman" w:cs="Times New Roman"/>
          <w:sz w:val="28"/>
          <w:szCs w:val="28"/>
        </w:rPr>
        <w:lastRenderedPageBreak/>
        <w:t>заполнением необходимых граф, указанием реквизитов, наличием подписей и т.д.</w:t>
      </w:r>
    </w:p>
    <w:p w:rsidR="00BB3A06" w:rsidRPr="00C8748D" w:rsidRDefault="00BB3A06" w:rsidP="00BB3A06">
      <w:pPr>
        <w:pStyle w:val="ConsNormal"/>
        <w:ind w:firstLine="709"/>
        <w:rPr>
          <w:rFonts w:ascii="Times New Roman" w:hAnsi="Times New Roman" w:cs="Times New Roman"/>
          <w:sz w:val="28"/>
          <w:szCs w:val="28"/>
        </w:rPr>
      </w:pPr>
      <w:bookmarkStart w:id="288" w:name="_ref_1-5617db29975043"/>
      <w:bookmarkEnd w:id="288"/>
      <w:r w:rsidRPr="00C8748D">
        <w:rPr>
          <w:rFonts w:ascii="Times New Roman" w:hAnsi="Times New Roman" w:cs="Times New Roman"/>
          <w:sz w:val="28"/>
          <w:szCs w:val="28"/>
        </w:rPr>
        <w:t>3.6. Проверенный авансовый отчет (ф. 0504505) утверждает руководитель. После этого отчет принимается к учету.</w:t>
      </w:r>
    </w:p>
    <w:p w:rsidR="00BB3A06" w:rsidRPr="00C8748D" w:rsidRDefault="00BB3A06" w:rsidP="00BB3A06">
      <w:pPr>
        <w:pStyle w:val="ConsNormal"/>
        <w:ind w:firstLine="709"/>
        <w:rPr>
          <w:rFonts w:ascii="Times New Roman" w:hAnsi="Times New Roman" w:cs="Times New Roman"/>
          <w:sz w:val="28"/>
          <w:szCs w:val="28"/>
        </w:rPr>
      </w:pPr>
      <w:bookmarkStart w:id="289" w:name="_ref_1-832e15eefbf846"/>
      <w:bookmarkEnd w:id="289"/>
      <w:r w:rsidRPr="00C8748D">
        <w:rPr>
          <w:rFonts w:ascii="Times New Roman" w:hAnsi="Times New Roman" w:cs="Times New Roman"/>
          <w:sz w:val="28"/>
          <w:szCs w:val="28"/>
        </w:rPr>
        <w:t>3.7. Проверка и утверждение авансового отчета осуществляются в течение трех рабочих дней со дня его представления подотчетным лицом.</w:t>
      </w:r>
    </w:p>
    <w:p w:rsidR="00BB3A06" w:rsidRPr="00C8748D" w:rsidRDefault="00BB3A06" w:rsidP="00BB3A06">
      <w:pPr>
        <w:pStyle w:val="ConsNormal"/>
        <w:ind w:firstLine="709"/>
        <w:rPr>
          <w:rFonts w:ascii="Times New Roman" w:hAnsi="Times New Roman" w:cs="Times New Roman"/>
          <w:sz w:val="28"/>
          <w:szCs w:val="28"/>
        </w:rPr>
      </w:pPr>
      <w:bookmarkStart w:id="290" w:name="_ref_1-d591e278da9343"/>
      <w:bookmarkEnd w:id="290"/>
      <w:r w:rsidRPr="00C8748D">
        <w:rPr>
          <w:rFonts w:ascii="Times New Roman" w:hAnsi="Times New Roman" w:cs="Times New Roman"/>
          <w:sz w:val="28"/>
          <w:szCs w:val="28"/>
        </w:rPr>
        <w:t>3.8. 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BB3A06" w:rsidRPr="00C8748D" w:rsidRDefault="00BB3A06" w:rsidP="00BB3A06">
      <w:pPr>
        <w:pStyle w:val="ConsNormal"/>
        <w:ind w:firstLine="709"/>
        <w:rPr>
          <w:rFonts w:ascii="Times New Roman" w:hAnsi="Times New Roman" w:cs="Times New Roman"/>
          <w:sz w:val="28"/>
          <w:szCs w:val="28"/>
        </w:rPr>
      </w:pPr>
      <w:bookmarkStart w:id="291" w:name="_ref_1-279740ebfc2a47"/>
      <w:bookmarkEnd w:id="291"/>
      <w:r w:rsidRPr="00C8748D">
        <w:rPr>
          <w:rFonts w:ascii="Times New Roman" w:hAnsi="Times New Roman" w:cs="Times New Roman"/>
          <w:sz w:val="28"/>
          <w:szCs w:val="28"/>
        </w:rPr>
        <w:t>3.9. Остаток неиспользованного аванса вносится подотчетным лицом не позднее дня, следующего за днем утверждения руководителем авансового отчета (ф. 0504505).</w:t>
      </w:r>
    </w:p>
    <w:p w:rsidR="00BB3A06" w:rsidRPr="00C8748D" w:rsidRDefault="00BB3A06" w:rsidP="00BB3A06">
      <w:pPr>
        <w:pStyle w:val="ConsNormal"/>
        <w:ind w:firstLine="709"/>
        <w:rPr>
          <w:rFonts w:ascii="Times New Roman" w:hAnsi="Times New Roman" w:cs="Times New Roman"/>
          <w:sz w:val="28"/>
          <w:szCs w:val="28"/>
        </w:rPr>
      </w:pPr>
      <w:bookmarkStart w:id="292" w:name="_ref_1-9c2398e886d646"/>
      <w:bookmarkEnd w:id="292"/>
      <w:r w:rsidRPr="00C8748D">
        <w:rPr>
          <w:rFonts w:ascii="Times New Roman" w:hAnsi="Times New Roman" w:cs="Times New Roman"/>
          <w:sz w:val="28"/>
          <w:szCs w:val="28"/>
        </w:rPr>
        <w:t>3.10. Если работник в установленный срок не представил авансовый 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BB3A06" w:rsidRPr="00C8748D" w:rsidRDefault="00BB3A06" w:rsidP="00BB3A06">
      <w:pPr>
        <w:ind w:firstLine="709"/>
        <w:jc w:val="both"/>
        <w:rPr>
          <w:sz w:val="28"/>
          <w:szCs w:val="28"/>
        </w:rPr>
      </w:pPr>
      <w:bookmarkStart w:id="293" w:name="_ref_1-3e1cb3c119bb4d"/>
      <w:bookmarkEnd w:id="293"/>
      <w:r w:rsidRPr="00C8748D">
        <w:rPr>
          <w:sz w:val="28"/>
          <w:szCs w:val="28"/>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BB3A06" w:rsidRPr="00C8748D" w:rsidRDefault="00BB3A06" w:rsidP="00BB3A06">
      <w:pPr>
        <w:ind w:firstLine="709"/>
        <w:jc w:val="both"/>
        <w:rPr>
          <w:sz w:val="28"/>
          <w:szCs w:val="28"/>
        </w:rPr>
      </w:pPr>
    </w:p>
    <w:p w:rsidR="00BB3A06" w:rsidRPr="00C8748D" w:rsidRDefault="00BB3A06" w:rsidP="00BB3A06">
      <w:pPr>
        <w:ind w:firstLine="709"/>
        <w:jc w:val="both"/>
        <w:rPr>
          <w:sz w:val="28"/>
          <w:szCs w:val="28"/>
        </w:rPr>
      </w:pPr>
    </w:p>
    <w:p w:rsidR="00BB3A06" w:rsidRPr="00A023FD"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Pr="00A023FD" w:rsidRDefault="00BB3A06" w:rsidP="00BB3A06">
      <w:pPr>
        <w:jc w:val="both"/>
      </w:pPr>
    </w:p>
    <w:p w:rsidR="00BB3A06" w:rsidRDefault="00BB3A06" w:rsidP="00BB3A06">
      <w:pPr>
        <w:jc w:val="both"/>
      </w:pPr>
    </w:p>
    <w:p w:rsidR="00BB3A06" w:rsidRDefault="00BB3A06" w:rsidP="00BB3A06">
      <w:pPr>
        <w:jc w:val="both"/>
      </w:pPr>
    </w:p>
    <w:p w:rsidR="00BB3A06" w:rsidRPr="00A023FD" w:rsidRDefault="00BB3A06" w:rsidP="00BB3A06">
      <w:pPr>
        <w:jc w:val="both"/>
      </w:pP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8748D">
        <w:rPr>
          <w:rFonts w:ascii="Times New Roman" w:hAnsi="Times New Roman" w:cs="Times New Roman"/>
          <w:sz w:val="28"/>
          <w:szCs w:val="28"/>
        </w:rPr>
        <w:t xml:space="preserve"> 1</w:t>
      </w: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к порядку выдачи под отчет денежных средств</w:t>
      </w:r>
    </w:p>
    <w:p w:rsidR="00BB3A06" w:rsidRPr="00C8748D" w:rsidRDefault="00BB3A06" w:rsidP="00BB3A06">
      <w:pPr>
        <w:pStyle w:val="ConsNormal"/>
        <w:jc w:val="right"/>
        <w:rPr>
          <w:rFonts w:ascii="Times New Roman" w:hAnsi="Times New Roman" w:cs="Times New Roman"/>
          <w:sz w:val="28"/>
          <w:szCs w:val="28"/>
        </w:rPr>
      </w:pP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___________________________________________</w:t>
      </w: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(должность, фамилия, инициалы руководителя)</w:t>
      </w:r>
    </w:p>
    <w:p w:rsidR="00BB3A06" w:rsidRPr="00C8748D" w:rsidRDefault="00BB3A06" w:rsidP="00BB3A06">
      <w:pPr>
        <w:pStyle w:val="ConsNormal"/>
        <w:rPr>
          <w:rFonts w:ascii="Times New Roman" w:hAnsi="Times New Roman" w:cs="Times New Roman"/>
          <w:sz w:val="28"/>
          <w:szCs w:val="28"/>
        </w:rPr>
      </w:pP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от ___________________________________________</w:t>
      </w:r>
    </w:p>
    <w:p w:rsidR="00BB3A06" w:rsidRPr="00C8748D" w:rsidRDefault="00BB3A06" w:rsidP="00BB3A06">
      <w:pPr>
        <w:pStyle w:val="ConsNormal"/>
        <w:jc w:val="right"/>
        <w:rPr>
          <w:rFonts w:ascii="Times New Roman" w:hAnsi="Times New Roman" w:cs="Times New Roman"/>
          <w:sz w:val="28"/>
          <w:szCs w:val="28"/>
        </w:rPr>
      </w:pPr>
      <w:r w:rsidRPr="00C8748D">
        <w:rPr>
          <w:rFonts w:ascii="Times New Roman" w:hAnsi="Times New Roman" w:cs="Times New Roman"/>
          <w:sz w:val="28"/>
          <w:szCs w:val="28"/>
        </w:rPr>
        <w:t>(должность, фамилия, инициалы работника)</w:t>
      </w:r>
    </w:p>
    <w:p w:rsidR="00BB3A06" w:rsidRPr="00C8748D" w:rsidRDefault="00BB3A06" w:rsidP="00BB3A06">
      <w:pPr>
        <w:pStyle w:val="ConsNormal"/>
        <w:jc w:val="right"/>
        <w:rPr>
          <w:rFonts w:ascii="Times New Roman" w:hAnsi="Times New Roman" w:cs="Times New Roman"/>
          <w:sz w:val="28"/>
          <w:szCs w:val="28"/>
        </w:rPr>
      </w:pPr>
    </w:p>
    <w:p w:rsidR="00BB3A06" w:rsidRPr="00C8748D" w:rsidRDefault="00BB3A06" w:rsidP="00BB3A06">
      <w:pPr>
        <w:pStyle w:val="ConsNormal"/>
        <w:jc w:val="center"/>
        <w:rPr>
          <w:rFonts w:ascii="Times New Roman" w:hAnsi="Times New Roman" w:cs="Times New Roman"/>
          <w:sz w:val="28"/>
          <w:szCs w:val="28"/>
        </w:rPr>
      </w:pPr>
      <w:r w:rsidRPr="00C8748D">
        <w:rPr>
          <w:rFonts w:ascii="Times New Roman" w:hAnsi="Times New Roman" w:cs="Times New Roman"/>
          <w:b/>
          <w:bCs/>
          <w:sz w:val="28"/>
          <w:szCs w:val="28"/>
        </w:rPr>
        <w:t>Заявление</w:t>
      </w:r>
    </w:p>
    <w:p w:rsidR="00BB3A06" w:rsidRPr="00C8748D" w:rsidRDefault="00BB3A06" w:rsidP="00BB3A06">
      <w:pPr>
        <w:jc w:val="center"/>
        <w:rPr>
          <w:b/>
          <w:bCs/>
          <w:sz w:val="28"/>
          <w:szCs w:val="28"/>
        </w:rPr>
      </w:pPr>
      <w:r w:rsidRPr="00C8748D">
        <w:rPr>
          <w:b/>
          <w:bCs/>
          <w:sz w:val="28"/>
          <w:szCs w:val="28"/>
        </w:rPr>
        <w:t>о выдаче денежных средств под отчет</w:t>
      </w:r>
    </w:p>
    <w:p w:rsidR="00BB3A06" w:rsidRPr="00C8748D" w:rsidRDefault="00BB3A06" w:rsidP="00BB3A06">
      <w:pPr>
        <w:jc w:val="center"/>
        <w:rPr>
          <w:b/>
          <w:bCs/>
          <w:sz w:val="28"/>
          <w:szCs w:val="28"/>
        </w:rPr>
      </w:pPr>
    </w:p>
    <w:p w:rsidR="00BB3A06" w:rsidRPr="00C8748D" w:rsidRDefault="00BB3A06" w:rsidP="00BB3A06">
      <w:pPr>
        <w:jc w:val="both"/>
        <w:rPr>
          <w:sz w:val="28"/>
          <w:szCs w:val="28"/>
        </w:rPr>
      </w:pPr>
      <w:r w:rsidRPr="00C8748D">
        <w:rPr>
          <w:sz w:val="28"/>
          <w:szCs w:val="28"/>
        </w:rPr>
        <w:t>Прошу выдать мне под отчет денежные средства в размере _________________________________ руб.</w:t>
      </w:r>
    </w:p>
    <w:p w:rsidR="00BB3A06" w:rsidRPr="00C8748D" w:rsidRDefault="00BB3A06" w:rsidP="00BB3A06">
      <w:pPr>
        <w:jc w:val="both"/>
        <w:rPr>
          <w:sz w:val="28"/>
          <w:szCs w:val="28"/>
        </w:rPr>
      </w:pPr>
      <w:r w:rsidRPr="00C8748D">
        <w:rPr>
          <w:sz w:val="28"/>
          <w:szCs w:val="28"/>
        </w:rPr>
        <w:t>на ______________________________________________________________________________________</w:t>
      </w:r>
    </w:p>
    <w:p w:rsidR="00BB3A06" w:rsidRPr="00C8748D" w:rsidRDefault="00BB3A06" w:rsidP="00BB3A06">
      <w:pPr>
        <w:ind w:left="3685"/>
        <w:jc w:val="both"/>
        <w:rPr>
          <w:sz w:val="28"/>
          <w:szCs w:val="28"/>
        </w:rPr>
      </w:pPr>
      <w:r w:rsidRPr="00C8748D">
        <w:rPr>
          <w:sz w:val="28"/>
          <w:szCs w:val="28"/>
        </w:rPr>
        <w:t>(указать назначение аванса)</w:t>
      </w:r>
    </w:p>
    <w:p w:rsidR="00BB3A06" w:rsidRPr="00C8748D" w:rsidRDefault="00BB3A06" w:rsidP="00BB3A06">
      <w:pPr>
        <w:jc w:val="both"/>
        <w:rPr>
          <w:sz w:val="28"/>
          <w:szCs w:val="28"/>
        </w:rPr>
      </w:pPr>
      <w:r w:rsidRPr="00C8748D">
        <w:rPr>
          <w:sz w:val="28"/>
          <w:szCs w:val="28"/>
        </w:rPr>
        <w:t>Расчет (обоснование) суммы аванса: _________________________________________________________</w:t>
      </w:r>
    </w:p>
    <w:p w:rsidR="00BB3A06" w:rsidRPr="00C8748D" w:rsidRDefault="00BB3A06" w:rsidP="00BB3A06">
      <w:pPr>
        <w:jc w:val="both"/>
        <w:rPr>
          <w:sz w:val="28"/>
          <w:szCs w:val="28"/>
        </w:rPr>
      </w:pPr>
      <w:r w:rsidRPr="00C8748D">
        <w:rPr>
          <w:sz w:val="28"/>
          <w:szCs w:val="28"/>
        </w:rPr>
        <w:t>________________________________________________________________________________________</w:t>
      </w:r>
    </w:p>
    <w:p w:rsidR="00BB3A06" w:rsidRPr="00C8748D" w:rsidRDefault="00BB3A06" w:rsidP="00BB3A06">
      <w:pPr>
        <w:jc w:val="both"/>
        <w:rPr>
          <w:sz w:val="28"/>
          <w:szCs w:val="28"/>
        </w:rPr>
      </w:pPr>
      <w:r w:rsidRPr="00C8748D">
        <w:rPr>
          <w:sz w:val="28"/>
          <w:szCs w:val="28"/>
        </w:rPr>
        <w:t>на срок до "___" ____________ 20__ г.</w:t>
      </w:r>
    </w:p>
    <w:p w:rsidR="00BB3A06" w:rsidRPr="00C8748D" w:rsidRDefault="00BB3A06" w:rsidP="00BB3A06">
      <w:pPr>
        <w:rPr>
          <w:sz w:val="28"/>
          <w:szCs w:val="28"/>
          <w:lang w:val="en-US"/>
        </w:rPr>
      </w:pPr>
    </w:p>
    <w:tbl>
      <w:tblPr>
        <w:tblW w:w="0" w:type="auto"/>
        <w:tblLook w:val="04A0" w:firstRow="1" w:lastRow="0" w:firstColumn="1" w:lastColumn="0" w:noHBand="0" w:noVBand="1"/>
      </w:tblPr>
      <w:tblGrid>
        <w:gridCol w:w="4679"/>
        <w:gridCol w:w="5175"/>
      </w:tblGrid>
      <w:tr w:rsidR="00BB3A06" w:rsidRPr="00997994" w:rsidTr="008E4F99">
        <w:tc>
          <w:tcPr>
            <w:tcW w:w="5494" w:type="dxa"/>
            <w:shd w:val="clear" w:color="auto" w:fill="auto"/>
          </w:tcPr>
          <w:p w:rsidR="00BB3A06" w:rsidRPr="00997994" w:rsidRDefault="00BB3A06" w:rsidP="008E4F99">
            <w:pPr>
              <w:rPr>
                <w:sz w:val="28"/>
                <w:szCs w:val="28"/>
                <w:lang w:val="en-US"/>
              </w:rPr>
            </w:pPr>
            <w:r w:rsidRPr="00997994">
              <w:rPr>
                <w:sz w:val="28"/>
                <w:szCs w:val="28"/>
              </w:rPr>
              <w:t>"___"</w:t>
            </w:r>
            <w:r w:rsidRPr="00997994">
              <w:rPr>
                <w:sz w:val="28"/>
                <w:szCs w:val="28"/>
                <w:lang w:val="en-US"/>
              </w:rPr>
              <w:t xml:space="preserve"> </w:t>
            </w:r>
            <w:r w:rsidRPr="00997994">
              <w:rPr>
                <w:sz w:val="28"/>
                <w:szCs w:val="28"/>
              </w:rPr>
              <w:t>___________</w:t>
            </w:r>
            <w:r w:rsidRPr="00997994">
              <w:rPr>
                <w:sz w:val="28"/>
                <w:szCs w:val="28"/>
                <w:lang w:val="en-US"/>
              </w:rPr>
              <w:t xml:space="preserve"> </w:t>
            </w:r>
            <w:r w:rsidRPr="00997994">
              <w:rPr>
                <w:sz w:val="28"/>
                <w:szCs w:val="28"/>
              </w:rPr>
              <w:t>20__</w:t>
            </w:r>
            <w:r w:rsidRPr="00997994">
              <w:rPr>
                <w:sz w:val="28"/>
                <w:szCs w:val="28"/>
                <w:lang w:val="en-US"/>
              </w:rPr>
              <w:t xml:space="preserve"> </w:t>
            </w:r>
            <w:r w:rsidRPr="00997994">
              <w:rPr>
                <w:sz w:val="28"/>
                <w:szCs w:val="28"/>
              </w:rPr>
              <w:t>г.</w:t>
            </w:r>
          </w:p>
        </w:tc>
        <w:tc>
          <w:tcPr>
            <w:tcW w:w="5387" w:type="dxa"/>
            <w:shd w:val="clear" w:color="auto" w:fill="auto"/>
          </w:tcPr>
          <w:p w:rsidR="00BB3A06" w:rsidRPr="00997994" w:rsidRDefault="00BB3A06" w:rsidP="008E4F99">
            <w:pPr>
              <w:jc w:val="center"/>
              <w:rPr>
                <w:sz w:val="28"/>
                <w:szCs w:val="28"/>
                <w:lang w:val="en-US"/>
              </w:rPr>
            </w:pPr>
            <w:r w:rsidRPr="00997994">
              <w:rPr>
                <w:sz w:val="28"/>
                <w:szCs w:val="28"/>
              </w:rPr>
              <w:t>______________________________</w:t>
            </w:r>
          </w:p>
        </w:tc>
      </w:tr>
      <w:tr w:rsidR="00BB3A06" w:rsidRPr="00997994" w:rsidTr="008E4F99">
        <w:tc>
          <w:tcPr>
            <w:tcW w:w="5494" w:type="dxa"/>
            <w:shd w:val="clear" w:color="auto" w:fill="auto"/>
          </w:tcPr>
          <w:p w:rsidR="00BB3A06" w:rsidRPr="00997994" w:rsidRDefault="00BB3A06" w:rsidP="008E4F99">
            <w:pPr>
              <w:rPr>
                <w:sz w:val="28"/>
                <w:szCs w:val="28"/>
                <w:lang w:val="en-US"/>
              </w:rPr>
            </w:pPr>
          </w:p>
        </w:tc>
        <w:tc>
          <w:tcPr>
            <w:tcW w:w="5387" w:type="dxa"/>
            <w:shd w:val="clear" w:color="auto" w:fill="auto"/>
          </w:tcPr>
          <w:p w:rsidR="00BB3A06" w:rsidRPr="00997994" w:rsidRDefault="00BB3A06" w:rsidP="008E4F99">
            <w:pPr>
              <w:jc w:val="center"/>
              <w:rPr>
                <w:sz w:val="28"/>
                <w:szCs w:val="28"/>
                <w:lang w:val="en-US"/>
              </w:rPr>
            </w:pPr>
            <w:r w:rsidRPr="00997994">
              <w:rPr>
                <w:sz w:val="28"/>
                <w:szCs w:val="28"/>
              </w:rPr>
              <w:t>(подпись работника)</w:t>
            </w:r>
          </w:p>
        </w:tc>
      </w:tr>
    </w:tbl>
    <w:p w:rsidR="00BB3A06" w:rsidRPr="005665BD" w:rsidRDefault="00BB3A06" w:rsidP="00BB3A06">
      <w:pPr>
        <w:jc w:val="right"/>
        <w:rPr>
          <w:lang w:val="en-US"/>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283"/>
        <w:gridCol w:w="1134"/>
        <w:gridCol w:w="284"/>
        <w:gridCol w:w="1701"/>
        <w:gridCol w:w="236"/>
        <w:gridCol w:w="236"/>
        <w:gridCol w:w="1418"/>
        <w:gridCol w:w="283"/>
        <w:gridCol w:w="1654"/>
        <w:gridCol w:w="94"/>
        <w:gridCol w:w="142"/>
      </w:tblGrid>
      <w:tr w:rsidR="00BB3A06" w:rsidRPr="005665BD" w:rsidTr="008E4F99">
        <w:trPr>
          <w:gridAfter w:val="1"/>
          <w:wAfter w:w="142" w:type="dxa"/>
        </w:trPr>
        <w:tc>
          <w:tcPr>
            <w:tcW w:w="4928" w:type="dxa"/>
            <w:gridSpan w:val="6"/>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rPr>
                <w:b/>
                <w:bCs/>
              </w:rPr>
              <w:t>Отметка о наличии задолженности работника по ранее полученным авансам</w:t>
            </w:r>
          </w:p>
          <w:p w:rsidR="00BB3A06" w:rsidRPr="005665BD" w:rsidRDefault="00BB3A06" w:rsidP="008E4F99"/>
          <w:p w:rsidR="00BB3A06" w:rsidRPr="005665BD" w:rsidRDefault="00BB3A06" w:rsidP="008E4F99">
            <w:r w:rsidRPr="005665BD">
              <w:t>Задолженность (</w:t>
            </w:r>
            <w:proofErr w:type="gramStart"/>
            <w:r w:rsidRPr="005665BD">
              <w:t>имеется</w:t>
            </w:r>
            <w:proofErr w:type="gramEnd"/>
            <w:r w:rsidRPr="005665BD">
              <w:t>/отсутствует) _________________</w:t>
            </w:r>
          </w:p>
          <w:p w:rsidR="00BB3A06" w:rsidRPr="005665BD" w:rsidRDefault="00BB3A06" w:rsidP="008E4F99">
            <w:r w:rsidRPr="005665BD">
              <w:t>Сумма задолженности (при наличии) _____________ руб.</w:t>
            </w:r>
          </w:p>
          <w:p w:rsidR="00BB3A06" w:rsidRPr="005665BD" w:rsidRDefault="00BB3A06" w:rsidP="008E4F99">
            <w:r w:rsidRPr="005665BD">
              <w:t>Срок отчета по выданному авансу "____" ________ 20__ г.</w:t>
            </w:r>
          </w:p>
        </w:tc>
        <w:tc>
          <w:tcPr>
            <w:tcW w:w="3921" w:type="dxa"/>
            <w:gridSpan w:val="6"/>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rPr>
                <w:b/>
                <w:bCs/>
              </w:rPr>
              <w:t>Решение руководителя о выдаче денежных средств под отчет</w:t>
            </w:r>
          </w:p>
          <w:p w:rsidR="00BB3A06" w:rsidRPr="005665BD" w:rsidRDefault="00BB3A06" w:rsidP="008E4F99"/>
          <w:p w:rsidR="00BB3A06" w:rsidRPr="005665BD" w:rsidRDefault="00BB3A06" w:rsidP="008E4F99">
            <w:r>
              <w:t xml:space="preserve">Выдать </w:t>
            </w:r>
            <w:r w:rsidRPr="005665BD">
              <w:t>___________________________________ руб.</w:t>
            </w:r>
          </w:p>
          <w:p w:rsidR="00BB3A06" w:rsidRPr="005665BD" w:rsidRDefault="00BB3A06" w:rsidP="008E4F99"/>
          <w:p w:rsidR="00BB3A06" w:rsidRPr="005665BD" w:rsidRDefault="00BB3A06" w:rsidP="008E4F99">
            <w:r w:rsidRPr="005665BD">
              <w:t>на срок до "__" ____________ 20__ г.</w:t>
            </w:r>
          </w:p>
        </w:tc>
      </w:tr>
      <w:tr w:rsidR="00BB3A06" w:rsidRPr="000E37DE" w:rsidTr="008E4F99">
        <w:trPr>
          <w:trHeight w:val="266"/>
        </w:trPr>
        <w:tc>
          <w:tcPr>
            <w:tcW w:w="250" w:type="dxa"/>
            <w:tcBorders>
              <w:top w:val="nil"/>
              <w:bottom w:val="nil"/>
              <w:right w:val="nil"/>
            </w:tcBorders>
          </w:tcPr>
          <w:p w:rsidR="00BB3A06" w:rsidRPr="000E37DE" w:rsidRDefault="00BB3A06" w:rsidP="008E4F99">
            <w:pPr>
              <w:ind w:left="-57" w:right="-57"/>
              <w:rPr>
                <w:spacing w:val="-6"/>
              </w:rPr>
            </w:pPr>
          </w:p>
        </w:tc>
        <w:tc>
          <w:tcPr>
            <w:tcW w:w="1276" w:type="dxa"/>
            <w:tcBorders>
              <w:top w:val="nil"/>
              <w:left w:val="nil"/>
              <w:right w:val="nil"/>
            </w:tcBorders>
            <w:vAlign w:val="bottom"/>
          </w:tcPr>
          <w:p w:rsidR="00BB3A06" w:rsidRPr="000E37DE" w:rsidRDefault="00BB3A06" w:rsidP="008E4F99">
            <w:pPr>
              <w:ind w:left="-57" w:right="-57"/>
              <w:jc w:val="center"/>
              <w:rPr>
                <w:spacing w:val="-10"/>
              </w:rPr>
            </w:pPr>
            <w:r w:rsidRPr="000E37DE">
              <w:rPr>
                <w:spacing w:val="-10"/>
              </w:rPr>
              <w:t>(должность)</w:t>
            </w:r>
          </w:p>
        </w:tc>
        <w:tc>
          <w:tcPr>
            <w:tcW w:w="283" w:type="dxa"/>
            <w:tcBorders>
              <w:top w:val="nil"/>
              <w:left w:val="nil"/>
              <w:bottom w:val="nil"/>
              <w:right w:val="nil"/>
            </w:tcBorders>
            <w:vAlign w:val="bottom"/>
          </w:tcPr>
          <w:p w:rsidR="00BB3A06" w:rsidRPr="000E37DE" w:rsidRDefault="00BB3A06" w:rsidP="008E4F99">
            <w:pPr>
              <w:ind w:left="-57" w:right="-57"/>
              <w:jc w:val="center"/>
              <w:rPr>
                <w:spacing w:val="-6"/>
              </w:rPr>
            </w:pPr>
          </w:p>
        </w:tc>
        <w:tc>
          <w:tcPr>
            <w:tcW w:w="1134" w:type="dxa"/>
            <w:tcBorders>
              <w:top w:val="nil"/>
              <w:left w:val="nil"/>
              <w:right w:val="nil"/>
            </w:tcBorders>
            <w:vAlign w:val="bottom"/>
          </w:tcPr>
          <w:p w:rsidR="00BB3A06" w:rsidRPr="000E37DE" w:rsidRDefault="00BB3A06" w:rsidP="008E4F99">
            <w:pPr>
              <w:ind w:left="-57" w:right="-57"/>
              <w:jc w:val="center"/>
              <w:rPr>
                <w:spacing w:val="-6"/>
              </w:rPr>
            </w:pPr>
            <w:r w:rsidRPr="000E37DE">
              <w:rPr>
                <w:spacing w:val="-6"/>
              </w:rPr>
              <w:t>(подпись)</w:t>
            </w:r>
          </w:p>
        </w:tc>
        <w:tc>
          <w:tcPr>
            <w:tcW w:w="284" w:type="dxa"/>
            <w:tcBorders>
              <w:top w:val="nil"/>
              <w:left w:val="nil"/>
              <w:bottom w:val="nil"/>
              <w:right w:val="nil"/>
            </w:tcBorders>
            <w:vAlign w:val="bottom"/>
          </w:tcPr>
          <w:p w:rsidR="00BB3A06" w:rsidRPr="000E37DE" w:rsidRDefault="00BB3A06" w:rsidP="008E4F99">
            <w:pPr>
              <w:ind w:left="-57" w:right="-57"/>
              <w:jc w:val="center"/>
              <w:rPr>
                <w:spacing w:val="-6"/>
              </w:rPr>
            </w:pPr>
          </w:p>
        </w:tc>
        <w:tc>
          <w:tcPr>
            <w:tcW w:w="1701" w:type="dxa"/>
            <w:tcBorders>
              <w:top w:val="nil"/>
              <w:left w:val="nil"/>
              <w:right w:val="nil"/>
            </w:tcBorders>
            <w:vAlign w:val="bottom"/>
          </w:tcPr>
          <w:p w:rsidR="00BB3A06" w:rsidRPr="000E37DE" w:rsidRDefault="00BB3A06" w:rsidP="008E4F99">
            <w:pPr>
              <w:ind w:left="-57" w:right="-57"/>
              <w:jc w:val="center"/>
              <w:rPr>
                <w:spacing w:val="-6"/>
              </w:rPr>
            </w:pPr>
            <w:r w:rsidRPr="000E37DE">
              <w:rPr>
                <w:spacing w:val="-6"/>
              </w:rPr>
              <w:t>(фамилия, инициалы)</w:t>
            </w:r>
          </w:p>
        </w:tc>
        <w:tc>
          <w:tcPr>
            <w:tcW w:w="236" w:type="dxa"/>
            <w:tcBorders>
              <w:top w:val="nil"/>
              <w:left w:val="nil"/>
              <w:bottom w:val="nil"/>
            </w:tcBorders>
          </w:tcPr>
          <w:p w:rsidR="00BB3A06" w:rsidRPr="000E37DE" w:rsidRDefault="00BB3A06" w:rsidP="008E4F99">
            <w:pPr>
              <w:ind w:left="-57" w:right="-57"/>
              <w:jc w:val="center"/>
              <w:rPr>
                <w:spacing w:val="-6"/>
              </w:rPr>
            </w:pPr>
          </w:p>
        </w:tc>
        <w:tc>
          <w:tcPr>
            <w:tcW w:w="236" w:type="dxa"/>
            <w:tcBorders>
              <w:top w:val="nil"/>
              <w:bottom w:val="nil"/>
              <w:right w:val="nil"/>
            </w:tcBorders>
          </w:tcPr>
          <w:p w:rsidR="00BB3A06" w:rsidRPr="000E37DE" w:rsidRDefault="00BB3A06" w:rsidP="008E4F99">
            <w:pPr>
              <w:ind w:left="-57" w:right="-57"/>
              <w:jc w:val="center"/>
              <w:rPr>
                <w:spacing w:val="-6"/>
              </w:rPr>
            </w:pPr>
          </w:p>
        </w:tc>
        <w:tc>
          <w:tcPr>
            <w:tcW w:w="1418" w:type="dxa"/>
            <w:tcBorders>
              <w:top w:val="nil"/>
              <w:left w:val="nil"/>
              <w:right w:val="nil"/>
            </w:tcBorders>
            <w:vAlign w:val="bottom"/>
          </w:tcPr>
          <w:p w:rsidR="00BB3A06" w:rsidRPr="000E37DE" w:rsidRDefault="00BB3A06" w:rsidP="008E4F99">
            <w:pPr>
              <w:ind w:left="-57" w:right="-57"/>
              <w:jc w:val="center"/>
              <w:rPr>
                <w:spacing w:val="-6"/>
              </w:rPr>
            </w:pPr>
            <w:r w:rsidRPr="000E37DE">
              <w:rPr>
                <w:spacing w:val="-6"/>
              </w:rPr>
              <w:t>(подпись)</w:t>
            </w:r>
          </w:p>
        </w:tc>
        <w:tc>
          <w:tcPr>
            <w:tcW w:w="283" w:type="dxa"/>
            <w:tcBorders>
              <w:top w:val="nil"/>
              <w:left w:val="nil"/>
              <w:bottom w:val="nil"/>
              <w:right w:val="nil"/>
            </w:tcBorders>
            <w:vAlign w:val="bottom"/>
          </w:tcPr>
          <w:p w:rsidR="00BB3A06" w:rsidRPr="000E37DE" w:rsidRDefault="00BB3A06" w:rsidP="008E4F99">
            <w:pPr>
              <w:ind w:left="-57" w:right="-57"/>
              <w:jc w:val="center"/>
              <w:rPr>
                <w:spacing w:val="-6"/>
              </w:rPr>
            </w:pPr>
          </w:p>
        </w:tc>
        <w:tc>
          <w:tcPr>
            <w:tcW w:w="1654" w:type="dxa"/>
            <w:tcBorders>
              <w:top w:val="nil"/>
              <w:left w:val="nil"/>
              <w:right w:val="nil"/>
            </w:tcBorders>
            <w:vAlign w:val="bottom"/>
          </w:tcPr>
          <w:p w:rsidR="00BB3A06" w:rsidRPr="000E37DE" w:rsidRDefault="00BB3A06" w:rsidP="008E4F99">
            <w:pPr>
              <w:ind w:left="-57" w:right="-57"/>
              <w:jc w:val="center"/>
              <w:rPr>
                <w:spacing w:val="-6"/>
              </w:rPr>
            </w:pPr>
            <w:r w:rsidRPr="000E37DE">
              <w:rPr>
                <w:spacing w:val="-6"/>
              </w:rPr>
              <w:t>(фамилия, инициалы)</w:t>
            </w:r>
          </w:p>
        </w:tc>
        <w:tc>
          <w:tcPr>
            <w:tcW w:w="236" w:type="dxa"/>
            <w:gridSpan w:val="2"/>
            <w:tcBorders>
              <w:top w:val="nil"/>
              <w:left w:val="nil"/>
              <w:bottom w:val="nil"/>
            </w:tcBorders>
          </w:tcPr>
          <w:p w:rsidR="00BB3A06" w:rsidRPr="000E37DE" w:rsidRDefault="00BB3A06" w:rsidP="008E4F99">
            <w:pPr>
              <w:ind w:left="-57" w:right="-57"/>
              <w:jc w:val="center"/>
              <w:rPr>
                <w:spacing w:val="-6"/>
              </w:rPr>
            </w:pPr>
          </w:p>
        </w:tc>
      </w:tr>
      <w:tr w:rsidR="00BB3A06" w:rsidRPr="005665BD" w:rsidTr="008E4F99">
        <w:trPr>
          <w:gridAfter w:val="1"/>
          <w:wAfter w:w="142" w:type="dxa"/>
          <w:trHeight w:val="571"/>
        </w:trPr>
        <w:tc>
          <w:tcPr>
            <w:tcW w:w="4928" w:type="dxa"/>
            <w:gridSpan w:val="6"/>
            <w:tcBorders>
              <w:top w:val="nil"/>
              <w:bottom w:val="single" w:sz="6" w:space="0" w:color="auto"/>
              <w:right w:val="single" w:sz="6" w:space="0" w:color="auto"/>
            </w:tcBorders>
          </w:tcPr>
          <w:p w:rsidR="00BB3A06" w:rsidRPr="005665BD" w:rsidRDefault="00BB3A06" w:rsidP="008E4F99">
            <w:pPr>
              <w:jc w:val="right"/>
            </w:pPr>
          </w:p>
          <w:p w:rsidR="00BB3A06" w:rsidRPr="005665BD" w:rsidRDefault="00BB3A06" w:rsidP="008E4F99">
            <w:pPr>
              <w:jc w:val="right"/>
            </w:pPr>
            <w:r w:rsidRPr="005665BD">
              <w:t>"___" ______ 20__ г.</w:t>
            </w:r>
          </w:p>
        </w:tc>
        <w:tc>
          <w:tcPr>
            <w:tcW w:w="3921" w:type="dxa"/>
            <w:gridSpan w:val="6"/>
            <w:tcBorders>
              <w:top w:val="nil"/>
              <w:left w:val="single" w:sz="6" w:space="0" w:color="auto"/>
              <w:bottom w:val="single" w:sz="6" w:space="0" w:color="auto"/>
              <w:right w:val="single" w:sz="6" w:space="0" w:color="auto"/>
            </w:tcBorders>
          </w:tcPr>
          <w:p w:rsidR="00BB3A06" w:rsidRPr="005665BD" w:rsidRDefault="00BB3A06" w:rsidP="008E4F99">
            <w:pPr>
              <w:jc w:val="right"/>
            </w:pPr>
          </w:p>
          <w:p w:rsidR="00BB3A06" w:rsidRPr="005665BD" w:rsidRDefault="00BB3A06" w:rsidP="008E4F99">
            <w:pPr>
              <w:jc w:val="right"/>
            </w:pPr>
            <w:r w:rsidRPr="005665BD">
              <w:t>"___" _________ 20__ г.</w:t>
            </w:r>
          </w:p>
        </w:tc>
      </w:tr>
    </w:tbl>
    <w:p w:rsidR="00BB3A06" w:rsidRDefault="00BB3A06" w:rsidP="00BB3A06">
      <w:pPr>
        <w:jc w:val="both"/>
      </w:pPr>
      <w:bookmarkStart w:id="294" w:name="_docEnd_11"/>
      <w:bookmarkEnd w:id="294"/>
    </w:p>
    <w:p w:rsidR="00F972DB" w:rsidRDefault="00F972DB" w:rsidP="00BB3A06">
      <w:pPr>
        <w:jc w:val="both"/>
      </w:pPr>
    </w:p>
    <w:p w:rsidR="00F972DB" w:rsidRDefault="00F972DB" w:rsidP="00BB3A06">
      <w:pPr>
        <w:jc w:val="both"/>
      </w:pPr>
    </w:p>
    <w:p w:rsidR="00F972DB" w:rsidRDefault="00F972DB" w:rsidP="00BB3A06">
      <w:pPr>
        <w:jc w:val="both"/>
      </w:pPr>
    </w:p>
    <w:p w:rsidR="00F972DB" w:rsidRPr="005665BD" w:rsidRDefault="00F972DB" w:rsidP="00BB3A06">
      <w:pPr>
        <w:jc w:val="both"/>
      </w:pPr>
    </w:p>
    <w:p w:rsidR="00BB3A06" w:rsidRPr="00C8748D" w:rsidRDefault="00BB3A06" w:rsidP="00BB3A06">
      <w:pPr>
        <w:pStyle w:val="ConsNormal"/>
        <w:ind w:left="4536"/>
        <w:jc w:val="center"/>
        <w:rPr>
          <w:rFonts w:ascii="Times New Roman" w:hAnsi="Times New Roman" w:cs="Times New Roman"/>
          <w:sz w:val="28"/>
          <w:szCs w:val="28"/>
        </w:rPr>
      </w:pPr>
      <w:r w:rsidRPr="00C8748D">
        <w:rPr>
          <w:rFonts w:ascii="Times New Roman" w:hAnsi="Times New Roman" w:cs="Times New Roman"/>
          <w:sz w:val="28"/>
          <w:szCs w:val="28"/>
        </w:rPr>
        <w:lastRenderedPageBreak/>
        <w:t>Приложение № 10</w:t>
      </w:r>
    </w:p>
    <w:p w:rsidR="00BB3A06" w:rsidRPr="00C8748D" w:rsidRDefault="00BB3A06" w:rsidP="00BB3A06">
      <w:pPr>
        <w:pStyle w:val="ConsNormal"/>
        <w:ind w:left="4536"/>
        <w:jc w:val="center"/>
        <w:rPr>
          <w:rFonts w:ascii="Times New Roman" w:hAnsi="Times New Roman" w:cs="Times New Roman"/>
          <w:sz w:val="28"/>
          <w:szCs w:val="28"/>
        </w:rPr>
      </w:pPr>
      <w:r w:rsidRPr="00C8748D">
        <w:rPr>
          <w:rFonts w:ascii="Times New Roman" w:hAnsi="Times New Roman" w:cs="Times New Roman"/>
          <w:sz w:val="28"/>
          <w:szCs w:val="28"/>
        </w:rPr>
        <w:t>к учетной политик</w:t>
      </w:r>
      <w:r>
        <w:rPr>
          <w:rFonts w:ascii="Times New Roman" w:hAnsi="Times New Roman" w:cs="Times New Roman"/>
          <w:sz w:val="28"/>
          <w:szCs w:val="28"/>
        </w:rPr>
        <w:t>е</w:t>
      </w:r>
      <w:r w:rsidRPr="00C8748D">
        <w:rPr>
          <w:rFonts w:ascii="Times New Roman" w:hAnsi="Times New Roman" w:cs="Times New Roman"/>
          <w:sz w:val="28"/>
          <w:szCs w:val="28"/>
        </w:rPr>
        <w:t xml:space="preserve"> администрации </w:t>
      </w:r>
      <w:r w:rsidR="00F972DB">
        <w:rPr>
          <w:rFonts w:ascii="Times New Roman" w:hAnsi="Times New Roman" w:cs="Times New Roman"/>
          <w:sz w:val="28"/>
          <w:szCs w:val="28"/>
        </w:rPr>
        <w:t>с</w:t>
      </w:r>
      <w:r>
        <w:rPr>
          <w:rFonts w:ascii="Times New Roman" w:hAnsi="Times New Roman" w:cs="Times New Roman"/>
          <w:sz w:val="28"/>
          <w:szCs w:val="28"/>
        </w:rPr>
        <w:t xml:space="preserve">ельского поселения </w:t>
      </w:r>
      <w:proofErr w:type="gramStart"/>
      <w:r>
        <w:rPr>
          <w:rFonts w:ascii="Times New Roman" w:hAnsi="Times New Roman" w:cs="Times New Roman"/>
          <w:sz w:val="28"/>
          <w:szCs w:val="28"/>
        </w:rPr>
        <w:t>Венцы-Заря</w:t>
      </w:r>
      <w:proofErr w:type="gramEnd"/>
      <w:r>
        <w:rPr>
          <w:rFonts w:ascii="Times New Roman" w:hAnsi="Times New Roman" w:cs="Times New Roman"/>
          <w:sz w:val="28"/>
          <w:szCs w:val="28"/>
        </w:rPr>
        <w:t xml:space="preserve"> </w:t>
      </w:r>
      <w:r w:rsidRPr="00C8748D">
        <w:rPr>
          <w:rFonts w:ascii="Times New Roman" w:hAnsi="Times New Roman" w:cs="Times New Roman"/>
          <w:sz w:val="28"/>
          <w:szCs w:val="28"/>
        </w:rPr>
        <w:t>Гулькевичского района для целей бюджетного учета</w:t>
      </w:r>
    </w:p>
    <w:p w:rsidR="00BB3A06" w:rsidRDefault="00BB3A06" w:rsidP="00BB3A06">
      <w:pPr>
        <w:pStyle w:val="ConsNormal"/>
        <w:jc w:val="center"/>
        <w:rPr>
          <w:rFonts w:ascii="Times New Roman" w:hAnsi="Times New Roman" w:cs="Times New Roman"/>
          <w:b/>
          <w:bCs/>
          <w:sz w:val="24"/>
          <w:szCs w:val="24"/>
        </w:rPr>
      </w:pPr>
      <w:bookmarkStart w:id="295" w:name="_ref_1-a0a73f84f31d45"/>
      <w:bookmarkStart w:id="296" w:name="_docStart_12"/>
      <w:bookmarkStart w:id="297" w:name="_title_12"/>
      <w:bookmarkEnd w:id="295"/>
      <w:bookmarkEnd w:id="296"/>
      <w:bookmarkEnd w:id="297"/>
    </w:p>
    <w:p w:rsidR="00BB3A06" w:rsidRDefault="00BB3A06" w:rsidP="00BB3A06">
      <w:pPr>
        <w:pStyle w:val="ConsNormal"/>
        <w:jc w:val="center"/>
        <w:rPr>
          <w:rFonts w:ascii="Times New Roman" w:hAnsi="Times New Roman" w:cs="Times New Roman"/>
          <w:b/>
          <w:bCs/>
          <w:sz w:val="24"/>
          <w:szCs w:val="24"/>
        </w:rPr>
      </w:pPr>
    </w:p>
    <w:p w:rsidR="00BB3A06" w:rsidRPr="00C8748D" w:rsidRDefault="00BB3A06" w:rsidP="00BB3A06">
      <w:pPr>
        <w:pStyle w:val="ConsNormal"/>
        <w:ind w:firstLine="709"/>
        <w:jc w:val="center"/>
        <w:rPr>
          <w:rFonts w:ascii="Times New Roman" w:hAnsi="Times New Roman" w:cs="Times New Roman"/>
          <w:sz w:val="28"/>
          <w:szCs w:val="28"/>
        </w:rPr>
      </w:pPr>
      <w:r w:rsidRPr="00C8748D">
        <w:rPr>
          <w:rFonts w:ascii="Times New Roman" w:hAnsi="Times New Roman" w:cs="Times New Roman"/>
          <w:b/>
          <w:bCs/>
          <w:sz w:val="28"/>
          <w:szCs w:val="28"/>
        </w:rPr>
        <w:t>Порядок выдачи под отчет денежных документов,</w:t>
      </w:r>
    </w:p>
    <w:p w:rsidR="00BB3A06" w:rsidRPr="00C8748D" w:rsidRDefault="00BB3A06" w:rsidP="00BB3A06">
      <w:pPr>
        <w:pStyle w:val="ConsNormal"/>
        <w:ind w:firstLine="709"/>
        <w:jc w:val="center"/>
        <w:rPr>
          <w:rFonts w:ascii="Times New Roman" w:hAnsi="Times New Roman" w:cs="Times New Roman"/>
          <w:sz w:val="28"/>
          <w:szCs w:val="28"/>
        </w:rPr>
      </w:pPr>
      <w:r w:rsidRPr="00C8748D">
        <w:rPr>
          <w:rFonts w:ascii="Times New Roman" w:hAnsi="Times New Roman" w:cs="Times New Roman"/>
          <w:b/>
          <w:bCs/>
          <w:sz w:val="28"/>
          <w:szCs w:val="28"/>
        </w:rPr>
        <w:t>составления и представления отчетов подотчетными лицами</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jc w:val="center"/>
        <w:rPr>
          <w:rFonts w:ascii="Times New Roman" w:hAnsi="Times New Roman" w:cs="Times New Roman"/>
          <w:b/>
          <w:bCs/>
          <w:sz w:val="28"/>
          <w:szCs w:val="28"/>
        </w:rPr>
      </w:pPr>
      <w:bookmarkStart w:id="298" w:name="_ref_1-1fa47182f4014d"/>
      <w:bookmarkEnd w:id="298"/>
      <w:r w:rsidRPr="00C8748D">
        <w:rPr>
          <w:rFonts w:ascii="Times New Roman" w:hAnsi="Times New Roman" w:cs="Times New Roman"/>
          <w:b/>
          <w:bCs/>
          <w:sz w:val="28"/>
          <w:szCs w:val="28"/>
        </w:rPr>
        <w:t>1. Общие положения</w:t>
      </w:r>
    </w:p>
    <w:p w:rsidR="00BB3A06" w:rsidRPr="00C8748D" w:rsidRDefault="00BB3A06" w:rsidP="00BB3A06">
      <w:pPr>
        <w:pStyle w:val="ConsNormal"/>
        <w:ind w:firstLine="709"/>
        <w:jc w:val="center"/>
        <w:rPr>
          <w:rFonts w:ascii="Times New Roman" w:hAnsi="Times New Roman" w:cs="Times New Roman"/>
          <w:sz w:val="28"/>
          <w:szCs w:val="28"/>
        </w:rPr>
      </w:pPr>
    </w:p>
    <w:p w:rsidR="00BB3A06" w:rsidRPr="00C8748D" w:rsidRDefault="00BB3A06" w:rsidP="00BB3A06">
      <w:pPr>
        <w:pStyle w:val="ConsNormal"/>
        <w:ind w:firstLine="709"/>
        <w:rPr>
          <w:rFonts w:ascii="Times New Roman" w:hAnsi="Times New Roman" w:cs="Times New Roman"/>
          <w:sz w:val="28"/>
          <w:szCs w:val="28"/>
        </w:rPr>
      </w:pPr>
      <w:bookmarkStart w:id="299" w:name="_ref_1-aeb5d63b73ed46"/>
      <w:bookmarkEnd w:id="299"/>
      <w:r w:rsidRPr="00C8748D">
        <w:rPr>
          <w:rFonts w:ascii="Times New Roman" w:hAnsi="Times New Roman" w:cs="Times New Roman"/>
          <w:sz w:val="28"/>
          <w:szCs w:val="28"/>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jc w:val="center"/>
        <w:rPr>
          <w:rFonts w:ascii="Times New Roman" w:hAnsi="Times New Roman" w:cs="Times New Roman"/>
          <w:sz w:val="28"/>
          <w:szCs w:val="28"/>
        </w:rPr>
      </w:pPr>
      <w:bookmarkStart w:id="300" w:name="_ref_1-094363469f864d"/>
      <w:bookmarkEnd w:id="300"/>
      <w:r w:rsidRPr="00C8748D">
        <w:rPr>
          <w:rFonts w:ascii="Times New Roman" w:hAnsi="Times New Roman" w:cs="Times New Roman"/>
          <w:b/>
          <w:bCs/>
          <w:sz w:val="28"/>
          <w:szCs w:val="28"/>
        </w:rPr>
        <w:t>2. Порядок выдачи денежных документов под отчет</w:t>
      </w:r>
    </w:p>
    <w:p w:rsidR="00BB3A06" w:rsidRPr="00C8748D" w:rsidRDefault="00BB3A06" w:rsidP="00BB3A06">
      <w:pPr>
        <w:pStyle w:val="ConsNormal"/>
        <w:ind w:firstLine="709"/>
        <w:rPr>
          <w:rFonts w:ascii="Times New Roman" w:hAnsi="Times New Roman" w:cs="Times New Roman"/>
          <w:b/>
          <w:bCs/>
          <w:i/>
          <w:iCs/>
          <w:sz w:val="28"/>
          <w:szCs w:val="28"/>
        </w:rPr>
      </w:pP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b/>
          <w:bCs/>
          <w:i/>
          <w:iCs/>
          <w:sz w:val="28"/>
          <w:szCs w:val="28"/>
        </w:rPr>
        <w:t>Денежные документы в бумажном виде</w:t>
      </w:r>
    </w:p>
    <w:p w:rsidR="00BB3A06" w:rsidRPr="00C8748D" w:rsidRDefault="00BB3A06" w:rsidP="00BB3A06">
      <w:pPr>
        <w:pStyle w:val="ConsNormal"/>
        <w:ind w:firstLine="709"/>
        <w:rPr>
          <w:rFonts w:ascii="Times New Roman" w:hAnsi="Times New Roman" w:cs="Times New Roman"/>
          <w:sz w:val="28"/>
          <w:szCs w:val="28"/>
        </w:rPr>
      </w:pPr>
      <w:bookmarkStart w:id="301" w:name="_ref_1-4700b423910949"/>
      <w:bookmarkEnd w:id="301"/>
      <w:r w:rsidRPr="00C8748D">
        <w:rPr>
          <w:rFonts w:ascii="Times New Roman" w:hAnsi="Times New Roman" w:cs="Times New Roman"/>
          <w:sz w:val="28"/>
          <w:szCs w:val="28"/>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BB3A06" w:rsidRPr="00C8748D" w:rsidRDefault="00BB3A06" w:rsidP="00BB3A06">
      <w:pPr>
        <w:pStyle w:val="ConsNormal"/>
        <w:ind w:firstLine="709"/>
        <w:rPr>
          <w:rFonts w:ascii="Times New Roman" w:hAnsi="Times New Roman" w:cs="Times New Roman"/>
          <w:sz w:val="28"/>
          <w:szCs w:val="28"/>
        </w:rPr>
      </w:pPr>
      <w:bookmarkStart w:id="302" w:name="_ref_1-702390ba65a24b"/>
      <w:bookmarkEnd w:id="302"/>
      <w:r w:rsidRPr="00C8748D">
        <w:rPr>
          <w:rFonts w:ascii="Times New Roman" w:hAnsi="Times New Roman" w:cs="Times New Roman"/>
          <w:sz w:val="28"/>
          <w:szCs w:val="28"/>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BB3A06" w:rsidRPr="00C8748D" w:rsidRDefault="00BB3A06" w:rsidP="00BB3A06">
      <w:pPr>
        <w:pStyle w:val="ConsNormal"/>
        <w:ind w:firstLine="709"/>
        <w:rPr>
          <w:rFonts w:ascii="Times New Roman" w:hAnsi="Times New Roman" w:cs="Times New Roman"/>
          <w:sz w:val="28"/>
          <w:szCs w:val="28"/>
        </w:rPr>
      </w:pPr>
      <w:bookmarkStart w:id="303" w:name="_ref_1-a111a1e5d61e4e"/>
      <w:bookmarkEnd w:id="303"/>
      <w:r w:rsidRPr="00C8748D">
        <w:rPr>
          <w:rFonts w:ascii="Times New Roman" w:hAnsi="Times New Roman" w:cs="Times New Roman"/>
          <w:sz w:val="28"/>
          <w:szCs w:val="28"/>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w:t>
      </w:r>
      <w:r>
        <w:rPr>
          <w:rFonts w:ascii="Times New Roman" w:hAnsi="Times New Roman" w:cs="Times New Roman"/>
          <w:sz w:val="28"/>
          <w:szCs w:val="28"/>
        </w:rPr>
        <w:t>№</w:t>
      </w:r>
      <w:r w:rsidRPr="00C8748D">
        <w:rPr>
          <w:rFonts w:ascii="Times New Roman" w:hAnsi="Times New Roman" w:cs="Times New Roman"/>
          <w:sz w:val="28"/>
          <w:szCs w:val="28"/>
        </w:rPr>
        <w:t xml:space="preserve"> 1 к настоящему порядку.</w:t>
      </w:r>
    </w:p>
    <w:p w:rsidR="00BB3A06" w:rsidRPr="00C8748D" w:rsidRDefault="00BB3A06" w:rsidP="00BB3A06">
      <w:pPr>
        <w:pStyle w:val="ConsNormal"/>
        <w:ind w:firstLine="709"/>
        <w:rPr>
          <w:rFonts w:ascii="Times New Roman" w:hAnsi="Times New Roman" w:cs="Times New Roman"/>
          <w:sz w:val="28"/>
          <w:szCs w:val="28"/>
        </w:rPr>
      </w:pPr>
      <w:bookmarkStart w:id="304" w:name="_ref_1-3eba856fd5f64a"/>
      <w:bookmarkEnd w:id="304"/>
      <w:r w:rsidRPr="00C8748D">
        <w:rPr>
          <w:rFonts w:ascii="Times New Roman" w:hAnsi="Times New Roman" w:cs="Times New Roman"/>
          <w:sz w:val="28"/>
          <w:szCs w:val="28"/>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BB3A06" w:rsidRPr="00C8748D" w:rsidRDefault="00BB3A06" w:rsidP="00BB3A06">
      <w:pPr>
        <w:pStyle w:val="ConsNormal"/>
        <w:ind w:firstLine="709"/>
        <w:rPr>
          <w:rFonts w:ascii="Times New Roman" w:hAnsi="Times New Roman" w:cs="Times New Roman"/>
          <w:sz w:val="28"/>
          <w:szCs w:val="28"/>
        </w:rPr>
      </w:pPr>
      <w:bookmarkStart w:id="305" w:name="_ref_1-c96233f28aee4d"/>
      <w:bookmarkEnd w:id="305"/>
      <w:r w:rsidRPr="00C8748D">
        <w:rPr>
          <w:rFonts w:ascii="Times New Roman" w:hAnsi="Times New Roman" w:cs="Times New Roman"/>
          <w:sz w:val="28"/>
          <w:szCs w:val="28"/>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BB3A06" w:rsidRPr="00C8748D" w:rsidRDefault="00BB3A06" w:rsidP="00BB3A06">
      <w:pPr>
        <w:pStyle w:val="ConsNormal"/>
        <w:ind w:firstLine="709"/>
        <w:rPr>
          <w:rFonts w:ascii="Times New Roman" w:hAnsi="Times New Roman" w:cs="Times New Roman"/>
          <w:sz w:val="28"/>
          <w:szCs w:val="28"/>
        </w:rPr>
      </w:pPr>
      <w:bookmarkStart w:id="306" w:name="_ref_1-4bfc58cb790746"/>
      <w:bookmarkEnd w:id="306"/>
      <w:r w:rsidRPr="00C8748D">
        <w:rPr>
          <w:rFonts w:ascii="Times New Roman" w:hAnsi="Times New Roman" w:cs="Times New Roman"/>
          <w:sz w:val="28"/>
          <w:szCs w:val="28"/>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(ф. 0504505).</w:t>
      </w:r>
    </w:p>
    <w:p w:rsidR="00BB3A06" w:rsidRPr="00C8748D" w:rsidRDefault="00BB3A06" w:rsidP="00BB3A06">
      <w:pPr>
        <w:pStyle w:val="ConsNormal"/>
        <w:ind w:firstLine="709"/>
        <w:rPr>
          <w:rFonts w:ascii="Times New Roman" w:hAnsi="Times New Roman" w:cs="Times New Roman"/>
          <w:sz w:val="28"/>
          <w:szCs w:val="28"/>
        </w:rPr>
      </w:pPr>
      <w:bookmarkStart w:id="307" w:name="_ref_1-1eb4377014814b"/>
      <w:bookmarkEnd w:id="307"/>
      <w:r w:rsidRPr="00C8748D">
        <w:rPr>
          <w:rFonts w:ascii="Times New Roman" w:hAnsi="Times New Roman" w:cs="Times New Roman"/>
          <w:sz w:val="28"/>
          <w:szCs w:val="28"/>
        </w:rPr>
        <w:lastRenderedPageBreak/>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b/>
          <w:bCs/>
          <w:i/>
          <w:iCs/>
          <w:sz w:val="28"/>
          <w:szCs w:val="28"/>
        </w:rPr>
        <w:t>Электронные билеты</w:t>
      </w:r>
    </w:p>
    <w:p w:rsidR="00BB3A06" w:rsidRPr="00C8748D" w:rsidRDefault="00BB3A06" w:rsidP="00BB3A06">
      <w:pPr>
        <w:pStyle w:val="ConsNormal"/>
        <w:ind w:firstLine="709"/>
        <w:rPr>
          <w:rFonts w:ascii="Times New Roman" w:hAnsi="Times New Roman" w:cs="Times New Roman"/>
          <w:sz w:val="28"/>
          <w:szCs w:val="28"/>
        </w:rPr>
      </w:pPr>
      <w:bookmarkStart w:id="308" w:name="_ref_1-ac1c586d64d941"/>
      <w:bookmarkEnd w:id="308"/>
      <w:r w:rsidRPr="00C8748D">
        <w:rPr>
          <w:rFonts w:ascii="Times New Roman" w:hAnsi="Times New Roman" w:cs="Times New Roman"/>
          <w:sz w:val="28"/>
          <w:szCs w:val="28"/>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BB3A06" w:rsidRPr="00C8748D" w:rsidRDefault="00BB3A06" w:rsidP="00BB3A06">
      <w:pPr>
        <w:pStyle w:val="ConsNormal"/>
        <w:ind w:firstLine="709"/>
        <w:rPr>
          <w:rFonts w:ascii="Times New Roman" w:hAnsi="Times New Roman" w:cs="Times New Roman"/>
          <w:sz w:val="28"/>
          <w:szCs w:val="28"/>
        </w:rPr>
      </w:pPr>
    </w:p>
    <w:p w:rsidR="00BB3A06" w:rsidRPr="00C8748D" w:rsidRDefault="00BB3A06" w:rsidP="00BB3A06">
      <w:pPr>
        <w:pStyle w:val="ConsNormal"/>
        <w:ind w:firstLine="709"/>
        <w:jc w:val="center"/>
        <w:rPr>
          <w:rFonts w:ascii="Times New Roman" w:hAnsi="Times New Roman" w:cs="Times New Roman"/>
          <w:sz w:val="28"/>
          <w:szCs w:val="28"/>
        </w:rPr>
      </w:pPr>
      <w:bookmarkStart w:id="309" w:name="_ref_1-be0dbe61babf4c"/>
      <w:bookmarkEnd w:id="309"/>
      <w:r w:rsidRPr="00C8748D">
        <w:rPr>
          <w:rFonts w:ascii="Times New Roman" w:hAnsi="Times New Roman" w:cs="Times New Roman"/>
          <w:b/>
          <w:bCs/>
          <w:sz w:val="28"/>
          <w:szCs w:val="28"/>
        </w:rPr>
        <w:t>3. Составление, представление отчетности подотчетными лицами</w:t>
      </w:r>
    </w:p>
    <w:p w:rsidR="00BB3A06" w:rsidRPr="00C8748D" w:rsidRDefault="00BB3A06" w:rsidP="00BB3A06">
      <w:pPr>
        <w:pStyle w:val="ConsNormal"/>
        <w:ind w:firstLine="709"/>
        <w:rPr>
          <w:rFonts w:ascii="Times New Roman" w:hAnsi="Times New Roman" w:cs="Times New Roman"/>
          <w:sz w:val="28"/>
          <w:szCs w:val="28"/>
        </w:rPr>
      </w:pPr>
      <w:bookmarkStart w:id="310" w:name="_ref_1-c9cb09b7f6ea4c"/>
      <w:bookmarkEnd w:id="310"/>
    </w:p>
    <w:p w:rsidR="00BB3A06" w:rsidRPr="00C8748D" w:rsidRDefault="00BB3A06" w:rsidP="00BB3A06">
      <w:pPr>
        <w:pStyle w:val="ConsNormal"/>
        <w:ind w:firstLine="709"/>
        <w:rPr>
          <w:rFonts w:ascii="Times New Roman" w:hAnsi="Times New Roman" w:cs="Times New Roman"/>
          <w:sz w:val="28"/>
          <w:szCs w:val="28"/>
        </w:rPr>
      </w:pPr>
      <w:r w:rsidRPr="00C8748D">
        <w:rPr>
          <w:rFonts w:ascii="Times New Roman" w:hAnsi="Times New Roman" w:cs="Times New Roman"/>
          <w:sz w:val="28"/>
          <w:szCs w:val="28"/>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BB3A06" w:rsidRPr="00C8748D" w:rsidRDefault="00BB3A06" w:rsidP="00BB3A06">
      <w:pPr>
        <w:pStyle w:val="ConsNormal"/>
        <w:ind w:firstLine="709"/>
        <w:rPr>
          <w:rFonts w:ascii="Times New Roman" w:hAnsi="Times New Roman" w:cs="Times New Roman"/>
          <w:sz w:val="28"/>
          <w:szCs w:val="28"/>
        </w:rPr>
      </w:pPr>
      <w:bookmarkStart w:id="311" w:name="_ref_1-240a7a3d0e4c4e"/>
      <w:bookmarkEnd w:id="311"/>
      <w:r w:rsidRPr="00C8748D">
        <w:rPr>
          <w:rFonts w:ascii="Times New Roman" w:hAnsi="Times New Roman" w:cs="Times New Roman"/>
          <w:sz w:val="28"/>
          <w:szCs w:val="28"/>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BB3A06" w:rsidRPr="00C8748D" w:rsidRDefault="00BB3A06" w:rsidP="00BB3A06">
      <w:pPr>
        <w:pStyle w:val="ConsNormal"/>
        <w:ind w:firstLine="709"/>
        <w:rPr>
          <w:rFonts w:ascii="Times New Roman" w:hAnsi="Times New Roman" w:cs="Times New Roman"/>
          <w:sz w:val="28"/>
          <w:szCs w:val="28"/>
        </w:rPr>
      </w:pPr>
      <w:bookmarkStart w:id="312" w:name="_ref_1-fd62ee68aa444d"/>
      <w:bookmarkEnd w:id="312"/>
      <w:r w:rsidRPr="00C8748D">
        <w:rPr>
          <w:rFonts w:ascii="Times New Roman" w:hAnsi="Times New Roman" w:cs="Times New Roman"/>
          <w:sz w:val="28"/>
          <w:szCs w:val="28"/>
        </w:rPr>
        <w:t xml:space="preserve">3.3. </w:t>
      </w:r>
      <w:proofErr w:type="gramStart"/>
      <w:r w:rsidRPr="00C8748D">
        <w:rPr>
          <w:rFonts w:ascii="Times New Roman" w:hAnsi="Times New Roman" w:cs="Times New Roman"/>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C8748D">
        <w:rPr>
          <w:rFonts w:ascii="Times New Roman" w:hAnsi="Times New Roman" w:cs="Times New Roman"/>
          <w:sz w:val="28"/>
          <w:szCs w:val="28"/>
        </w:rPr>
        <w:t xml:space="preserve"> (ф. 0504505) прилагаются использованные проездные билеты.</w:t>
      </w:r>
    </w:p>
    <w:p w:rsidR="00BB3A06" w:rsidRPr="00C8748D" w:rsidRDefault="00BB3A06" w:rsidP="00BB3A06">
      <w:pPr>
        <w:pStyle w:val="ConsNormal"/>
        <w:ind w:firstLine="709"/>
        <w:rPr>
          <w:rFonts w:ascii="Times New Roman" w:hAnsi="Times New Roman" w:cs="Times New Roman"/>
          <w:sz w:val="28"/>
          <w:szCs w:val="28"/>
        </w:rPr>
      </w:pPr>
      <w:bookmarkStart w:id="313" w:name="_ref_1-3c2a3b2e5a824f"/>
      <w:bookmarkEnd w:id="313"/>
      <w:r w:rsidRPr="00C8748D">
        <w:rPr>
          <w:rFonts w:ascii="Times New Roman" w:hAnsi="Times New Roman" w:cs="Times New Roman"/>
          <w:sz w:val="28"/>
          <w:szCs w:val="28"/>
        </w:rPr>
        <w:t>3.4. Авансовый отчет (ф. 0504505)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BB3A06" w:rsidRPr="00C8748D" w:rsidRDefault="00BB3A06" w:rsidP="00BB3A06">
      <w:pPr>
        <w:pStyle w:val="ConsNormal"/>
        <w:ind w:firstLine="709"/>
        <w:rPr>
          <w:rFonts w:ascii="Times New Roman" w:hAnsi="Times New Roman" w:cs="Times New Roman"/>
          <w:sz w:val="28"/>
          <w:szCs w:val="28"/>
        </w:rPr>
      </w:pPr>
      <w:bookmarkStart w:id="314" w:name="_ref_1-054267ec78c84e"/>
      <w:bookmarkEnd w:id="314"/>
      <w:r w:rsidRPr="00C8748D">
        <w:rPr>
          <w:rFonts w:ascii="Times New Roman" w:hAnsi="Times New Roman" w:cs="Times New Roman"/>
          <w:sz w:val="28"/>
          <w:szCs w:val="28"/>
        </w:rPr>
        <w:t>3.5.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использование денежных документов.</w:t>
      </w:r>
    </w:p>
    <w:p w:rsidR="00BB3A06" w:rsidRPr="00C8748D" w:rsidRDefault="00BB3A06" w:rsidP="00BB3A06">
      <w:pPr>
        <w:pStyle w:val="ConsNormal"/>
        <w:ind w:firstLine="709"/>
        <w:rPr>
          <w:rFonts w:ascii="Times New Roman" w:hAnsi="Times New Roman" w:cs="Times New Roman"/>
          <w:sz w:val="28"/>
          <w:szCs w:val="28"/>
        </w:rPr>
      </w:pPr>
      <w:bookmarkStart w:id="315" w:name="_ref_1-49154669f66848"/>
      <w:bookmarkEnd w:id="315"/>
      <w:r w:rsidRPr="00C8748D">
        <w:rPr>
          <w:rFonts w:ascii="Times New Roman" w:hAnsi="Times New Roman" w:cs="Times New Roman"/>
          <w:sz w:val="28"/>
          <w:szCs w:val="28"/>
        </w:rPr>
        <w:t>3.6. Проверенный авансовый отчет (ф. 0504505) утверждается руководителем, после чего принимается к учету.</w:t>
      </w:r>
    </w:p>
    <w:p w:rsidR="00BB3A06" w:rsidRPr="00C8748D" w:rsidRDefault="00BB3A06" w:rsidP="00BB3A06">
      <w:pPr>
        <w:pStyle w:val="ConsNormal"/>
        <w:ind w:firstLine="709"/>
        <w:rPr>
          <w:rFonts w:ascii="Times New Roman" w:hAnsi="Times New Roman" w:cs="Times New Roman"/>
          <w:sz w:val="28"/>
          <w:szCs w:val="28"/>
        </w:rPr>
      </w:pPr>
      <w:bookmarkStart w:id="316" w:name="_ref_1-5f94d5b478e741"/>
      <w:bookmarkEnd w:id="316"/>
      <w:r w:rsidRPr="00C8748D">
        <w:rPr>
          <w:rFonts w:ascii="Times New Roman" w:hAnsi="Times New Roman" w:cs="Times New Roman"/>
          <w:sz w:val="28"/>
          <w:szCs w:val="28"/>
        </w:rPr>
        <w:t>3.7. Проверка и утверждение отчета осуществляются в течение трех рабочих дней со дня представления его подотчетным лицом.</w:t>
      </w:r>
    </w:p>
    <w:p w:rsidR="00BB3A06" w:rsidRPr="00C8748D" w:rsidRDefault="00BB3A06" w:rsidP="00BB3A06">
      <w:pPr>
        <w:pStyle w:val="ConsNormal"/>
        <w:ind w:firstLine="709"/>
        <w:rPr>
          <w:rFonts w:ascii="Times New Roman" w:hAnsi="Times New Roman" w:cs="Times New Roman"/>
          <w:sz w:val="28"/>
          <w:szCs w:val="28"/>
        </w:rPr>
      </w:pPr>
      <w:bookmarkStart w:id="317" w:name="_ref_1-513f99addd5547"/>
      <w:bookmarkEnd w:id="317"/>
      <w:r w:rsidRPr="00C8748D">
        <w:rPr>
          <w:rFonts w:ascii="Times New Roman" w:hAnsi="Times New Roman" w:cs="Times New Roman"/>
          <w:sz w:val="28"/>
          <w:szCs w:val="28"/>
        </w:rPr>
        <w:t>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(ф. 0504505).</w:t>
      </w:r>
    </w:p>
    <w:p w:rsidR="00BB3A06" w:rsidRPr="00C8748D" w:rsidRDefault="00BB3A06" w:rsidP="00BB3A06">
      <w:pPr>
        <w:pStyle w:val="ConsNormal"/>
        <w:ind w:firstLine="709"/>
        <w:rPr>
          <w:rFonts w:ascii="Times New Roman" w:hAnsi="Times New Roman" w:cs="Times New Roman"/>
          <w:sz w:val="28"/>
          <w:szCs w:val="28"/>
        </w:rPr>
      </w:pPr>
      <w:bookmarkStart w:id="318" w:name="_ref_1-965e2e0c624346"/>
      <w:bookmarkEnd w:id="318"/>
      <w:r w:rsidRPr="00C8748D">
        <w:rPr>
          <w:rFonts w:ascii="Times New Roman" w:hAnsi="Times New Roman" w:cs="Times New Roman"/>
          <w:sz w:val="28"/>
          <w:szCs w:val="28"/>
        </w:rPr>
        <w:t>3.9. Если подотчетным лицом не представлен в установленный срок авансовый отчет (ф. 0504505)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 ст. 137 и 138 ТК РФ.</w:t>
      </w:r>
    </w:p>
    <w:p w:rsidR="00BB3A06" w:rsidRPr="00C8748D" w:rsidRDefault="00BB3A06" w:rsidP="00BB3A06">
      <w:pPr>
        <w:ind w:firstLine="709"/>
        <w:jc w:val="both"/>
        <w:rPr>
          <w:sz w:val="28"/>
          <w:szCs w:val="28"/>
        </w:rPr>
      </w:pPr>
      <w:bookmarkStart w:id="319" w:name="_ref_1-f9c97987c5f947"/>
      <w:bookmarkEnd w:id="319"/>
      <w:r w:rsidRPr="00C8748D">
        <w:rPr>
          <w:sz w:val="28"/>
          <w:szCs w:val="28"/>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BB3A06" w:rsidRPr="00C8748D" w:rsidRDefault="00BB3A06" w:rsidP="00BB3A06">
      <w:pPr>
        <w:ind w:firstLine="709"/>
        <w:jc w:val="both"/>
        <w:rPr>
          <w:sz w:val="28"/>
          <w:szCs w:val="28"/>
        </w:rPr>
      </w:pPr>
    </w:p>
    <w:p w:rsidR="00BB3A06" w:rsidRDefault="00BB3A06" w:rsidP="00BB3A06">
      <w:pPr>
        <w:ind w:firstLine="709"/>
        <w:jc w:val="both"/>
        <w:rPr>
          <w:sz w:val="28"/>
          <w:szCs w:val="28"/>
        </w:rPr>
      </w:pPr>
    </w:p>
    <w:p w:rsidR="00BB3A06" w:rsidRPr="00E95647" w:rsidRDefault="00BB3A06" w:rsidP="00BB3A06">
      <w:pPr>
        <w:jc w:val="both"/>
      </w:pPr>
    </w:p>
    <w:p w:rsidR="00BB3A06" w:rsidRPr="00C8748D" w:rsidRDefault="00BB3A06" w:rsidP="00BB3A06">
      <w:pPr>
        <w:jc w:val="right"/>
        <w:rPr>
          <w:sz w:val="28"/>
          <w:szCs w:val="28"/>
        </w:rPr>
      </w:pPr>
      <w:r w:rsidRPr="00C8748D">
        <w:rPr>
          <w:sz w:val="28"/>
          <w:szCs w:val="28"/>
        </w:rPr>
        <w:t xml:space="preserve">Приложение </w:t>
      </w:r>
      <w:r>
        <w:rPr>
          <w:sz w:val="28"/>
          <w:szCs w:val="28"/>
        </w:rPr>
        <w:t>№</w:t>
      </w:r>
      <w:r w:rsidRPr="00C8748D">
        <w:rPr>
          <w:sz w:val="28"/>
          <w:szCs w:val="28"/>
        </w:rPr>
        <w:t xml:space="preserve"> 1</w:t>
      </w:r>
    </w:p>
    <w:p w:rsidR="00BB3A06" w:rsidRPr="00C8748D" w:rsidRDefault="00BB3A06" w:rsidP="00BB3A06">
      <w:pPr>
        <w:jc w:val="right"/>
        <w:rPr>
          <w:sz w:val="28"/>
          <w:szCs w:val="28"/>
        </w:rPr>
      </w:pPr>
      <w:r w:rsidRPr="00C8748D">
        <w:rPr>
          <w:sz w:val="28"/>
          <w:szCs w:val="28"/>
        </w:rPr>
        <w:t>к порядку выдачи под отчет денежных документов</w:t>
      </w:r>
    </w:p>
    <w:p w:rsidR="00BB3A06" w:rsidRPr="00C8748D" w:rsidRDefault="00BB3A06" w:rsidP="00BB3A06">
      <w:pPr>
        <w:jc w:val="right"/>
        <w:rPr>
          <w:sz w:val="28"/>
          <w:szCs w:val="28"/>
        </w:rPr>
      </w:pPr>
    </w:p>
    <w:p w:rsidR="00BB3A06" w:rsidRPr="00C8748D" w:rsidRDefault="00BB3A06" w:rsidP="00BB3A06">
      <w:pPr>
        <w:jc w:val="right"/>
        <w:rPr>
          <w:sz w:val="28"/>
          <w:szCs w:val="28"/>
        </w:rPr>
      </w:pPr>
      <w:r w:rsidRPr="00C8748D">
        <w:rPr>
          <w:sz w:val="28"/>
          <w:szCs w:val="28"/>
        </w:rPr>
        <w:t>___________________________________________</w:t>
      </w:r>
    </w:p>
    <w:p w:rsidR="00BB3A06" w:rsidRPr="00C8748D" w:rsidRDefault="00BB3A06" w:rsidP="00BB3A06">
      <w:pPr>
        <w:jc w:val="right"/>
        <w:rPr>
          <w:sz w:val="28"/>
          <w:szCs w:val="28"/>
        </w:rPr>
      </w:pPr>
      <w:r w:rsidRPr="00C8748D">
        <w:rPr>
          <w:sz w:val="28"/>
          <w:szCs w:val="28"/>
        </w:rPr>
        <w:t>(должность, фамилия, инициалы руководителя)</w:t>
      </w:r>
    </w:p>
    <w:p w:rsidR="00BB3A06" w:rsidRPr="00C8748D" w:rsidRDefault="00BB3A06" w:rsidP="00BB3A06">
      <w:pPr>
        <w:jc w:val="right"/>
        <w:rPr>
          <w:sz w:val="28"/>
          <w:szCs w:val="28"/>
        </w:rPr>
      </w:pPr>
    </w:p>
    <w:p w:rsidR="00BB3A06" w:rsidRPr="00C8748D" w:rsidRDefault="00BB3A06" w:rsidP="00BB3A06">
      <w:pPr>
        <w:jc w:val="right"/>
        <w:rPr>
          <w:sz w:val="28"/>
          <w:szCs w:val="28"/>
        </w:rPr>
      </w:pPr>
      <w:r w:rsidRPr="00C8748D">
        <w:rPr>
          <w:sz w:val="28"/>
          <w:szCs w:val="28"/>
        </w:rPr>
        <w:t>от __________________________________________</w:t>
      </w:r>
    </w:p>
    <w:p w:rsidR="00BB3A06" w:rsidRPr="00C8748D" w:rsidRDefault="00BB3A06" w:rsidP="00BB3A06">
      <w:pPr>
        <w:jc w:val="right"/>
        <w:rPr>
          <w:sz w:val="28"/>
          <w:szCs w:val="28"/>
        </w:rPr>
      </w:pPr>
      <w:r w:rsidRPr="00C8748D">
        <w:rPr>
          <w:sz w:val="28"/>
          <w:szCs w:val="28"/>
        </w:rPr>
        <w:t>(должность, фамилия, инициалы работника)</w:t>
      </w:r>
    </w:p>
    <w:p w:rsidR="00BB3A06" w:rsidRPr="00C8748D" w:rsidRDefault="00BB3A06" w:rsidP="00BB3A06">
      <w:pPr>
        <w:jc w:val="both"/>
        <w:rPr>
          <w:sz w:val="28"/>
          <w:szCs w:val="28"/>
        </w:rPr>
      </w:pPr>
    </w:p>
    <w:p w:rsidR="00BB3A06" w:rsidRPr="00C8748D" w:rsidRDefault="00BB3A06" w:rsidP="00BB3A06">
      <w:pPr>
        <w:jc w:val="center"/>
        <w:rPr>
          <w:b/>
          <w:sz w:val="28"/>
          <w:szCs w:val="28"/>
        </w:rPr>
      </w:pPr>
      <w:r w:rsidRPr="00C8748D">
        <w:rPr>
          <w:b/>
          <w:sz w:val="28"/>
          <w:szCs w:val="28"/>
        </w:rPr>
        <w:t>Заявление</w:t>
      </w:r>
    </w:p>
    <w:p w:rsidR="00BB3A06" w:rsidRPr="00C8748D" w:rsidRDefault="00BB3A06" w:rsidP="00BB3A06">
      <w:pPr>
        <w:jc w:val="center"/>
        <w:rPr>
          <w:b/>
          <w:sz w:val="28"/>
          <w:szCs w:val="28"/>
        </w:rPr>
      </w:pPr>
      <w:r w:rsidRPr="00C8748D">
        <w:rPr>
          <w:b/>
          <w:sz w:val="28"/>
          <w:szCs w:val="28"/>
        </w:rPr>
        <w:t>о выдаче денежных документов под отчет</w:t>
      </w:r>
    </w:p>
    <w:p w:rsidR="00BB3A06" w:rsidRPr="00C8748D" w:rsidRDefault="00BB3A06" w:rsidP="00BB3A06">
      <w:pPr>
        <w:jc w:val="both"/>
        <w:rPr>
          <w:sz w:val="28"/>
          <w:szCs w:val="28"/>
        </w:rPr>
      </w:pPr>
    </w:p>
    <w:p w:rsidR="00BB3A06" w:rsidRPr="00C8748D" w:rsidRDefault="00BB3A06" w:rsidP="00BB3A06">
      <w:pPr>
        <w:jc w:val="both"/>
        <w:rPr>
          <w:sz w:val="28"/>
          <w:szCs w:val="28"/>
        </w:rPr>
      </w:pPr>
      <w:r w:rsidRPr="00C8748D">
        <w:rPr>
          <w:sz w:val="28"/>
          <w:szCs w:val="28"/>
        </w:rPr>
        <w:t>Прошу выдать мне под отчет денежные документы ____________________________________________</w:t>
      </w:r>
    </w:p>
    <w:p w:rsidR="00BB3A06" w:rsidRPr="00C8748D" w:rsidRDefault="00BB3A06" w:rsidP="00BB3A06">
      <w:pPr>
        <w:ind w:left="6690"/>
        <w:jc w:val="both"/>
        <w:rPr>
          <w:sz w:val="28"/>
          <w:szCs w:val="28"/>
        </w:rPr>
      </w:pPr>
      <w:r w:rsidRPr="00C8748D">
        <w:rPr>
          <w:sz w:val="28"/>
          <w:szCs w:val="28"/>
        </w:rPr>
        <w:t>(указать наименование)</w:t>
      </w:r>
    </w:p>
    <w:p w:rsidR="00BB3A06" w:rsidRPr="00C8748D" w:rsidRDefault="00BB3A06" w:rsidP="00BB3A06">
      <w:pPr>
        <w:jc w:val="both"/>
        <w:rPr>
          <w:sz w:val="28"/>
          <w:szCs w:val="28"/>
        </w:rPr>
      </w:pPr>
      <w:r w:rsidRPr="00C8748D">
        <w:rPr>
          <w:sz w:val="28"/>
          <w:szCs w:val="28"/>
        </w:rPr>
        <w:t xml:space="preserve">в количестве ___________ </w:t>
      </w:r>
      <w:proofErr w:type="gramStart"/>
      <w:r w:rsidRPr="00C8748D">
        <w:rPr>
          <w:sz w:val="28"/>
          <w:szCs w:val="28"/>
        </w:rPr>
        <w:t>на</w:t>
      </w:r>
      <w:proofErr w:type="gramEnd"/>
      <w:r w:rsidRPr="00C8748D">
        <w:rPr>
          <w:sz w:val="28"/>
          <w:szCs w:val="28"/>
        </w:rPr>
        <w:t xml:space="preserve"> _______________________________________________________________</w:t>
      </w:r>
    </w:p>
    <w:p w:rsidR="00BB3A06" w:rsidRPr="00C8748D" w:rsidRDefault="00BB3A06" w:rsidP="00BB3A06">
      <w:pPr>
        <w:ind w:left="5783"/>
        <w:jc w:val="both"/>
        <w:rPr>
          <w:sz w:val="28"/>
          <w:szCs w:val="28"/>
        </w:rPr>
      </w:pPr>
      <w:r w:rsidRPr="00C8748D">
        <w:rPr>
          <w:sz w:val="28"/>
          <w:szCs w:val="28"/>
        </w:rPr>
        <w:t>(указать цель)</w:t>
      </w:r>
    </w:p>
    <w:p w:rsidR="00BB3A06" w:rsidRPr="00C8748D" w:rsidRDefault="00BB3A06" w:rsidP="00BB3A06">
      <w:pPr>
        <w:jc w:val="both"/>
        <w:rPr>
          <w:sz w:val="28"/>
          <w:szCs w:val="28"/>
        </w:rPr>
      </w:pPr>
      <w:r w:rsidRPr="00C8748D">
        <w:rPr>
          <w:sz w:val="28"/>
          <w:szCs w:val="28"/>
        </w:rPr>
        <w:t>на срок до "___" ____________ 20__ г.</w:t>
      </w:r>
    </w:p>
    <w:p w:rsidR="00BB3A06" w:rsidRPr="00C8748D" w:rsidRDefault="00BB3A06" w:rsidP="00BB3A06">
      <w:pPr>
        <w:rPr>
          <w:sz w:val="28"/>
          <w:szCs w:val="28"/>
        </w:rPr>
      </w:pPr>
    </w:p>
    <w:tbl>
      <w:tblPr>
        <w:tblW w:w="0" w:type="auto"/>
        <w:tblLook w:val="04A0" w:firstRow="1" w:lastRow="0" w:firstColumn="1" w:lastColumn="0" w:noHBand="0" w:noVBand="1"/>
      </w:tblPr>
      <w:tblGrid>
        <w:gridCol w:w="4679"/>
        <w:gridCol w:w="5175"/>
      </w:tblGrid>
      <w:tr w:rsidR="00BB3A06" w:rsidRPr="00997994" w:rsidTr="008E4F99">
        <w:tc>
          <w:tcPr>
            <w:tcW w:w="5494" w:type="dxa"/>
            <w:shd w:val="clear" w:color="auto" w:fill="auto"/>
          </w:tcPr>
          <w:p w:rsidR="00BB3A06" w:rsidRPr="00997994" w:rsidRDefault="00BB3A06" w:rsidP="008E4F99">
            <w:pPr>
              <w:rPr>
                <w:sz w:val="28"/>
                <w:szCs w:val="28"/>
                <w:lang w:val="en-US"/>
              </w:rPr>
            </w:pPr>
            <w:r w:rsidRPr="00997994">
              <w:rPr>
                <w:sz w:val="28"/>
                <w:szCs w:val="28"/>
              </w:rPr>
              <w:t>"___"</w:t>
            </w:r>
            <w:r w:rsidRPr="00997994">
              <w:rPr>
                <w:sz w:val="28"/>
                <w:szCs w:val="28"/>
                <w:lang w:val="en-US"/>
              </w:rPr>
              <w:t xml:space="preserve"> </w:t>
            </w:r>
            <w:r w:rsidRPr="00997994">
              <w:rPr>
                <w:sz w:val="28"/>
                <w:szCs w:val="28"/>
              </w:rPr>
              <w:t>___________</w:t>
            </w:r>
            <w:r w:rsidRPr="00997994">
              <w:rPr>
                <w:sz w:val="28"/>
                <w:szCs w:val="28"/>
                <w:lang w:val="en-US"/>
              </w:rPr>
              <w:t xml:space="preserve"> </w:t>
            </w:r>
            <w:r w:rsidRPr="00997994">
              <w:rPr>
                <w:sz w:val="28"/>
                <w:szCs w:val="28"/>
              </w:rPr>
              <w:t>20__</w:t>
            </w:r>
            <w:r w:rsidRPr="00997994">
              <w:rPr>
                <w:sz w:val="28"/>
                <w:szCs w:val="28"/>
                <w:lang w:val="en-US"/>
              </w:rPr>
              <w:t xml:space="preserve"> </w:t>
            </w:r>
            <w:r w:rsidRPr="00997994">
              <w:rPr>
                <w:sz w:val="28"/>
                <w:szCs w:val="28"/>
              </w:rPr>
              <w:t>г.</w:t>
            </w:r>
          </w:p>
        </w:tc>
        <w:tc>
          <w:tcPr>
            <w:tcW w:w="5387" w:type="dxa"/>
            <w:shd w:val="clear" w:color="auto" w:fill="auto"/>
          </w:tcPr>
          <w:p w:rsidR="00BB3A06" w:rsidRPr="00997994" w:rsidRDefault="00BB3A06" w:rsidP="008E4F99">
            <w:pPr>
              <w:jc w:val="center"/>
              <w:rPr>
                <w:sz w:val="28"/>
                <w:szCs w:val="28"/>
                <w:lang w:val="en-US"/>
              </w:rPr>
            </w:pPr>
            <w:r w:rsidRPr="00997994">
              <w:rPr>
                <w:sz w:val="28"/>
                <w:szCs w:val="28"/>
              </w:rPr>
              <w:t>______________________________</w:t>
            </w:r>
          </w:p>
        </w:tc>
      </w:tr>
      <w:tr w:rsidR="00BB3A06" w:rsidRPr="00997994" w:rsidTr="008E4F99">
        <w:tc>
          <w:tcPr>
            <w:tcW w:w="5494" w:type="dxa"/>
            <w:shd w:val="clear" w:color="auto" w:fill="auto"/>
          </w:tcPr>
          <w:p w:rsidR="00BB3A06" w:rsidRPr="00997994" w:rsidRDefault="00BB3A06" w:rsidP="008E4F99">
            <w:pPr>
              <w:rPr>
                <w:sz w:val="28"/>
                <w:szCs w:val="28"/>
                <w:lang w:val="en-US"/>
              </w:rPr>
            </w:pPr>
          </w:p>
        </w:tc>
        <w:tc>
          <w:tcPr>
            <w:tcW w:w="5387" w:type="dxa"/>
            <w:shd w:val="clear" w:color="auto" w:fill="auto"/>
          </w:tcPr>
          <w:p w:rsidR="00BB3A06" w:rsidRPr="00997994" w:rsidRDefault="00BB3A06" w:rsidP="008E4F99">
            <w:pPr>
              <w:jc w:val="center"/>
              <w:rPr>
                <w:sz w:val="28"/>
                <w:szCs w:val="28"/>
                <w:lang w:val="en-US"/>
              </w:rPr>
            </w:pPr>
            <w:r w:rsidRPr="00997994">
              <w:rPr>
                <w:sz w:val="28"/>
                <w:szCs w:val="28"/>
              </w:rPr>
              <w:t>(подпись работника)</w:t>
            </w:r>
          </w:p>
        </w:tc>
      </w:tr>
    </w:tbl>
    <w:p w:rsidR="00BB3A06" w:rsidRPr="005665BD" w:rsidRDefault="00BB3A06" w:rsidP="00BB3A0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283"/>
        <w:gridCol w:w="1276"/>
        <w:gridCol w:w="284"/>
        <w:gridCol w:w="1417"/>
        <w:gridCol w:w="567"/>
        <w:gridCol w:w="236"/>
        <w:gridCol w:w="1560"/>
        <w:gridCol w:w="283"/>
        <w:gridCol w:w="1465"/>
        <w:gridCol w:w="283"/>
      </w:tblGrid>
      <w:tr w:rsidR="00BB3A06" w:rsidRPr="005665BD" w:rsidTr="008E4F99">
        <w:tc>
          <w:tcPr>
            <w:tcW w:w="4786" w:type="dxa"/>
            <w:gridSpan w:val="6"/>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rPr>
                <w:b/>
                <w:bCs/>
              </w:rPr>
              <w:t>Отметка о наличии задолженности по ранее полученным денежным документам</w:t>
            </w:r>
          </w:p>
          <w:p w:rsidR="00BB3A06" w:rsidRPr="005665BD" w:rsidRDefault="00BB3A06" w:rsidP="008E4F99"/>
          <w:p w:rsidR="00BB3A06" w:rsidRPr="005665BD" w:rsidRDefault="00BB3A06" w:rsidP="008E4F99">
            <w:r w:rsidRPr="005665BD">
              <w:t>Задолженность (</w:t>
            </w:r>
            <w:proofErr w:type="gramStart"/>
            <w:r w:rsidRPr="005665BD">
              <w:t>имеется</w:t>
            </w:r>
            <w:proofErr w:type="gramEnd"/>
            <w:r w:rsidRPr="005665BD">
              <w:t>/отсутствует) ________________</w:t>
            </w:r>
          </w:p>
          <w:p w:rsidR="00BB3A06" w:rsidRPr="005665BD" w:rsidRDefault="00BB3A06" w:rsidP="008E4F99">
            <w:r w:rsidRPr="005665BD">
              <w:t>При наличии задолженности указать (наименование/количество) _________________________</w:t>
            </w:r>
          </w:p>
          <w:p w:rsidR="00BB3A06" w:rsidRPr="005665BD" w:rsidRDefault="00BB3A06" w:rsidP="008E4F99"/>
          <w:p w:rsidR="00BB3A06" w:rsidRPr="005665BD" w:rsidRDefault="00BB3A06" w:rsidP="008E4F99">
            <w:r w:rsidRPr="005665BD">
              <w:t>Срок отчета "____" __________ 20__ г.</w:t>
            </w:r>
          </w:p>
        </w:tc>
        <w:tc>
          <w:tcPr>
            <w:tcW w:w="4394" w:type="dxa"/>
            <w:gridSpan w:val="6"/>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rPr>
                <w:b/>
                <w:bCs/>
              </w:rPr>
              <w:t>Решение руководителя о выдаче денежных документов под отчет</w:t>
            </w:r>
          </w:p>
          <w:p w:rsidR="00BB3A06" w:rsidRPr="005665BD" w:rsidRDefault="00BB3A06" w:rsidP="008E4F99"/>
          <w:p w:rsidR="00BB3A06" w:rsidRPr="005665BD" w:rsidRDefault="00BB3A06" w:rsidP="008E4F99">
            <w:r w:rsidRPr="005665BD">
              <w:t>Выдать _______________________________________</w:t>
            </w:r>
          </w:p>
          <w:p w:rsidR="00BB3A06" w:rsidRPr="005665BD" w:rsidRDefault="00BB3A06" w:rsidP="008E4F99">
            <w:r w:rsidRPr="005665BD">
              <w:t>в количестве ____________________________________ шт.</w:t>
            </w:r>
          </w:p>
        </w:tc>
      </w:tr>
      <w:tr w:rsidR="00BB3A06" w:rsidRPr="000E37DE" w:rsidTr="008E4F99">
        <w:trPr>
          <w:trHeight w:val="270"/>
        </w:trPr>
        <w:tc>
          <w:tcPr>
            <w:tcW w:w="250" w:type="dxa"/>
            <w:tcBorders>
              <w:top w:val="nil"/>
              <w:left w:val="single" w:sz="6" w:space="0" w:color="auto"/>
              <w:bottom w:val="nil"/>
              <w:right w:val="nil"/>
            </w:tcBorders>
          </w:tcPr>
          <w:p w:rsidR="00BB3A06" w:rsidRPr="000E37DE" w:rsidRDefault="00BB3A06" w:rsidP="008E4F99">
            <w:pPr>
              <w:ind w:left="-57" w:right="-57"/>
              <w:jc w:val="center"/>
              <w:rPr>
                <w:i/>
                <w:spacing w:val="-8"/>
              </w:rPr>
            </w:pPr>
          </w:p>
        </w:tc>
        <w:tc>
          <w:tcPr>
            <w:tcW w:w="1276" w:type="dxa"/>
            <w:tcBorders>
              <w:top w:val="nil"/>
              <w:left w:val="nil"/>
              <w:right w:val="nil"/>
            </w:tcBorders>
          </w:tcPr>
          <w:p w:rsidR="00BB3A06" w:rsidRPr="000E37DE" w:rsidRDefault="00BB3A06" w:rsidP="008E4F99">
            <w:pPr>
              <w:ind w:left="-57" w:right="-57"/>
              <w:jc w:val="center"/>
              <w:rPr>
                <w:spacing w:val="-8"/>
              </w:rPr>
            </w:pPr>
            <w:r w:rsidRPr="000E37DE">
              <w:rPr>
                <w:spacing w:val="-8"/>
              </w:rPr>
              <w:t>(должность)</w:t>
            </w:r>
          </w:p>
        </w:tc>
        <w:tc>
          <w:tcPr>
            <w:tcW w:w="283" w:type="dxa"/>
            <w:tcBorders>
              <w:top w:val="nil"/>
              <w:left w:val="nil"/>
              <w:bottom w:val="nil"/>
              <w:right w:val="nil"/>
            </w:tcBorders>
          </w:tcPr>
          <w:p w:rsidR="00BB3A06" w:rsidRPr="000E37DE" w:rsidRDefault="00BB3A06" w:rsidP="008E4F99">
            <w:pPr>
              <w:ind w:left="-57" w:right="-57"/>
              <w:jc w:val="center"/>
              <w:rPr>
                <w:i/>
                <w:spacing w:val="-8"/>
              </w:rPr>
            </w:pPr>
          </w:p>
        </w:tc>
        <w:tc>
          <w:tcPr>
            <w:tcW w:w="1276" w:type="dxa"/>
            <w:tcBorders>
              <w:top w:val="nil"/>
              <w:left w:val="nil"/>
              <w:right w:val="nil"/>
            </w:tcBorders>
          </w:tcPr>
          <w:p w:rsidR="00BB3A06" w:rsidRPr="000E37DE" w:rsidRDefault="00BB3A06" w:rsidP="008E4F99">
            <w:pPr>
              <w:ind w:left="-57" w:right="-57"/>
              <w:jc w:val="center"/>
              <w:rPr>
                <w:spacing w:val="-8"/>
              </w:rPr>
            </w:pPr>
            <w:r w:rsidRPr="000E37DE">
              <w:rPr>
                <w:spacing w:val="-8"/>
              </w:rPr>
              <w:t>(подпись)</w:t>
            </w:r>
          </w:p>
        </w:tc>
        <w:tc>
          <w:tcPr>
            <w:tcW w:w="284" w:type="dxa"/>
            <w:tcBorders>
              <w:top w:val="nil"/>
              <w:left w:val="nil"/>
              <w:bottom w:val="nil"/>
              <w:right w:val="nil"/>
            </w:tcBorders>
          </w:tcPr>
          <w:p w:rsidR="00BB3A06" w:rsidRPr="000E37DE" w:rsidRDefault="00BB3A06" w:rsidP="008E4F99">
            <w:pPr>
              <w:ind w:left="-57" w:right="-57"/>
              <w:jc w:val="center"/>
              <w:rPr>
                <w:i/>
                <w:spacing w:val="-8"/>
              </w:rPr>
            </w:pPr>
          </w:p>
        </w:tc>
        <w:tc>
          <w:tcPr>
            <w:tcW w:w="1417" w:type="dxa"/>
            <w:tcBorders>
              <w:top w:val="nil"/>
              <w:left w:val="nil"/>
              <w:right w:val="nil"/>
            </w:tcBorders>
          </w:tcPr>
          <w:p w:rsidR="00BB3A06" w:rsidRPr="000E37DE" w:rsidRDefault="00BB3A06" w:rsidP="008E4F99">
            <w:pPr>
              <w:ind w:left="-57" w:right="-57"/>
              <w:jc w:val="center"/>
              <w:rPr>
                <w:spacing w:val="-8"/>
              </w:rPr>
            </w:pPr>
            <w:r w:rsidRPr="000E37DE">
              <w:rPr>
                <w:spacing w:val="-8"/>
              </w:rPr>
              <w:t>(фамилия, инициалы)</w:t>
            </w:r>
          </w:p>
        </w:tc>
        <w:tc>
          <w:tcPr>
            <w:tcW w:w="567" w:type="dxa"/>
            <w:tcBorders>
              <w:top w:val="nil"/>
              <w:left w:val="nil"/>
              <w:bottom w:val="nil"/>
              <w:right w:val="single" w:sz="6" w:space="0" w:color="auto"/>
            </w:tcBorders>
          </w:tcPr>
          <w:p w:rsidR="00BB3A06" w:rsidRPr="000E37DE" w:rsidRDefault="00BB3A06" w:rsidP="008E4F99">
            <w:pPr>
              <w:ind w:left="-57" w:right="-57"/>
              <w:jc w:val="center"/>
              <w:rPr>
                <w:i/>
                <w:spacing w:val="-8"/>
              </w:rPr>
            </w:pPr>
          </w:p>
        </w:tc>
        <w:tc>
          <w:tcPr>
            <w:tcW w:w="236" w:type="dxa"/>
            <w:tcBorders>
              <w:top w:val="nil"/>
              <w:left w:val="single" w:sz="6" w:space="0" w:color="auto"/>
              <w:bottom w:val="nil"/>
              <w:right w:val="nil"/>
            </w:tcBorders>
          </w:tcPr>
          <w:p w:rsidR="00BB3A06" w:rsidRPr="000E37DE" w:rsidRDefault="00BB3A06" w:rsidP="008E4F99">
            <w:pPr>
              <w:ind w:left="-57" w:right="-57"/>
              <w:jc w:val="center"/>
              <w:rPr>
                <w:spacing w:val="-8"/>
              </w:rPr>
            </w:pPr>
          </w:p>
        </w:tc>
        <w:tc>
          <w:tcPr>
            <w:tcW w:w="1560" w:type="dxa"/>
            <w:tcBorders>
              <w:top w:val="nil"/>
              <w:left w:val="nil"/>
              <w:right w:val="nil"/>
            </w:tcBorders>
          </w:tcPr>
          <w:p w:rsidR="00BB3A06" w:rsidRPr="000E37DE" w:rsidRDefault="00BB3A06" w:rsidP="008E4F99">
            <w:pPr>
              <w:ind w:left="-57" w:right="-57"/>
              <w:jc w:val="center"/>
              <w:rPr>
                <w:spacing w:val="-8"/>
              </w:rPr>
            </w:pPr>
            <w:r w:rsidRPr="000E37DE">
              <w:rPr>
                <w:spacing w:val="-8"/>
              </w:rPr>
              <w:t>(подпись)</w:t>
            </w:r>
          </w:p>
        </w:tc>
        <w:tc>
          <w:tcPr>
            <w:tcW w:w="283" w:type="dxa"/>
            <w:tcBorders>
              <w:top w:val="nil"/>
              <w:left w:val="nil"/>
              <w:bottom w:val="nil"/>
              <w:right w:val="nil"/>
            </w:tcBorders>
          </w:tcPr>
          <w:p w:rsidR="00BB3A06" w:rsidRPr="000E37DE" w:rsidRDefault="00BB3A06" w:rsidP="008E4F99">
            <w:pPr>
              <w:ind w:left="-57" w:right="-57"/>
              <w:jc w:val="center"/>
              <w:rPr>
                <w:spacing w:val="-8"/>
              </w:rPr>
            </w:pPr>
          </w:p>
        </w:tc>
        <w:tc>
          <w:tcPr>
            <w:tcW w:w="1465" w:type="dxa"/>
            <w:tcBorders>
              <w:top w:val="nil"/>
              <w:left w:val="nil"/>
              <w:right w:val="nil"/>
            </w:tcBorders>
          </w:tcPr>
          <w:p w:rsidR="00BB3A06" w:rsidRPr="000E37DE" w:rsidRDefault="00BB3A06" w:rsidP="008E4F99">
            <w:pPr>
              <w:ind w:left="-57" w:right="-57"/>
              <w:jc w:val="center"/>
              <w:rPr>
                <w:spacing w:val="-8"/>
              </w:rPr>
            </w:pPr>
            <w:r w:rsidRPr="000E37DE">
              <w:rPr>
                <w:spacing w:val="-8"/>
              </w:rPr>
              <w:t>(фамилия, инициалы)</w:t>
            </w:r>
          </w:p>
        </w:tc>
        <w:tc>
          <w:tcPr>
            <w:tcW w:w="283" w:type="dxa"/>
            <w:tcBorders>
              <w:top w:val="nil"/>
              <w:left w:val="nil"/>
              <w:bottom w:val="nil"/>
              <w:right w:val="single" w:sz="6" w:space="0" w:color="auto"/>
            </w:tcBorders>
          </w:tcPr>
          <w:p w:rsidR="00BB3A06" w:rsidRPr="000E37DE" w:rsidRDefault="00BB3A06" w:rsidP="008E4F99">
            <w:pPr>
              <w:ind w:left="-57" w:right="-57"/>
              <w:jc w:val="center"/>
              <w:rPr>
                <w:spacing w:val="-8"/>
              </w:rPr>
            </w:pPr>
          </w:p>
        </w:tc>
      </w:tr>
      <w:tr w:rsidR="00BB3A06" w:rsidRPr="005665BD" w:rsidTr="008E4F99">
        <w:trPr>
          <w:trHeight w:val="613"/>
        </w:trPr>
        <w:tc>
          <w:tcPr>
            <w:tcW w:w="4786" w:type="dxa"/>
            <w:gridSpan w:val="6"/>
            <w:tcBorders>
              <w:top w:val="nil"/>
              <w:left w:val="single" w:sz="6" w:space="0" w:color="auto"/>
              <w:bottom w:val="single" w:sz="6" w:space="0" w:color="auto"/>
              <w:right w:val="single" w:sz="6" w:space="0" w:color="auto"/>
            </w:tcBorders>
          </w:tcPr>
          <w:p w:rsidR="00BB3A06" w:rsidRPr="005665BD" w:rsidRDefault="00BB3A06" w:rsidP="008E4F99">
            <w:pPr>
              <w:jc w:val="right"/>
            </w:pPr>
          </w:p>
          <w:p w:rsidR="00BB3A06" w:rsidRPr="005665BD" w:rsidRDefault="00BB3A06" w:rsidP="008E4F99">
            <w:pPr>
              <w:jc w:val="right"/>
            </w:pPr>
            <w:r w:rsidRPr="005665BD">
              <w:t>"___" _____ 20__ г.</w:t>
            </w:r>
          </w:p>
        </w:tc>
        <w:tc>
          <w:tcPr>
            <w:tcW w:w="4394" w:type="dxa"/>
            <w:gridSpan w:val="6"/>
            <w:tcBorders>
              <w:top w:val="nil"/>
              <w:left w:val="single" w:sz="6" w:space="0" w:color="auto"/>
              <w:bottom w:val="single" w:sz="6" w:space="0" w:color="auto"/>
              <w:right w:val="single" w:sz="6" w:space="0" w:color="auto"/>
            </w:tcBorders>
          </w:tcPr>
          <w:p w:rsidR="00BB3A06" w:rsidRPr="005665BD" w:rsidRDefault="00BB3A06" w:rsidP="008E4F99">
            <w:pPr>
              <w:jc w:val="right"/>
            </w:pPr>
          </w:p>
          <w:p w:rsidR="00BB3A06" w:rsidRPr="005665BD" w:rsidRDefault="00BB3A06" w:rsidP="008E4F99">
            <w:pPr>
              <w:jc w:val="right"/>
            </w:pPr>
            <w:r w:rsidRPr="005665BD">
              <w:t>"___" ________ 20__ г.</w:t>
            </w:r>
          </w:p>
        </w:tc>
      </w:tr>
    </w:tbl>
    <w:p w:rsidR="00BB3A06" w:rsidRPr="00A023FD" w:rsidRDefault="00BB3A06" w:rsidP="00BB3A06">
      <w:pPr>
        <w:autoSpaceDE w:val="0"/>
        <w:autoSpaceDN w:val="0"/>
        <w:adjustRightInd w:val="0"/>
        <w:jc w:val="both"/>
      </w:pPr>
    </w:p>
    <w:p w:rsidR="00BB3A06" w:rsidRPr="00A023FD" w:rsidRDefault="00BB3A06" w:rsidP="00BB3A06">
      <w:pPr>
        <w:autoSpaceDE w:val="0"/>
        <w:autoSpaceDN w:val="0"/>
        <w:adjustRightInd w:val="0"/>
        <w:jc w:val="both"/>
      </w:pPr>
    </w:p>
    <w:p w:rsidR="00BB3A06" w:rsidRPr="00A023FD"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A023FD" w:rsidRDefault="00BB3A06" w:rsidP="00BB3A06">
      <w:pPr>
        <w:autoSpaceDE w:val="0"/>
        <w:autoSpaceDN w:val="0"/>
        <w:adjustRightInd w:val="0"/>
        <w:jc w:val="both"/>
      </w:pPr>
    </w:p>
    <w:p w:rsidR="00BB3A06" w:rsidRPr="00C8748D" w:rsidRDefault="00BB3A06" w:rsidP="00BB3A06">
      <w:pPr>
        <w:autoSpaceDE w:val="0"/>
        <w:autoSpaceDN w:val="0"/>
        <w:adjustRightInd w:val="0"/>
        <w:ind w:left="4678"/>
        <w:jc w:val="center"/>
        <w:rPr>
          <w:sz w:val="28"/>
          <w:szCs w:val="28"/>
        </w:rPr>
      </w:pPr>
      <w:r w:rsidRPr="00C8748D">
        <w:rPr>
          <w:sz w:val="28"/>
          <w:szCs w:val="28"/>
        </w:rPr>
        <w:lastRenderedPageBreak/>
        <w:t>Приложение № 11</w:t>
      </w:r>
    </w:p>
    <w:p w:rsidR="00BB3A06" w:rsidRPr="00C8748D" w:rsidRDefault="00BB3A06" w:rsidP="00BB3A06">
      <w:pPr>
        <w:autoSpaceDE w:val="0"/>
        <w:autoSpaceDN w:val="0"/>
        <w:adjustRightInd w:val="0"/>
        <w:ind w:left="4678"/>
        <w:jc w:val="center"/>
        <w:rPr>
          <w:sz w:val="28"/>
          <w:szCs w:val="28"/>
        </w:rP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bookmarkStart w:id="320" w:name="_ref_1-0c64df91180b4e"/>
      <w:bookmarkStart w:id="321" w:name="_docStart_13"/>
      <w:bookmarkStart w:id="322" w:name="_title_13"/>
      <w:bookmarkEnd w:id="320"/>
      <w:bookmarkEnd w:id="321"/>
      <w:bookmarkEnd w:id="322"/>
    </w:p>
    <w:p w:rsidR="00BB3A06" w:rsidRDefault="00BB3A06" w:rsidP="00BB3A06">
      <w:pPr>
        <w:autoSpaceDE w:val="0"/>
        <w:autoSpaceDN w:val="0"/>
        <w:adjustRightInd w:val="0"/>
        <w:jc w:val="center"/>
        <w:rPr>
          <w:b/>
          <w:bCs/>
        </w:rPr>
      </w:pP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Порядок приемки, хранения, выдачи и списания</w:t>
      </w: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бланков строгой отчетности</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bookmarkStart w:id="323" w:name="_ref_1-985e0f7db6ad49"/>
      <w:bookmarkEnd w:id="323"/>
      <w:r w:rsidRPr="00C8748D">
        <w:rPr>
          <w:sz w:val="28"/>
          <w:szCs w:val="28"/>
        </w:rPr>
        <w:t>1. Настоящий порядок устанавливает правила приемки, хранения, выдачи и списания бланков строгой отчетности.</w:t>
      </w:r>
    </w:p>
    <w:p w:rsidR="00BB3A06" w:rsidRPr="00C8748D" w:rsidRDefault="00BB3A06" w:rsidP="00BB3A06">
      <w:pPr>
        <w:autoSpaceDE w:val="0"/>
        <w:autoSpaceDN w:val="0"/>
        <w:adjustRightInd w:val="0"/>
        <w:ind w:firstLine="709"/>
        <w:jc w:val="both"/>
        <w:rPr>
          <w:sz w:val="28"/>
          <w:szCs w:val="28"/>
        </w:rPr>
      </w:pPr>
      <w:bookmarkStart w:id="324" w:name="_ref_1-4eb6fb2196594f"/>
      <w:bookmarkEnd w:id="324"/>
      <w:r w:rsidRPr="00C8748D">
        <w:rPr>
          <w:sz w:val="28"/>
          <w:szCs w:val="28"/>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BB3A06" w:rsidRPr="00C8748D" w:rsidRDefault="00BB3A06" w:rsidP="00BB3A06">
      <w:pPr>
        <w:autoSpaceDE w:val="0"/>
        <w:autoSpaceDN w:val="0"/>
        <w:adjustRightInd w:val="0"/>
        <w:ind w:firstLine="709"/>
        <w:jc w:val="both"/>
        <w:rPr>
          <w:sz w:val="28"/>
          <w:szCs w:val="28"/>
        </w:rPr>
      </w:pPr>
      <w:bookmarkStart w:id="325" w:name="_ref_1-4d02ad88b04647"/>
      <w:bookmarkEnd w:id="325"/>
      <w:r w:rsidRPr="00C8748D">
        <w:rPr>
          <w:sz w:val="28"/>
          <w:szCs w:val="28"/>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BB3A06" w:rsidRPr="00C8748D" w:rsidRDefault="00BB3A06" w:rsidP="00BB3A06">
      <w:pPr>
        <w:autoSpaceDE w:val="0"/>
        <w:autoSpaceDN w:val="0"/>
        <w:adjustRightInd w:val="0"/>
        <w:ind w:firstLine="709"/>
        <w:jc w:val="both"/>
        <w:rPr>
          <w:sz w:val="28"/>
          <w:szCs w:val="28"/>
        </w:rPr>
      </w:pPr>
      <w:bookmarkStart w:id="326" w:name="_ref_1-4f5333f6a1694c"/>
      <w:bookmarkEnd w:id="326"/>
      <w:r w:rsidRPr="00C8748D">
        <w:rPr>
          <w:sz w:val="28"/>
          <w:szCs w:val="28"/>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w:t>
      </w:r>
      <w:r>
        <w:rPr>
          <w:sz w:val="28"/>
          <w:szCs w:val="28"/>
        </w:rPr>
        <w:t>№</w:t>
      </w:r>
      <w:r w:rsidRPr="00C8748D">
        <w:rPr>
          <w:sz w:val="28"/>
          <w:szCs w:val="28"/>
        </w:rPr>
        <w:t xml:space="preserve"> 1 к настоящему порядку.</w:t>
      </w:r>
    </w:p>
    <w:p w:rsidR="00BB3A06" w:rsidRPr="00C8748D" w:rsidRDefault="00BB3A06" w:rsidP="00BB3A06">
      <w:pPr>
        <w:autoSpaceDE w:val="0"/>
        <w:autoSpaceDN w:val="0"/>
        <w:adjustRightInd w:val="0"/>
        <w:ind w:firstLine="709"/>
        <w:jc w:val="both"/>
        <w:rPr>
          <w:sz w:val="28"/>
          <w:szCs w:val="28"/>
        </w:rPr>
      </w:pPr>
      <w:bookmarkStart w:id="327" w:name="_ref_1-c13a344424c34f"/>
      <w:bookmarkEnd w:id="327"/>
      <w:r w:rsidRPr="00C8748D">
        <w:rPr>
          <w:sz w:val="28"/>
          <w:szCs w:val="28"/>
        </w:rPr>
        <w:t>5. Аналитический учет бланков строгой отчетности ведется в книге 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BB3A06" w:rsidRPr="00C8748D" w:rsidRDefault="00BB3A06" w:rsidP="00BB3A06">
      <w:pPr>
        <w:autoSpaceDE w:val="0"/>
        <w:autoSpaceDN w:val="0"/>
        <w:adjustRightInd w:val="0"/>
        <w:ind w:firstLine="709"/>
        <w:jc w:val="both"/>
        <w:rPr>
          <w:sz w:val="28"/>
          <w:szCs w:val="28"/>
        </w:rPr>
      </w:pPr>
      <w:r w:rsidRPr="00C8748D">
        <w:rPr>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BB3A06" w:rsidRPr="00C8748D" w:rsidRDefault="00BB3A06" w:rsidP="00BB3A06">
      <w:pPr>
        <w:autoSpaceDE w:val="0"/>
        <w:autoSpaceDN w:val="0"/>
        <w:adjustRightInd w:val="0"/>
        <w:ind w:firstLine="709"/>
        <w:jc w:val="both"/>
        <w:rPr>
          <w:sz w:val="28"/>
          <w:szCs w:val="28"/>
        </w:rPr>
      </w:pPr>
      <w:bookmarkStart w:id="328" w:name="_ref_1-c4d1d06cf48047"/>
      <w:bookmarkEnd w:id="328"/>
      <w:r w:rsidRPr="00C8748D">
        <w:rPr>
          <w:sz w:val="28"/>
          <w:szCs w:val="28"/>
        </w:rPr>
        <w:t>6. Бланки строгой отчетности хранятся в металлических шкафах и (или) сейфах. По окончании рабочего дня места хранения бланков опечатываются.</w:t>
      </w:r>
    </w:p>
    <w:p w:rsidR="00BB3A06" w:rsidRPr="00C8748D" w:rsidRDefault="00BB3A06" w:rsidP="00BB3A06">
      <w:pPr>
        <w:autoSpaceDE w:val="0"/>
        <w:autoSpaceDN w:val="0"/>
        <w:adjustRightInd w:val="0"/>
        <w:ind w:firstLine="709"/>
        <w:jc w:val="both"/>
        <w:rPr>
          <w:sz w:val="28"/>
          <w:szCs w:val="28"/>
        </w:rPr>
      </w:pPr>
      <w:bookmarkStart w:id="329" w:name="_ref_1-00bf77992c2049"/>
      <w:bookmarkEnd w:id="329"/>
      <w:r w:rsidRPr="00C8748D">
        <w:rPr>
          <w:sz w:val="28"/>
          <w:szCs w:val="28"/>
        </w:rPr>
        <w:t>7. Внутреннее перемещение бланков строгой отчетности оформляется требованием-накладной (ф. 0504204).</w:t>
      </w:r>
    </w:p>
    <w:p w:rsidR="00BB3A06" w:rsidRPr="00C8748D" w:rsidRDefault="00BB3A06" w:rsidP="00BB3A06">
      <w:pPr>
        <w:ind w:firstLine="709"/>
        <w:jc w:val="both"/>
        <w:rPr>
          <w:sz w:val="28"/>
          <w:szCs w:val="28"/>
        </w:rPr>
      </w:pPr>
      <w:bookmarkStart w:id="330" w:name="_ref_1-fd25586dfe4b45"/>
      <w:bookmarkEnd w:id="330"/>
      <w:r w:rsidRPr="00C8748D">
        <w:rPr>
          <w:sz w:val="28"/>
          <w:szCs w:val="28"/>
        </w:rPr>
        <w:t>8. Списание (в том числе испорченных бланков строгой отчетности) производится по акту о списании бланков строгой отчетности (ф. 0504816).</w:t>
      </w:r>
    </w:p>
    <w:p w:rsidR="00BB3A06" w:rsidRPr="00C8748D" w:rsidRDefault="00BB3A06" w:rsidP="00BB3A06">
      <w:pPr>
        <w:ind w:firstLine="709"/>
        <w:jc w:val="both"/>
        <w:rPr>
          <w:sz w:val="28"/>
          <w:szCs w:val="28"/>
        </w:rPr>
      </w:pPr>
    </w:p>
    <w:p w:rsidR="00BB3A06" w:rsidRPr="00C8748D" w:rsidRDefault="00BB3A06" w:rsidP="00BB3A06">
      <w:pPr>
        <w:ind w:firstLine="709"/>
        <w:jc w:val="both"/>
        <w:rPr>
          <w:sz w:val="28"/>
          <w:szCs w:val="28"/>
        </w:rPr>
      </w:pPr>
    </w:p>
    <w:p w:rsidR="00BB3A06" w:rsidRDefault="00BB3A06" w:rsidP="00BB3A06">
      <w:pPr>
        <w:ind w:firstLine="709"/>
        <w:jc w:val="both"/>
        <w:rPr>
          <w:sz w:val="28"/>
          <w:szCs w:val="28"/>
        </w:rPr>
      </w:pPr>
    </w:p>
    <w:p w:rsidR="00BB3A06" w:rsidRDefault="00BB3A06" w:rsidP="00BB3A06">
      <w:pPr>
        <w:ind w:firstLine="709"/>
        <w:jc w:val="both"/>
        <w:rPr>
          <w:sz w:val="28"/>
          <w:szCs w:val="28"/>
        </w:rPr>
      </w:pPr>
    </w:p>
    <w:p w:rsidR="00BB3A06" w:rsidRDefault="00BB3A06" w:rsidP="00BB3A06">
      <w:pPr>
        <w:ind w:firstLine="709"/>
        <w:jc w:val="both"/>
        <w:rPr>
          <w:sz w:val="28"/>
          <w:szCs w:val="28"/>
        </w:rPr>
      </w:pPr>
    </w:p>
    <w:p w:rsidR="00BB3A06" w:rsidRPr="00E95647" w:rsidRDefault="00BB3A06" w:rsidP="00BB3A06">
      <w:pPr>
        <w:jc w:val="both"/>
      </w:pPr>
    </w:p>
    <w:p w:rsidR="00BB3A06" w:rsidRPr="00C8748D" w:rsidRDefault="00BB3A06" w:rsidP="00BB3A06">
      <w:pPr>
        <w:autoSpaceDE w:val="0"/>
        <w:autoSpaceDN w:val="0"/>
        <w:adjustRightInd w:val="0"/>
        <w:jc w:val="right"/>
        <w:rPr>
          <w:sz w:val="28"/>
          <w:szCs w:val="28"/>
        </w:rPr>
      </w:pPr>
      <w:r w:rsidRPr="00C8748D">
        <w:rPr>
          <w:sz w:val="28"/>
          <w:szCs w:val="28"/>
        </w:rPr>
        <w:t xml:space="preserve">Приложение </w:t>
      </w:r>
      <w:r>
        <w:rPr>
          <w:sz w:val="28"/>
          <w:szCs w:val="28"/>
        </w:rPr>
        <w:t>№</w:t>
      </w:r>
      <w:r w:rsidRPr="00C8748D">
        <w:rPr>
          <w:sz w:val="28"/>
          <w:szCs w:val="28"/>
        </w:rPr>
        <w:t xml:space="preserve"> 1</w:t>
      </w:r>
    </w:p>
    <w:p w:rsidR="00BB3A06" w:rsidRPr="00C8748D" w:rsidRDefault="00BB3A06" w:rsidP="00BB3A06">
      <w:pPr>
        <w:autoSpaceDE w:val="0"/>
        <w:autoSpaceDN w:val="0"/>
        <w:adjustRightInd w:val="0"/>
        <w:jc w:val="right"/>
        <w:rPr>
          <w:sz w:val="28"/>
          <w:szCs w:val="28"/>
        </w:rPr>
      </w:pPr>
      <w:r w:rsidRPr="00C8748D">
        <w:rPr>
          <w:sz w:val="28"/>
          <w:szCs w:val="28"/>
        </w:rPr>
        <w:t>к порядку приемки, хранения, выдачи и списания</w:t>
      </w:r>
    </w:p>
    <w:p w:rsidR="00BB3A06" w:rsidRPr="00C8748D" w:rsidRDefault="00BB3A06" w:rsidP="00BB3A06">
      <w:pPr>
        <w:autoSpaceDE w:val="0"/>
        <w:autoSpaceDN w:val="0"/>
        <w:adjustRightInd w:val="0"/>
        <w:jc w:val="right"/>
        <w:rPr>
          <w:sz w:val="28"/>
          <w:szCs w:val="28"/>
        </w:rPr>
      </w:pPr>
      <w:r w:rsidRPr="00C8748D">
        <w:rPr>
          <w:sz w:val="28"/>
          <w:szCs w:val="28"/>
        </w:rPr>
        <w:t>бланков строгой отчетности</w:t>
      </w:r>
    </w:p>
    <w:p w:rsidR="00BB3A06" w:rsidRPr="00C8748D" w:rsidRDefault="00BB3A06" w:rsidP="00BB3A06">
      <w:pPr>
        <w:autoSpaceDE w:val="0"/>
        <w:autoSpaceDN w:val="0"/>
        <w:adjustRightInd w:val="0"/>
        <w:jc w:val="both"/>
        <w:rPr>
          <w:sz w:val="28"/>
          <w:szCs w:val="28"/>
        </w:rPr>
      </w:pPr>
    </w:p>
    <w:p w:rsidR="00BB3A06" w:rsidRPr="00C8748D" w:rsidRDefault="00BB3A06" w:rsidP="00BB3A06">
      <w:pPr>
        <w:jc w:val="right"/>
        <w:rPr>
          <w:sz w:val="28"/>
          <w:szCs w:val="28"/>
        </w:rPr>
      </w:pPr>
      <w:r w:rsidRPr="00C8748D">
        <w:rPr>
          <w:sz w:val="28"/>
          <w:szCs w:val="28"/>
        </w:rPr>
        <w:t>УТВЕРЖДАЮ</w:t>
      </w:r>
    </w:p>
    <w:p w:rsidR="00BB3A06" w:rsidRPr="00C8748D" w:rsidRDefault="00BB3A06" w:rsidP="00BB3A06">
      <w:pPr>
        <w:jc w:val="right"/>
        <w:rPr>
          <w:sz w:val="28"/>
          <w:szCs w:val="28"/>
        </w:rPr>
      </w:pPr>
    </w:p>
    <w:p w:rsidR="00BB3A06" w:rsidRPr="00C8748D" w:rsidRDefault="00BB3A06" w:rsidP="00BB3A06">
      <w:pPr>
        <w:jc w:val="right"/>
        <w:rPr>
          <w:sz w:val="28"/>
          <w:szCs w:val="28"/>
        </w:rPr>
      </w:pPr>
      <w:r w:rsidRPr="00C8748D">
        <w:rPr>
          <w:sz w:val="28"/>
          <w:szCs w:val="28"/>
        </w:rPr>
        <w:t>___________________________________________</w:t>
      </w:r>
    </w:p>
    <w:p w:rsidR="00BB3A06" w:rsidRPr="00C8748D" w:rsidRDefault="00BB3A06" w:rsidP="00BB3A06">
      <w:pPr>
        <w:jc w:val="right"/>
        <w:rPr>
          <w:sz w:val="28"/>
          <w:szCs w:val="28"/>
        </w:rPr>
      </w:pPr>
      <w:r w:rsidRPr="00C8748D">
        <w:rPr>
          <w:sz w:val="28"/>
          <w:szCs w:val="28"/>
        </w:rPr>
        <w:t>(должность, фамилия, инициалы руководителя)</w:t>
      </w:r>
    </w:p>
    <w:p w:rsidR="00BB3A06" w:rsidRPr="00C8748D" w:rsidRDefault="00BB3A06" w:rsidP="00BB3A06">
      <w:pPr>
        <w:jc w:val="both"/>
        <w:rPr>
          <w:sz w:val="28"/>
          <w:szCs w:val="28"/>
        </w:rPr>
      </w:pPr>
    </w:p>
    <w:p w:rsidR="00BB3A06" w:rsidRPr="00C8748D" w:rsidRDefault="00BB3A06" w:rsidP="00BB3A06">
      <w:pPr>
        <w:jc w:val="center"/>
        <w:rPr>
          <w:b/>
          <w:sz w:val="28"/>
          <w:szCs w:val="28"/>
        </w:rPr>
      </w:pPr>
      <w:r w:rsidRPr="00C8748D">
        <w:rPr>
          <w:b/>
          <w:sz w:val="28"/>
          <w:szCs w:val="28"/>
        </w:rPr>
        <w:t>АКТ</w:t>
      </w:r>
    </w:p>
    <w:p w:rsidR="00BB3A06" w:rsidRPr="00C8748D" w:rsidRDefault="00BB3A06" w:rsidP="00BB3A06">
      <w:pPr>
        <w:jc w:val="center"/>
        <w:rPr>
          <w:b/>
          <w:sz w:val="28"/>
          <w:szCs w:val="28"/>
        </w:rPr>
      </w:pPr>
      <w:r w:rsidRPr="00C8748D">
        <w:rPr>
          <w:b/>
          <w:sz w:val="28"/>
          <w:szCs w:val="28"/>
        </w:rPr>
        <w:t>приемки бланков строгой отчетности</w:t>
      </w:r>
    </w:p>
    <w:p w:rsidR="00BB3A06" w:rsidRPr="005665BD" w:rsidRDefault="00BB3A06" w:rsidP="00BB3A06">
      <w:pPr>
        <w:jc w:val="both"/>
      </w:pPr>
    </w:p>
    <w:p w:rsidR="00BB3A06" w:rsidRPr="005665BD" w:rsidRDefault="00BB3A06" w:rsidP="00BB3A06">
      <w:pPr>
        <w:jc w:val="both"/>
      </w:pPr>
      <w:r w:rsidRPr="005665BD">
        <w:t xml:space="preserve">"___" ___________ 20__ г. </w:t>
      </w:r>
      <w:r>
        <w:t>№</w:t>
      </w:r>
      <w:r w:rsidRPr="005665BD">
        <w:t> _____</w:t>
      </w:r>
      <w:r w:rsidRPr="005665BD">
        <w:br/>
      </w:r>
    </w:p>
    <w:p w:rsidR="00BB3A06" w:rsidRPr="005665BD" w:rsidRDefault="00BB3A06" w:rsidP="00BB3A06">
      <w:pPr>
        <w:jc w:val="both"/>
      </w:pPr>
      <w:r w:rsidRPr="005665BD">
        <w:t>Комиссия в составе:</w:t>
      </w:r>
    </w:p>
    <w:tbl>
      <w:tblPr>
        <w:tblW w:w="0" w:type="auto"/>
        <w:tblLook w:val="04A0" w:firstRow="1" w:lastRow="0" w:firstColumn="1" w:lastColumn="0" w:noHBand="0" w:noVBand="1"/>
      </w:tblPr>
      <w:tblGrid>
        <w:gridCol w:w="2802"/>
        <w:gridCol w:w="283"/>
        <w:gridCol w:w="4961"/>
      </w:tblGrid>
      <w:tr w:rsidR="00BB3A06" w:rsidRPr="005665BD" w:rsidTr="008E4F99">
        <w:tc>
          <w:tcPr>
            <w:tcW w:w="2802" w:type="dxa"/>
            <w:shd w:val="clear" w:color="auto" w:fill="auto"/>
          </w:tcPr>
          <w:p w:rsidR="00BB3A06" w:rsidRPr="005665BD" w:rsidRDefault="00BB3A06" w:rsidP="008E4F99">
            <w:r w:rsidRPr="005665BD">
              <w:t>Председатель</w:t>
            </w:r>
          </w:p>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r w:rsidRPr="005665BD">
              <w:t>Члены комиссии</w:t>
            </w:r>
            <w:r>
              <w:t>:</w:t>
            </w:r>
          </w:p>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bl>
    <w:p w:rsidR="00BB3A06" w:rsidRPr="005665BD" w:rsidRDefault="00BB3A06" w:rsidP="00BB3A06"/>
    <w:p w:rsidR="00BB3A06" w:rsidRPr="005665BD" w:rsidRDefault="00BB3A06" w:rsidP="00BB3A06">
      <w:pPr>
        <w:jc w:val="both"/>
      </w:pPr>
      <w:proofErr w:type="gramStart"/>
      <w:r w:rsidRPr="005665BD">
        <w:t>назначенная</w:t>
      </w:r>
      <w:proofErr w:type="gramEnd"/>
      <w:r w:rsidRPr="005665BD">
        <w:t xml:space="preserve"> ____________________________________________________ от "__" __________ 20__ г.</w:t>
      </w:r>
    </w:p>
    <w:p w:rsidR="00BB3A06" w:rsidRPr="005665BD" w:rsidRDefault="00BB3A06" w:rsidP="00BB3A06">
      <w:pPr>
        <w:ind w:left="2494"/>
        <w:jc w:val="both"/>
      </w:pPr>
      <w:r w:rsidRPr="005665BD">
        <w:t>(распорядительный акт руководителя)</w:t>
      </w:r>
    </w:p>
    <w:p w:rsidR="00BB3A06" w:rsidRPr="005665BD" w:rsidRDefault="00BB3A06" w:rsidP="00BB3A06">
      <w:pPr>
        <w:jc w:val="both"/>
      </w:pPr>
      <w:r>
        <w:t>№</w:t>
      </w:r>
      <w:r w:rsidRPr="005665BD">
        <w:t xml:space="preserve"> ___, произвела проверку фактического наличия бланков строгой отчетности, полученных от __________________________________________________________, согласно счету от "___" _____________ 20__ г. </w:t>
      </w:r>
      <w:r>
        <w:t>№</w:t>
      </w:r>
      <w:r w:rsidRPr="005665BD">
        <w:t xml:space="preserve"> ___________________________ и накладной от "___" _____________ 20__ г. </w:t>
      </w:r>
      <w:r>
        <w:t>№</w:t>
      </w:r>
      <w:r w:rsidRPr="005665BD">
        <w:t xml:space="preserve"> _____________________.</w:t>
      </w:r>
    </w:p>
    <w:p w:rsidR="00BB3A06" w:rsidRPr="005665BD" w:rsidRDefault="00BB3A06" w:rsidP="00BB3A06">
      <w:pPr>
        <w:jc w:val="both"/>
      </w:pPr>
      <w:r w:rsidRPr="005665BD">
        <w:t>В результате проверки выявлено:</w:t>
      </w:r>
    </w:p>
    <w:p w:rsidR="00BB3A06" w:rsidRPr="005665BD" w:rsidRDefault="00BB3A06" w:rsidP="00BB3A06">
      <w:pPr>
        <w:jc w:val="both"/>
      </w:pPr>
      <w:r w:rsidRPr="005665BD">
        <w:t>1. Состояние упаковки __________________________________________________________________.</w:t>
      </w:r>
    </w:p>
    <w:p w:rsidR="00BB3A06" w:rsidRPr="005665BD" w:rsidRDefault="00BB3A06" w:rsidP="00BB3A06">
      <w:pPr>
        <w:jc w:val="both"/>
      </w:pPr>
      <w:r w:rsidRPr="005665BD">
        <w:t>2. Наличие документов строгой отчетности:</w:t>
      </w:r>
    </w:p>
    <w:p w:rsidR="00BB3A06" w:rsidRPr="005665BD" w:rsidRDefault="00BB3A06" w:rsidP="00BB3A06"/>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134"/>
        <w:gridCol w:w="992"/>
        <w:gridCol w:w="850"/>
        <w:gridCol w:w="709"/>
        <w:gridCol w:w="709"/>
        <w:gridCol w:w="1134"/>
        <w:gridCol w:w="1275"/>
      </w:tblGrid>
      <w:tr w:rsidR="00BB3A06" w:rsidRPr="005665BD" w:rsidTr="008E4F99">
        <w:tc>
          <w:tcPr>
            <w:tcW w:w="1384" w:type="dxa"/>
            <w:vMerge w:val="restart"/>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Наименование и код формы</w:t>
            </w:r>
          </w:p>
        </w:tc>
        <w:tc>
          <w:tcPr>
            <w:tcW w:w="2552"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Количество бланков (единиц)</w:t>
            </w:r>
          </w:p>
        </w:tc>
        <w:tc>
          <w:tcPr>
            <w:tcW w:w="992"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t>№</w:t>
            </w:r>
            <w:r w:rsidRPr="005665BD">
              <w:t xml:space="preserve"> формы</w:t>
            </w:r>
          </w:p>
        </w:tc>
        <w:tc>
          <w:tcPr>
            <w:tcW w:w="850"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Серия</w:t>
            </w:r>
          </w:p>
        </w:tc>
        <w:tc>
          <w:tcPr>
            <w:tcW w:w="709"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Излишки (единиц)</w:t>
            </w:r>
          </w:p>
        </w:tc>
        <w:tc>
          <w:tcPr>
            <w:tcW w:w="709"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Недостачи (единиц)</w:t>
            </w:r>
          </w:p>
        </w:tc>
        <w:tc>
          <w:tcPr>
            <w:tcW w:w="1134"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Брак</w:t>
            </w:r>
            <w:r>
              <w:rPr>
                <w:lang w:val="en-US"/>
              </w:rPr>
              <w:t xml:space="preserve"> </w:t>
            </w:r>
            <w:r w:rsidRPr="005665BD">
              <w:t>(единиц)</w:t>
            </w:r>
          </w:p>
        </w:tc>
        <w:tc>
          <w:tcPr>
            <w:tcW w:w="1275"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На общую сумму, руб.</w:t>
            </w:r>
          </w:p>
        </w:tc>
      </w:tr>
      <w:tr w:rsidR="00BB3A06" w:rsidRPr="005665BD" w:rsidTr="008E4F99">
        <w:tc>
          <w:tcPr>
            <w:tcW w:w="1384" w:type="dxa"/>
            <w:vMerge/>
            <w:tcBorders>
              <w:top w:val="nil"/>
              <w:left w:val="single" w:sz="6" w:space="0" w:color="auto"/>
              <w:bottom w:val="nil"/>
              <w:right w:val="single" w:sz="6" w:space="0" w:color="auto"/>
            </w:tcBorders>
          </w:tcPr>
          <w:p w:rsidR="00BB3A06" w:rsidRPr="005665BD" w:rsidRDefault="00BB3A06" w:rsidP="008E4F99"/>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по накладной</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фактическое</w:t>
            </w:r>
          </w:p>
        </w:tc>
        <w:tc>
          <w:tcPr>
            <w:tcW w:w="992" w:type="dxa"/>
            <w:vMerge/>
            <w:tcBorders>
              <w:top w:val="nil"/>
              <w:left w:val="single" w:sz="6" w:space="0" w:color="auto"/>
              <w:bottom w:val="nil"/>
              <w:right w:val="single" w:sz="6" w:space="0" w:color="auto"/>
            </w:tcBorders>
          </w:tcPr>
          <w:p w:rsidR="00BB3A06" w:rsidRPr="005665BD" w:rsidRDefault="00BB3A06" w:rsidP="008E4F99">
            <w:pPr>
              <w:jc w:val="center"/>
            </w:pPr>
          </w:p>
        </w:tc>
        <w:tc>
          <w:tcPr>
            <w:tcW w:w="850" w:type="dxa"/>
            <w:vMerge/>
            <w:tcBorders>
              <w:top w:val="nil"/>
              <w:left w:val="single" w:sz="6" w:space="0" w:color="auto"/>
              <w:bottom w:val="nil"/>
              <w:right w:val="single" w:sz="6" w:space="0" w:color="auto"/>
            </w:tcBorders>
          </w:tcPr>
          <w:p w:rsidR="00BB3A06" w:rsidRPr="005665BD" w:rsidRDefault="00BB3A06" w:rsidP="008E4F99">
            <w:pPr>
              <w:jc w:val="center"/>
            </w:pPr>
          </w:p>
        </w:tc>
        <w:tc>
          <w:tcPr>
            <w:tcW w:w="709" w:type="dxa"/>
            <w:vMerge/>
            <w:tcBorders>
              <w:top w:val="nil"/>
              <w:left w:val="single" w:sz="6" w:space="0" w:color="auto"/>
              <w:bottom w:val="nil"/>
              <w:right w:val="single" w:sz="6" w:space="0" w:color="auto"/>
            </w:tcBorders>
          </w:tcPr>
          <w:p w:rsidR="00BB3A06" w:rsidRPr="005665BD" w:rsidRDefault="00BB3A06" w:rsidP="008E4F99">
            <w:pPr>
              <w:jc w:val="center"/>
            </w:pPr>
          </w:p>
        </w:tc>
        <w:tc>
          <w:tcPr>
            <w:tcW w:w="709" w:type="dxa"/>
            <w:vMerge/>
            <w:tcBorders>
              <w:top w:val="nil"/>
              <w:left w:val="single" w:sz="6" w:space="0" w:color="auto"/>
              <w:bottom w:val="nil"/>
              <w:right w:val="single" w:sz="6" w:space="0" w:color="auto"/>
            </w:tcBorders>
          </w:tcPr>
          <w:p w:rsidR="00BB3A06" w:rsidRPr="005665BD" w:rsidRDefault="00BB3A06" w:rsidP="008E4F99"/>
        </w:tc>
        <w:tc>
          <w:tcPr>
            <w:tcW w:w="1134" w:type="dxa"/>
            <w:vMerge/>
            <w:tcBorders>
              <w:top w:val="nil"/>
              <w:left w:val="single" w:sz="6" w:space="0" w:color="auto"/>
              <w:bottom w:val="nil"/>
              <w:right w:val="single" w:sz="6" w:space="0" w:color="auto"/>
            </w:tcBorders>
          </w:tcPr>
          <w:p w:rsidR="00BB3A06" w:rsidRPr="005665BD" w:rsidRDefault="00BB3A06" w:rsidP="008E4F99"/>
        </w:tc>
        <w:tc>
          <w:tcPr>
            <w:tcW w:w="1275" w:type="dxa"/>
            <w:vMerge/>
            <w:tcBorders>
              <w:top w:val="nil"/>
              <w:left w:val="single" w:sz="6" w:space="0" w:color="auto"/>
              <w:bottom w:val="nil"/>
              <w:right w:val="single" w:sz="6" w:space="0" w:color="auto"/>
            </w:tcBorders>
          </w:tcPr>
          <w:p w:rsidR="00BB3A06" w:rsidRPr="005665BD" w:rsidRDefault="00BB3A06" w:rsidP="008E4F99"/>
        </w:tc>
      </w:tr>
      <w:tr w:rsidR="00BB3A06" w:rsidRPr="005665BD" w:rsidTr="008E4F99">
        <w:tc>
          <w:tcPr>
            <w:tcW w:w="13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1</w:t>
            </w:r>
          </w:p>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2</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3</w:t>
            </w: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4</w:t>
            </w: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5</w:t>
            </w:r>
          </w:p>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6</w:t>
            </w:r>
          </w:p>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7</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8</w:t>
            </w: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9</w:t>
            </w:r>
          </w:p>
        </w:tc>
      </w:tr>
      <w:tr w:rsidR="00BB3A06" w:rsidRPr="005665BD" w:rsidTr="008E4F99">
        <w:tc>
          <w:tcPr>
            <w:tcW w:w="13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13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13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13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418"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70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bl>
    <w:p w:rsidR="00BB3A06" w:rsidRPr="005665BD" w:rsidRDefault="00BB3A06" w:rsidP="00BB3A06"/>
    <w:p w:rsidR="00BB3A06" w:rsidRPr="005665BD" w:rsidRDefault="00BB3A06" w:rsidP="00BB3A06">
      <w:pPr>
        <w:jc w:val="both"/>
      </w:pPr>
      <w:r w:rsidRPr="005665BD">
        <w:t>Подписи членов комиссии:</w:t>
      </w:r>
    </w:p>
    <w:tbl>
      <w:tblPr>
        <w:tblW w:w="0" w:type="auto"/>
        <w:tblLook w:val="04A0" w:firstRow="1" w:lastRow="0" w:firstColumn="1" w:lastColumn="0" w:noHBand="0" w:noVBand="1"/>
      </w:tblPr>
      <w:tblGrid>
        <w:gridCol w:w="2235"/>
        <w:gridCol w:w="283"/>
        <w:gridCol w:w="2190"/>
        <w:gridCol w:w="283"/>
        <w:gridCol w:w="1827"/>
        <w:gridCol w:w="283"/>
        <w:gridCol w:w="2126"/>
      </w:tblGrid>
      <w:tr w:rsidR="00BB3A06" w:rsidRPr="005665BD" w:rsidTr="008E4F99">
        <w:tc>
          <w:tcPr>
            <w:tcW w:w="2235" w:type="dxa"/>
            <w:shd w:val="clear" w:color="auto" w:fill="auto"/>
          </w:tcPr>
          <w:p w:rsidR="00BB3A06" w:rsidRPr="005665BD" w:rsidRDefault="00BB3A06" w:rsidP="008E4F99">
            <w:r w:rsidRPr="005665BD">
              <w:t>Председатель</w:t>
            </w:r>
          </w:p>
        </w:tc>
        <w:tc>
          <w:tcPr>
            <w:tcW w:w="283" w:type="dxa"/>
            <w:shd w:val="clear" w:color="auto" w:fill="auto"/>
          </w:tcPr>
          <w:p w:rsidR="00BB3A06" w:rsidRPr="005665BD" w:rsidRDefault="00BB3A06" w:rsidP="008E4F99"/>
        </w:tc>
        <w:tc>
          <w:tcPr>
            <w:tcW w:w="2190" w:type="dxa"/>
            <w:tcBorders>
              <w:bottom w:val="single" w:sz="4" w:space="0" w:color="auto"/>
            </w:tcBorders>
            <w:shd w:val="clear" w:color="auto" w:fill="auto"/>
          </w:tcPr>
          <w:p w:rsidR="00BB3A06" w:rsidRPr="005665BD" w:rsidRDefault="00BB3A06" w:rsidP="008E4F99"/>
        </w:tc>
        <w:tc>
          <w:tcPr>
            <w:tcW w:w="283" w:type="dxa"/>
            <w:shd w:val="clear" w:color="auto" w:fill="auto"/>
          </w:tcPr>
          <w:p w:rsidR="00BB3A06" w:rsidRPr="005665BD" w:rsidRDefault="00BB3A06" w:rsidP="008E4F99">
            <w:r w:rsidRPr="005665BD">
              <w:t>/</w:t>
            </w:r>
          </w:p>
        </w:tc>
        <w:tc>
          <w:tcPr>
            <w:tcW w:w="1827" w:type="dxa"/>
            <w:tcBorders>
              <w:bottom w:val="single" w:sz="4" w:space="0" w:color="auto"/>
            </w:tcBorders>
            <w:shd w:val="clear" w:color="auto" w:fill="auto"/>
          </w:tcPr>
          <w:p w:rsidR="00BB3A06" w:rsidRPr="005665BD" w:rsidRDefault="00BB3A06" w:rsidP="008E4F99"/>
        </w:tc>
        <w:tc>
          <w:tcPr>
            <w:tcW w:w="283" w:type="dxa"/>
            <w:shd w:val="clear" w:color="auto" w:fill="auto"/>
          </w:tcPr>
          <w:p w:rsidR="00BB3A06" w:rsidRPr="005665BD" w:rsidRDefault="00BB3A06" w:rsidP="008E4F99">
            <w:r w:rsidRPr="005665BD">
              <w:t>/</w:t>
            </w:r>
          </w:p>
        </w:tc>
        <w:tc>
          <w:tcPr>
            <w:tcW w:w="2126" w:type="dxa"/>
            <w:tcBorders>
              <w:bottom w:val="single" w:sz="4" w:space="0" w:color="auto"/>
            </w:tcBorders>
            <w:shd w:val="clear" w:color="auto" w:fill="auto"/>
          </w:tcPr>
          <w:p w:rsidR="00BB3A06" w:rsidRPr="005665BD" w:rsidRDefault="00BB3A06" w:rsidP="008E4F99"/>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top w:val="single" w:sz="4" w:space="0" w:color="auto"/>
            </w:tcBorders>
            <w:shd w:val="clear" w:color="auto" w:fill="auto"/>
          </w:tcPr>
          <w:p w:rsidR="00BB3A06" w:rsidRPr="005665BD" w:rsidRDefault="00BB3A06" w:rsidP="008E4F99">
            <w:pPr>
              <w:jc w:val="center"/>
            </w:pPr>
            <w:r w:rsidRPr="005665BD">
              <w:t>(должность)</w:t>
            </w:r>
          </w:p>
        </w:tc>
        <w:tc>
          <w:tcPr>
            <w:tcW w:w="283" w:type="dxa"/>
            <w:shd w:val="clear" w:color="auto" w:fill="auto"/>
          </w:tcPr>
          <w:p w:rsidR="00BB3A06" w:rsidRPr="005665BD" w:rsidRDefault="00BB3A06" w:rsidP="008E4F99">
            <w:pPr>
              <w:jc w:val="center"/>
            </w:pPr>
          </w:p>
        </w:tc>
        <w:tc>
          <w:tcPr>
            <w:tcW w:w="1827" w:type="dxa"/>
            <w:tcBorders>
              <w:top w:val="single" w:sz="4" w:space="0" w:color="auto"/>
            </w:tcBorders>
            <w:shd w:val="clear" w:color="auto" w:fill="auto"/>
          </w:tcPr>
          <w:p w:rsidR="00BB3A06" w:rsidRPr="005665BD" w:rsidRDefault="00BB3A06" w:rsidP="008E4F99">
            <w:pPr>
              <w:jc w:val="center"/>
            </w:pPr>
            <w:r w:rsidRPr="005665BD">
              <w:t>(подпись)</w:t>
            </w:r>
          </w:p>
        </w:tc>
        <w:tc>
          <w:tcPr>
            <w:tcW w:w="283" w:type="dxa"/>
            <w:shd w:val="clear" w:color="auto" w:fill="auto"/>
          </w:tcPr>
          <w:p w:rsidR="00BB3A06" w:rsidRPr="005665BD" w:rsidRDefault="00BB3A06" w:rsidP="008E4F99">
            <w:pPr>
              <w:jc w:val="center"/>
            </w:pPr>
          </w:p>
        </w:tc>
        <w:tc>
          <w:tcPr>
            <w:tcW w:w="2126" w:type="dxa"/>
            <w:tcBorders>
              <w:top w:val="single" w:sz="4" w:space="0" w:color="auto"/>
            </w:tcBorders>
            <w:shd w:val="clear" w:color="auto" w:fill="auto"/>
          </w:tcPr>
          <w:p w:rsidR="00BB3A06" w:rsidRPr="005665BD" w:rsidRDefault="00BB3A06" w:rsidP="008E4F99">
            <w:pPr>
              <w:jc w:val="center"/>
            </w:pPr>
            <w:r w:rsidRPr="005665BD">
              <w:t>(расшифровка)</w:t>
            </w:r>
          </w:p>
        </w:tc>
      </w:tr>
      <w:tr w:rsidR="00BB3A06" w:rsidRPr="005665BD" w:rsidTr="008E4F99">
        <w:tc>
          <w:tcPr>
            <w:tcW w:w="2235" w:type="dxa"/>
            <w:shd w:val="clear" w:color="auto" w:fill="auto"/>
          </w:tcPr>
          <w:p w:rsidR="00BB3A06" w:rsidRPr="005665BD" w:rsidRDefault="00BB3A06" w:rsidP="008E4F99">
            <w:r w:rsidRPr="005665BD">
              <w:t>Члены комиссии</w:t>
            </w:r>
            <w:r>
              <w:t>:</w:t>
            </w:r>
          </w:p>
        </w:tc>
        <w:tc>
          <w:tcPr>
            <w:tcW w:w="283" w:type="dxa"/>
            <w:shd w:val="clear" w:color="auto" w:fill="auto"/>
          </w:tcPr>
          <w:p w:rsidR="00BB3A06" w:rsidRPr="005665BD" w:rsidRDefault="00BB3A06" w:rsidP="008E4F99"/>
        </w:tc>
        <w:tc>
          <w:tcPr>
            <w:tcW w:w="2190"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1827"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2126" w:type="dxa"/>
            <w:tcBorders>
              <w:bottom w:val="single" w:sz="4" w:space="0" w:color="auto"/>
            </w:tcBorders>
            <w:shd w:val="clear" w:color="auto" w:fill="auto"/>
          </w:tcPr>
          <w:p w:rsidR="00BB3A06" w:rsidRPr="005665BD" w:rsidRDefault="00BB3A06" w:rsidP="008E4F99">
            <w:pPr>
              <w:jc w:val="center"/>
            </w:pPr>
          </w:p>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top w:val="single" w:sz="4" w:space="0" w:color="auto"/>
            </w:tcBorders>
            <w:shd w:val="clear" w:color="auto" w:fill="auto"/>
          </w:tcPr>
          <w:p w:rsidR="00BB3A06" w:rsidRPr="005665BD" w:rsidRDefault="00BB3A06" w:rsidP="008E4F99">
            <w:pPr>
              <w:jc w:val="center"/>
            </w:pPr>
            <w:r w:rsidRPr="005665BD">
              <w:t>(должность)</w:t>
            </w:r>
          </w:p>
        </w:tc>
        <w:tc>
          <w:tcPr>
            <w:tcW w:w="283" w:type="dxa"/>
            <w:shd w:val="clear" w:color="auto" w:fill="auto"/>
          </w:tcPr>
          <w:p w:rsidR="00BB3A06" w:rsidRPr="005665BD" w:rsidRDefault="00BB3A06" w:rsidP="008E4F99">
            <w:pPr>
              <w:jc w:val="center"/>
            </w:pPr>
          </w:p>
        </w:tc>
        <w:tc>
          <w:tcPr>
            <w:tcW w:w="1827" w:type="dxa"/>
            <w:tcBorders>
              <w:top w:val="single" w:sz="4" w:space="0" w:color="auto"/>
            </w:tcBorders>
            <w:shd w:val="clear" w:color="auto" w:fill="auto"/>
          </w:tcPr>
          <w:p w:rsidR="00BB3A06" w:rsidRPr="005665BD" w:rsidRDefault="00BB3A06" w:rsidP="008E4F99">
            <w:pPr>
              <w:jc w:val="center"/>
            </w:pPr>
            <w:r w:rsidRPr="005665BD">
              <w:t>(подпись)</w:t>
            </w:r>
          </w:p>
        </w:tc>
        <w:tc>
          <w:tcPr>
            <w:tcW w:w="283" w:type="dxa"/>
            <w:shd w:val="clear" w:color="auto" w:fill="auto"/>
          </w:tcPr>
          <w:p w:rsidR="00BB3A06" w:rsidRPr="005665BD" w:rsidRDefault="00BB3A06" w:rsidP="008E4F99">
            <w:pPr>
              <w:jc w:val="center"/>
            </w:pPr>
          </w:p>
        </w:tc>
        <w:tc>
          <w:tcPr>
            <w:tcW w:w="2126" w:type="dxa"/>
            <w:tcBorders>
              <w:top w:val="single" w:sz="4" w:space="0" w:color="auto"/>
            </w:tcBorders>
            <w:shd w:val="clear" w:color="auto" w:fill="auto"/>
          </w:tcPr>
          <w:p w:rsidR="00BB3A06" w:rsidRPr="005665BD" w:rsidRDefault="00BB3A06" w:rsidP="008E4F99">
            <w:pPr>
              <w:jc w:val="center"/>
            </w:pPr>
            <w:r w:rsidRPr="005665BD">
              <w:t>(расшифровка)</w:t>
            </w:r>
          </w:p>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1827"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2126" w:type="dxa"/>
            <w:tcBorders>
              <w:bottom w:val="single" w:sz="4" w:space="0" w:color="auto"/>
            </w:tcBorders>
            <w:shd w:val="clear" w:color="auto" w:fill="auto"/>
          </w:tcPr>
          <w:p w:rsidR="00BB3A06" w:rsidRPr="005665BD" w:rsidRDefault="00BB3A06" w:rsidP="008E4F99">
            <w:pPr>
              <w:jc w:val="center"/>
            </w:pPr>
          </w:p>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top w:val="single" w:sz="4" w:space="0" w:color="auto"/>
            </w:tcBorders>
            <w:shd w:val="clear" w:color="auto" w:fill="auto"/>
          </w:tcPr>
          <w:p w:rsidR="00BB3A06" w:rsidRPr="005665BD" w:rsidRDefault="00BB3A06" w:rsidP="008E4F99">
            <w:pPr>
              <w:jc w:val="center"/>
            </w:pPr>
            <w:r w:rsidRPr="005665BD">
              <w:t>(должность)</w:t>
            </w:r>
          </w:p>
        </w:tc>
        <w:tc>
          <w:tcPr>
            <w:tcW w:w="283" w:type="dxa"/>
            <w:shd w:val="clear" w:color="auto" w:fill="auto"/>
          </w:tcPr>
          <w:p w:rsidR="00BB3A06" w:rsidRPr="005665BD" w:rsidRDefault="00BB3A06" w:rsidP="008E4F99">
            <w:pPr>
              <w:jc w:val="center"/>
            </w:pPr>
          </w:p>
        </w:tc>
        <w:tc>
          <w:tcPr>
            <w:tcW w:w="1827" w:type="dxa"/>
            <w:tcBorders>
              <w:top w:val="single" w:sz="4" w:space="0" w:color="auto"/>
            </w:tcBorders>
            <w:shd w:val="clear" w:color="auto" w:fill="auto"/>
          </w:tcPr>
          <w:p w:rsidR="00BB3A06" w:rsidRPr="005665BD" w:rsidRDefault="00BB3A06" w:rsidP="008E4F99">
            <w:pPr>
              <w:jc w:val="center"/>
            </w:pPr>
            <w:r w:rsidRPr="005665BD">
              <w:t>(подпись)</w:t>
            </w:r>
          </w:p>
        </w:tc>
        <w:tc>
          <w:tcPr>
            <w:tcW w:w="283" w:type="dxa"/>
            <w:shd w:val="clear" w:color="auto" w:fill="auto"/>
          </w:tcPr>
          <w:p w:rsidR="00BB3A06" w:rsidRPr="005665BD" w:rsidRDefault="00BB3A06" w:rsidP="008E4F99">
            <w:pPr>
              <w:jc w:val="center"/>
            </w:pPr>
          </w:p>
        </w:tc>
        <w:tc>
          <w:tcPr>
            <w:tcW w:w="2126" w:type="dxa"/>
            <w:tcBorders>
              <w:top w:val="single" w:sz="4" w:space="0" w:color="auto"/>
            </w:tcBorders>
            <w:shd w:val="clear" w:color="auto" w:fill="auto"/>
          </w:tcPr>
          <w:p w:rsidR="00BB3A06" w:rsidRPr="005665BD" w:rsidRDefault="00BB3A06" w:rsidP="008E4F99">
            <w:pPr>
              <w:jc w:val="center"/>
            </w:pPr>
            <w:r w:rsidRPr="005665BD">
              <w:t>(расшифровка)</w:t>
            </w:r>
          </w:p>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1827" w:type="dxa"/>
            <w:tcBorders>
              <w:bottom w:val="single" w:sz="4" w:space="0" w:color="auto"/>
            </w:tcBorders>
            <w:shd w:val="clear" w:color="auto" w:fill="auto"/>
          </w:tcPr>
          <w:p w:rsidR="00BB3A06" w:rsidRPr="005665BD" w:rsidRDefault="00BB3A06" w:rsidP="008E4F99">
            <w:pPr>
              <w:jc w:val="center"/>
            </w:pPr>
          </w:p>
        </w:tc>
        <w:tc>
          <w:tcPr>
            <w:tcW w:w="283" w:type="dxa"/>
            <w:shd w:val="clear" w:color="auto" w:fill="auto"/>
          </w:tcPr>
          <w:p w:rsidR="00BB3A06" w:rsidRPr="005665BD" w:rsidRDefault="00BB3A06" w:rsidP="008E4F99">
            <w:pPr>
              <w:jc w:val="center"/>
            </w:pPr>
            <w:r w:rsidRPr="005665BD">
              <w:t>/</w:t>
            </w:r>
          </w:p>
        </w:tc>
        <w:tc>
          <w:tcPr>
            <w:tcW w:w="2126" w:type="dxa"/>
            <w:tcBorders>
              <w:bottom w:val="single" w:sz="4" w:space="0" w:color="auto"/>
            </w:tcBorders>
            <w:shd w:val="clear" w:color="auto" w:fill="auto"/>
          </w:tcPr>
          <w:p w:rsidR="00BB3A06" w:rsidRPr="005665BD" w:rsidRDefault="00BB3A06" w:rsidP="008E4F99">
            <w:pPr>
              <w:jc w:val="center"/>
            </w:pPr>
          </w:p>
        </w:tc>
      </w:tr>
      <w:tr w:rsidR="00BB3A06" w:rsidRPr="005665BD" w:rsidTr="008E4F99">
        <w:tc>
          <w:tcPr>
            <w:tcW w:w="2235"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190" w:type="dxa"/>
            <w:tcBorders>
              <w:top w:val="single" w:sz="4" w:space="0" w:color="auto"/>
            </w:tcBorders>
            <w:shd w:val="clear" w:color="auto" w:fill="auto"/>
          </w:tcPr>
          <w:p w:rsidR="00BB3A06" w:rsidRPr="005665BD" w:rsidRDefault="00BB3A06" w:rsidP="008E4F99">
            <w:pPr>
              <w:jc w:val="center"/>
            </w:pPr>
            <w:r w:rsidRPr="005665BD">
              <w:t>(должность)</w:t>
            </w:r>
          </w:p>
        </w:tc>
        <w:tc>
          <w:tcPr>
            <w:tcW w:w="283" w:type="dxa"/>
            <w:shd w:val="clear" w:color="auto" w:fill="auto"/>
          </w:tcPr>
          <w:p w:rsidR="00BB3A06" w:rsidRPr="005665BD" w:rsidRDefault="00BB3A06" w:rsidP="008E4F99">
            <w:pPr>
              <w:jc w:val="center"/>
            </w:pPr>
          </w:p>
        </w:tc>
        <w:tc>
          <w:tcPr>
            <w:tcW w:w="1827" w:type="dxa"/>
            <w:tcBorders>
              <w:top w:val="single" w:sz="4" w:space="0" w:color="auto"/>
            </w:tcBorders>
            <w:shd w:val="clear" w:color="auto" w:fill="auto"/>
          </w:tcPr>
          <w:p w:rsidR="00BB3A06" w:rsidRPr="005665BD" w:rsidRDefault="00BB3A06" w:rsidP="008E4F99">
            <w:pPr>
              <w:jc w:val="center"/>
            </w:pPr>
            <w:r w:rsidRPr="005665BD">
              <w:t>(подпись)</w:t>
            </w:r>
          </w:p>
        </w:tc>
        <w:tc>
          <w:tcPr>
            <w:tcW w:w="283" w:type="dxa"/>
            <w:shd w:val="clear" w:color="auto" w:fill="auto"/>
          </w:tcPr>
          <w:p w:rsidR="00BB3A06" w:rsidRPr="005665BD" w:rsidRDefault="00BB3A06" w:rsidP="008E4F99">
            <w:pPr>
              <w:jc w:val="center"/>
            </w:pPr>
          </w:p>
        </w:tc>
        <w:tc>
          <w:tcPr>
            <w:tcW w:w="2126" w:type="dxa"/>
            <w:tcBorders>
              <w:top w:val="single" w:sz="4" w:space="0" w:color="auto"/>
            </w:tcBorders>
            <w:shd w:val="clear" w:color="auto" w:fill="auto"/>
          </w:tcPr>
          <w:p w:rsidR="00BB3A06" w:rsidRPr="005665BD" w:rsidRDefault="00BB3A06" w:rsidP="008E4F99">
            <w:pPr>
              <w:jc w:val="center"/>
            </w:pPr>
            <w:r w:rsidRPr="005665BD">
              <w:t>(расшифровка)</w:t>
            </w:r>
          </w:p>
        </w:tc>
      </w:tr>
    </w:tbl>
    <w:p w:rsidR="00BB3A06" w:rsidRPr="005665BD" w:rsidRDefault="00BB3A06" w:rsidP="00BB3A06"/>
    <w:p w:rsidR="00BB3A06" w:rsidRPr="005665BD" w:rsidRDefault="00BB3A06" w:rsidP="00BB3A06">
      <w:pPr>
        <w:jc w:val="both"/>
      </w:pPr>
      <w:r w:rsidRPr="005665BD">
        <w:t xml:space="preserve">Указанные в настоящем акте бланки строгой отчетности принял на ответственное хранение и оприходовал </w:t>
      </w:r>
      <w:proofErr w:type="gramStart"/>
      <w:r w:rsidRPr="005665BD">
        <w:t>в</w:t>
      </w:r>
      <w:proofErr w:type="gramEnd"/>
      <w:r w:rsidRPr="005665BD">
        <w:t xml:space="preserve"> _________________________________________________________________________</w:t>
      </w:r>
    </w:p>
    <w:p w:rsidR="00BB3A06" w:rsidRPr="005665BD" w:rsidRDefault="00BB3A06" w:rsidP="00BB3A06">
      <w:pPr>
        <w:ind w:left="4139"/>
        <w:jc w:val="both"/>
      </w:pPr>
      <w:r w:rsidRPr="005665BD">
        <w:t>(наименование документа)</w:t>
      </w:r>
    </w:p>
    <w:p w:rsidR="00BB3A06" w:rsidRPr="005665BD" w:rsidRDefault="00BB3A06" w:rsidP="00BB3A06">
      <w:pPr>
        <w:jc w:val="both"/>
      </w:pPr>
      <w:r>
        <w:t>№</w:t>
      </w:r>
      <w:r w:rsidRPr="005665BD">
        <w:t xml:space="preserve"> ____ "__" _____________ 20__ г.</w:t>
      </w:r>
    </w:p>
    <w:p w:rsidR="00BB3A06" w:rsidRPr="005665BD" w:rsidRDefault="00BB3A06" w:rsidP="00BB3A06"/>
    <w:tbl>
      <w:tblPr>
        <w:tblW w:w="0" w:type="auto"/>
        <w:tblLook w:val="04A0" w:firstRow="1" w:lastRow="0" w:firstColumn="1" w:lastColumn="0" w:noHBand="0" w:noVBand="1"/>
      </w:tblPr>
      <w:tblGrid>
        <w:gridCol w:w="3510"/>
        <w:gridCol w:w="284"/>
        <w:gridCol w:w="2798"/>
        <w:gridCol w:w="283"/>
        <w:gridCol w:w="2494"/>
      </w:tblGrid>
      <w:tr w:rsidR="00BB3A06" w:rsidRPr="00997994" w:rsidTr="008E4F99">
        <w:tc>
          <w:tcPr>
            <w:tcW w:w="35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5665BD" w:rsidRDefault="00BB3A06" w:rsidP="008E4F99">
            <w:r w:rsidRPr="005665BD">
              <w:t>/</w:t>
            </w:r>
          </w:p>
        </w:tc>
        <w:tc>
          <w:tcPr>
            <w:tcW w:w="2798" w:type="dxa"/>
            <w:tcBorders>
              <w:bottom w:val="single" w:sz="4" w:space="0" w:color="auto"/>
            </w:tcBorders>
            <w:shd w:val="clear" w:color="auto" w:fill="auto"/>
          </w:tcPr>
          <w:p w:rsidR="00BB3A06" w:rsidRPr="00997994" w:rsidRDefault="00BB3A06" w:rsidP="008E4F99">
            <w:pPr>
              <w:rPr>
                <w:lang w:val="en-US"/>
              </w:rPr>
            </w:pPr>
          </w:p>
        </w:tc>
        <w:tc>
          <w:tcPr>
            <w:tcW w:w="236" w:type="dxa"/>
            <w:shd w:val="clear" w:color="auto" w:fill="auto"/>
          </w:tcPr>
          <w:p w:rsidR="00BB3A06" w:rsidRPr="005665BD" w:rsidRDefault="00BB3A06" w:rsidP="008E4F99">
            <w:r w:rsidRPr="005665BD">
              <w:t>/</w:t>
            </w:r>
          </w:p>
        </w:tc>
        <w:tc>
          <w:tcPr>
            <w:tcW w:w="2494"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510"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roofErr w:type="gramStart"/>
            <w:r w:rsidRPr="005665BD">
              <w:t xml:space="preserve"> )</w:t>
            </w:r>
            <w:proofErr w:type="gramEnd"/>
          </w:p>
        </w:tc>
        <w:tc>
          <w:tcPr>
            <w:tcW w:w="284" w:type="dxa"/>
            <w:shd w:val="clear" w:color="auto" w:fill="auto"/>
          </w:tcPr>
          <w:p w:rsidR="00BB3A06" w:rsidRPr="00997994" w:rsidRDefault="00BB3A06" w:rsidP="008E4F99">
            <w:pPr>
              <w:jc w:val="center"/>
              <w:rPr>
                <w:lang w:val="en-US"/>
              </w:rPr>
            </w:pPr>
          </w:p>
        </w:tc>
        <w:tc>
          <w:tcPr>
            <w:tcW w:w="2798" w:type="dxa"/>
            <w:tcBorders>
              <w:top w:val="single" w:sz="4" w:space="0" w:color="auto"/>
            </w:tcBorders>
            <w:shd w:val="clear" w:color="auto" w:fill="auto"/>
          </w:tcPr>
          <w:p w:rsidR="00BB3A06" w:rsidRPr="00997994" w:rsidRDefault="00BB3A06" w:rsidP="008E4F99">
            <w:pPr>
              <w:jc w:val="center"/>
              <w:rPr>
                <w:lang w:val="en-US"/>
              </w:rPr>
            </w:pPr>
            <w:r w:rsidRPr="005665BD">
              <w:t>(фамилия, инициалы)</w:t>
            </w:r>
          </w:p>
        </w:tc>
        <w:tc>
          <w:tcPr>
            <w:tcW w:w="236" w:type="dxa"/>
            <w:shd w:val="clear" w:color="auto" w:fill="auto"/>
          </w:tcPr>
          <w:p w:rsidR="00BB3A06" w:rsidRPr="00997994" w:rsidRDefault="00BB3A06" w:rsidP="008E4F99">
            <w:pPr>
              <w:jc w:val="center"/>
              <w:rPr>
                <w:lang w:val="en-US"/>
              </w:rPr>
            </w:pPr>
          </w:p>
        </w:tc>
        <w:tc>
          <w:tcPr>
            <w:tcW w:w="2494"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r>
    </w:tbl>
    <w:p w:rsidR="00BB3A06" w:rsidRDefault="00BB3A06" w:rsidP="00BB3A06">
      <w:pPr>
        <w:jc w:val="right"/>
        <w:rPr>
          <w:lang w:val="en-US"/>
        </w:rPr>
      </w:pPr>
    </w:p>
    <w:p w:rsidR="00BB3A06" w:rsidRDefault="00BB3A06" w:rsidP="00BB3A06">
      <w:pPr>
        <w:jc w:val="right"/>
        <w:rPr>
          <w:lang w:val="en-US"/>
        </w:rPr>
      </w:pPr>
    </w:p>
    <w:p w:rsidR="00BB3A06" w:rsidRDefault="00BB3A06" w:rsidP="00BB3A06">
      <w:pPr>
        <w:jc w:val="right"/>
        <w:rPr>
          <w:lang w:val="en-US"/>
        </w:rPr>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 w:rsidR="00BB3A06" w:rsidRPr="00C8748D" w:rsidRDefault="00BB3A06" w:rsidP="00BB3A06"/>
    <w:p w:rsidR="00BB3A06" w:rsidRDefault="00BB3A06" w:rsidP="00BB3A06">
      <w:pPr>
        <w:jc w:val="right"/>
        <w:rPr>
          <w:lang w:val="en-US"/>
        </w:rPr>
      </w:pPr>
    </w:p>
    <w:p w:rsidR="00BB3A06" w:rsidRPr="00C8748D" w:rsidRDefault="00BB3A06" w:rsidP="00BB3A06">
      <w:pPr>
        <w:autoSpaceDE w:val="0"/>
        <w:autoSpaceDN w:val="0"/>
        <w:adjustRightInd w:val="0"/>
        <w:ind w:left="4536"/>
        <w:jc w:val="center"/>
        <w:rPr>
          <w:sz w:val="28"/>
          <w:szCs w:val="28"/>
        </w:rPr>
      </w:pPr>
      <w:r w:rsidRPr="00C8748D">
        <w:rPr>
          <w:sz w:val="28"/>
          <w:szCs w:val="28"/>
        </w:rPr>
        <w:lastRenderedPageBreak/>
        <w:t>Приложение № 12</w:t>
      </w:r>
    </w:p>
    <w:p w:rsidR="00BB3A06" w:rsidRPr="00C8748D" w:rsidRDefault="00BB3A06" w:rsidP="00BB3A06">
      <w:pPr>
        <w:autoSpaceDE w:val="0"/>
        <w:autoSpaceDN w:val="0"/>
        <w:adjustRightInd w:val="0"/>
        <w:ind w:left="4536"/>
        <w:jc w:val="center"/>
        <w:rPr>
          <w:sz w:val="28"/>
          <w:szCs w:val="28"/>
        </w:rP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Default="00BB3A06" w:rsidP="00BB3A06">
      <w:pPr>
        <w:autoSpaceDE w:val="0"/>
        <w:autoSpaceDN w:val="0"/>
        <w:adjustRightInd w:val="0"/>
        <w:jc w:val="center"/>
        <w:rPr>
          <w:b/>
          <w:bCs/>
        </w:rPr>
      </w:pPr>
      <w:bookmarkStart w:id="331" w:name="_ref_1-3bdcd53da2c440"/>
      <w:bookmarkStart w:id="332" w:name="_docStart_14"/>
      <w:bookmarkStart w:id="333" w:name="_title_14"/>
      <w:bookmarkEnd w:id="331"/>
      <w:bookmarkEnd w:id="332"/>
      <w:bookmarkEnd w:id="333"/>
    </w:p>
    <w:p w:rsidR="00BB3A06" w:rsidRDefault="00BB3A06" w:rsidP="00BB3A06">
      <w:pPr>
        <w:autoSpaceDE w:val="0"/>
        <w:autoSpaceDN w:val="0"/>
        <w:adjustRightInd w:val="0"/>
        <w:jc w:val="center"/>
        <w:rPr>
          <w:b/>
          <w:bCs/>
        </w:rPr>
      </w:pPr>
    </w:p>
    <w:p w:rsidR="00BB3A06" w:rsidRPr="00C8748D" w:rsidRDefault="00BB3A06" w:rsidP="00BB3A06">
      <w:pPr>
        <w:autoSpaceDE w:val="0"/>
        <w:autoSpaceDN w:val="0"/>
        <w:adjustRightInd w:val="0"/>
        <w:ind w:firstLine="709"/>
        <w:jc w:val="center"/>
        <w:rPr>
          <w:sz w:val="28"/>
          <w:szCs w:val="28"/>
        </w:rPr>
      </w:pPr>
      <w:r w:rsidRPr="00C8748D">
        <w:rPr>
          <w:b/>
          <w:bCs/>
          <w:sz w:val="28"/>
          <w:szCs w:val="28"/>
        </w:rPr>
        <w:t>Порядок формирования и использования</w:t>
      </w:r>
    </w:p>
    <w:p w:rsidR="00BB3A06" w:rsidRPr="00C8748D" w:rsidRDefault="00BB3A06" w:rsidP="00BB3A06">
      <w:pPr>
        <w:autoSpaceDE w:val="0"/>
        <w:autoSpaceDN w:val="0"/>
        <w:adjustRightInd w:val="0"/>
        <w:ind w:firstLine="709"/>
        <w:jc w:val="center"/>
        <w:rPr>
          <w:sz w:val="28"/>
          <w:szCs w:val="28"/>
        </w:rPr>
      </w:pPr>
      <w:r w:rsidRPr="00C8748D">
        <w:rPr>
          <w:b/>
          <w:bCs/>
          <w:sz w:val="28"/>
          <w:szCs w:val="28"/>
        </w:rPr>
        <w:t>резервов предстоящих расходов</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b/>
          <w:bCs/>
          <w:sz w:val="28"/>
          <w:szCs w:val="28"/>
        </w:rPr>
      </w:pPr>
      <w:bookmarkStart w:id="334" w:name="_ref_1-3ad3ba7e08d04a"/>
      <w:bookmarkEnd w:id="334"/>
      <w:r w:rsidRPr="00C8748D">
        <w:rPr>
          <w:b/>
          <w:bCs/>
          <w:sz w:val="28"/>
          <w:szCs w:val="28"/>
        </w:rPr>
        <w:t>1. Общие положения</w:t>
      </w:r>
    </w:p>
    <w:p w:rsidR="00BB3A06" w:rsidRPr="00C8748D" w:rsidRDefault="00BB3A06" w:rsidP="00BB3A06">
      <w:pPr>
        <w:autoSpaceDE w:val="0"/>
        <w:autoSpaceDN w:val="0"/>
        <w:adjustRightInd w:val="0"/>
        <w:ind w:firstLine="709"/>
        <w:jc w:val="center"/>
        <w:rPr>
          <w:sz w:val="28"/>
          <w:szCs w:val="28"/>
        </w:rPr>
      </w:pPr>
    </w:p>
    <w:p w:rsidR="00BB3A06" w:rsidRPr="00C8748D" w:rsidRDefault="00BB3A06" w:rsidP="00BB3A06">
      <w:pPr>
        <w:autoSpaceDE w:val="0"/>
        <w:autoSpaceDN w:val="0"/>
        <w:adjustRightInd w:val="0"/>
        <w:ind w:firstLine="709"/>
        <w:jc w:val="both"/>
        <w:rPr>
          <w:sz w:val="28"/>
          <w:szCs w:val="28"/>
        </w:rPr>
      </w:pPr>
      <w:bookmarkStart w:id="335" w:name="_ref_1-eb6bc5f7d3004a"/>
      <w:bookmarkEnd w:id="335"/>
      <w:r w:rsidRPr="00C8748D">
        <w:rPr>
          <w:sz w:val="28"/>
          <w:szCs w:val="28"/>
        </w:rPr>
        <w:t>1.1. В учете формируются следующие резервы:</w:t>
      </w:r>
    </w:p>
    <w:p w:rsidR="00BB3A06" w:rsidRPr="00C8748D" w:rsidRDefault="00BB3A06" w:rsidP="00BB3A06">
      <w:pPr>
        <w:autoSpaceDE w:val="0"/>
        <w:autoSpaceDN w:val="0"/>
        <w:adjustRightInd w:val="0"/>
        <w:ind w:firstLine="709"/>
        <w:jc w:val="both"/>
        <w:rPr>
          <w:sz w:val="28"/>
          <w:szCs w:val="28"/>
        </w:rPr>
      </w:pPr>
      <w:r w:rsidRPr="00C8748D">
        <w:rPr>
          <w:sz w:val="28"/>
          <w:szCs w:val="28"/>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BB3A06" w:rsidRPr="00C8748D" w:rsidRDefault="00BB3A06" w:rsidP="00BB3A06">
      <w:pPr>
        <w:autoSpaceDE w:val="0"/>
        <w:autoSpaceDN w:val="0"/>
        <w:adjustRightInd w:val="0"/>
        <w:ind w:firstLine="709"/>
        <w:jc w:val="both"/>
        <w:rPr>
          <w:sz w:val="28"/>
          <w:szCs w:val="28"/>
        </w:rPr>
      </w:pPr>
      <w:bookmarkStart w:id="336" w:name="_ref_1-4bb54f341d9942"/>
      <w:bookmarkEnd w:id="336"/>
      <w:r w:rsidRPr="00C8748D">
        <w:rPr>
          <w:sz w:val="28"/>
          <w:szCs w:val="28"/>
        </w:rPr>
        <w:t>1.2. Каждый резерв используется только на покрытие тех расходов, в отношении которых он был создан.</w:t>
      </w:r>
    </w:p>
    <w:p w:rsidR="00BB3A06" w:rsidRPr="00C8748D" w:rsidRDefault="00BB3A06" w:rsidP="00BB3A06">
      <w:pPr>
        <w:autoSpaceDE w:val="0"/>
        <w:autoSpaceDN w:val="0"/>
        <w:adjustRightInd w:val="0"/>
        <w:ind w:firstLine="709"/>
        <w:jc w:val="both"/>
        <w:rPr>
          <w:sz w:val="28"/>
          <w:szCs w:val="28"/>
        </w:rPr>
      </w:pPr>
      <w:bookmarkStart w:id="337" w:name="_ref_1-078cf6d4e4104f"/>
      <w:bookmarkEnd w:id="337"/>
      <w:r w:rsidRPr="00C8748D">
        <w:rPr>
          <w:sz w:val="28"/>
          <w:szCs w:val="28"/>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BB3A06" w:rsidRPr="00C8748D" w:rsidRDefault="00BB3A06" w:rsidP="00BB3A06">
      <w:pPr>
        <w:autoSpaceDE w:val="0"/>
        <w:autoSpaceDN w:val="0"/>
        <w:adjustRightInd w:val="0"/>
        <w:ind w:firstLine="709"/>
        <w:jc w:val="both"/>
        <w:rPr>
          <w:sz w:val="28"/>
          <w:szCs w:val="28"/>
        </w:rPr>
      </w:pPr>
      <w:bookmarkStart w:id="338" w:name="_ref_1-ddd39a6901ba49"/>
      <w:bookmarkEnd w:id="338"/>
      <w:r w:rsidRPr="00C8748D">
        <w:rPr>
          <w:sz w:val="28"/>
          <w:szCs w:val="28"/>
        </w:rPr>
        <w:t>1.4. Для отражения конкретных резервов на счете 0 401 60 000 вводятся аналитические коды в порядке, определенном рабочим планом счетов.</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center"/>
        <w:rPr>
          <w:sz w:val="28"/>
          <w:szCs w:val="28"/>
        </w:rPr>
      </w:pPr>
      <w:bookmarkStart w:id="339" w:name="_ref_1-68bb75cd0e8f4b"/>
      <w:bookmarkEnd w:id="339"/>
      <w:r w:rsidRPr="00C8748D">
        <w:rPr>
          <w:b/>
          <w:bCs/>
          <w:sz w:val="28"/>
          <w:szCs w:val="28"/>
        </w:rPr>
        <w:t>2. Резерв для оплаты отпусков</w:t>
      </w:r>
    </w:p>
    <w:p w:rsidR="00BB3A06" w:rsidRPr="00C8748D" w:rsidRDefault="00BB3A06" w:rsidP="00BB3A06">
      <w:pPr>
        <w:autoSpaceDE w:val="0"/>
        <w:autoSpaceDN w:val="0"/>
        <w:adjustRightInd w:val="0"/>
        <w:ind w:firstLine="709"/>
        <w:jc w:val="both"/>
        <w:rPr>
          <w:sz w:val="28"/>
          <w:szCs w:val="28"/>
        </w:rPr>
      </w:pPr>
      <w:bookmarkStart w:id="340" w:name="_ref_1-cf5fdd45ada442"/>
      <w:bookmarkEnd w:id="340"/>
    </w:p>
    <w:p w:rsidR="00BB3A06" w:rsidRPr="00C8748D" w:rsidRDefault="00BB3A06" w:rsidP="00BB3A06">
      <w:pPr>
        <w:autoSpaceDE w:val="0"/>
        <w:autoSpaceDN w:val="0"/>
        <w:adjustRightInd w:val="0"/>
        <w:ind w:firstLine="709"/>
        <w:jc w:val="both"/>
        <w:rPr>
          <w:sz w:val="28"/>
          <w:szCs w:val="28"/>
        </w:rPr>
      </w:pPr>
      <w:r w:rsidRPr="00C8748D">
        <w:rPr>
          <w:sz w:val="28"/>
          <w:szCs w:val="28"/>
        </w:rPr>
        <w:t>2.1. В целях расчета резерва для оплаты отпусков осуществляется оценка обязательств по состоянию на конец каждого месяца.</w:t>
      </w:r>
    </w:p>
    <w:p w:rsidR="00BB3A06" w:rsidRPr="00C8748D" w:rsidRDefault="00BB3A06" w:rsidP="00BB3A06">
      <w:pPr>
        <w:autoSpaceDE w:val="0"/>
        <w:autoSpaceDN w:val="0"/>
        <w:adjustRightInd w:val="0"/>
        <w:ind w:firstLine="709"/>
        <w:jc w:val="both"/>
        <w:rPr>
          <w:sz w:val="28"/>
          <w:szCs w:val="28"/>
        </w:rPr>
      </w:pPr>
      <w:bookmarkStart w:id="341" w:name="_ref_1-373c3142cb4641"/>
      <w:bookmarkEnd w:id="341"/>
      <w:r w:rsidRPr="00C8748D">
        <w:rPr>
          <w:sz w:val="28"/>
          <w:szCs w:val="28"/>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BB3A06" w:rsidRPr="00C8748D" w:rsidRDefault="00BB3A06" w:rsidP="00BB3A06">
      <w:pPr>
        <w:autoSpaceDE w:val="0"/>
        <w:autoSpaceDN w:val="0"/>
        <w:adjustRightInd w:val="0"/>
        <w:ind w:firstLine="709"/>
        <w:jc w:val="both"/>
        <w:rPr>
          <w:sz w:val="28"/>
          <w:szCs w:val="28"/>
        </w:rPr>
      </w:pPr>
      <w:r w:rsidRPr="00C8748D">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BB3A06" w:rsidRPr="00C8748D" w:rsidRDefault="00BB3A06" w:rsidP="00BB3A06">
      <w:pPr>
        <w:autoSpaceDE w:val="0"/>
        <w:autoSpaceDN w:val="0"/>
        <w:adjustRightInd w:val="0"/>
        <w:ind w:firstLine="709"/>
        <w:jc w:val="both"/>
        <w:rPr>
          <w:sz w:val="28"/>
          <w:szCs w:val="28"/>
        </w:rPr>
      </w:pPr>
      <w:bookmarkStart w:id="342" w:name="_ref_1-a10536d50f9a4d"/>
      <w:bookmarkEnd w:id="342"/>
      <w:r w:rsidRPr="00C8748D">
        <w:rPr>
          <w:sz w:val="28"/>
          <w:szCs w:val="28"/>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w:t>
      </w:r>
      <w:r>
        <w:rPr>
          <w:sz w:val="28"/>
          <w:szCs w:val="28"/>
        </w:rPr>
        <w:t>№</w:t>
      </w:r>
      <w:r w:rsidRPr="00C8748D">
        <w:rPr>
          <w:sz w:val="28"/>
          <w:szCs w:val="28"/>
        </w:rPr>
        <w:t xml:space="preserve"> 1 к настоящему порядку.</w:t>
      </w:r>
    </w:p>
    <w:p w:rsidR="00BB3A06" w:rsidRPr="00C8748D" w:rsidRDefault="00BB3A06" w:rsidP="00BB3A06">
      <w:pPr>
        <w:autoSpaceDE w:val="0"/>
        <w:autoSpaceDN w:val="0"/>
        <w:adjustRightInd w:val="0"/>
        <w:ind w:firstLine="709"/>
        <w:jc w:val="both"/>
        <w:rPr>
          <w:sz w:val="28"/>
          <w:szCs w:val="28"/>
        </w:rPr>
      </w:pPr>
      <w:bookmarkStart w:id="343" w:name="_ref_1-fbf4fe5cc60e47"/>
      <w:bookmarkEnd w:id="343"/>
      <w:r w:rsidRPr="00C8748D">
        <w:rPr>
          <w:sz w:val="28"/>
          <w:szCs w:val="28"/>
        </w:rPr>
        <w:t>2.4. Резерв для оплаты отпусков состоит из определяемых отдельно обязательств:</w:t>
      </w:r>
    </w:p>
    <w:p w:rsidR="00BB3A06" w:rsidRPr="00C8748D" w:rsidRDefault="00BB3A06" w:rsidP="00BB3A06">
      <w:pPr>
        <w:autoSpaceDE w:val="0"/>
        <w:autoSpaceDN w:val="0"/>
        <w:adjustRightInd w:val="0"/>
        <w:ind w:firstLine="709"/>
        <w:jc w:val="both"/>
        <w:rPr>
          <w:sz w:val="28"/>
          <w:szCs w:val="28"/>
        </w:rPr>
      </w:pPr>
      <w:r w:rsidRPr="00C8748D">
        <w:rPr>
          <w:sz w:val="28"/>
          <w:szCs w:val="28"/>
        </w:rPr>
        <w:t>- на оплату отпусков работникам;</w:t>
      </w:r>
    </w:p>
    <w:p w:rsidR="00BB3A06" w:rsidRPr="00C8748D" w:rsidRDefault="00BB3A06" w:rsidP="00BB3A06">
      <w:pPr>
        <w:autoSpaceDE w:val="0"/>
        <w:autoSpaceDN w:val="0"/>
        <w:adjustRightInd w:val="0"/>
        <w:ind w:firstLine="709"/>
        <w:jc w:val="both"/>
        <w:rPr>
          <w:sz w:val="28"/>
          <w:szCs w:val="28"/>
        </w:rPr>
      </w:pPr>
      <w:r w:rsidRPr="00C8748D">
        <w:rPr>
          <w:sz w:val="28"/>
          <w:szCs w:val="28"/>
        </w:rPr>
        <w:t>- на уплату страховых взносов.</w:t>
      </w:r>
    </w:p>
    <w:p w:rsidR="00BB3A06" w:rsidRPr="00C8748D" w:rsidRDefault="00BB3A06" w:rsidP="00BB3A06">
      <w:pPr>
        <w:autoSpaceDE w:val="0"/>
        <w:autoSpaceDN w:val="0"/>
        <w:adjustRightInd w:val="0"/>
        <w:ind w:firstLine="709"/>
        <w:jc w:val="both"/>
        <w:rPr>
          <w:sz w:val="28"/>
          <w:szCs w:val="28"/>
        </w:rPr>
      </w:pPr>
      <w:bookmarkStart w:id="344" w:name="_ref_1-97d5b02b2f514d"/>
      <w:bookmarkEnd w:id="344"/>
      <w:r w:rsidRPr="00C8748D">
        <w:rPr>
          <w:sz w:val="28"/>
          <w:szCs w:val="28"/>
        </w:rPr>
        <w:t>2.5. Расчет оценки обязательства на оплату отпусков производится в целом по формуле:</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r w:rsidRPr="00C8748D">
        <w:rPr>
          <w:position w:val="-1"/>
          <w:sz w:val="28"/>
          <w:szCs w:val="28"/>
        </w:rPr>
        <w:object w:dxaOrig="522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7.5pt" o:ole="">
            <v:imagedata r:id="rId11" o:title=""/>
          </v:shape>
          <o:OLEObject Type="Embed" ProgID="Equation.DSMT4" ShapeID="_x0000_i1025" DrawAspect="Content" ObjectID="_1739886919" r:id="rId12"/>
        </w:objec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r w:rsidRPr="00C8748D">
        <w:rPr>
          <w:sz w:val="28"/>
          <w:szCs w:val="28"/>
        </w:rPr>
        <w:t>где К</w:t>
      </w:r>
      <w:r>
        <w:rPr>
          <w:color w:val="000000"/>
          <w:sz w:val="28"/>
          <w:szCs w:val="28"/>
          <w:vertAlign w:val="subscript"/>
        </w:rPr>
        <w:t>№</w:t>
      </w:r>
      <w:r w:rsidRPr="00C8748D">
        <w:rPr>
          <w:color w:val="000000"/>
          <w:sz w:val="28"/>
          <w:szCs w:val="28"/>
        </w:rPr>
        <w:t xml:space="preserve"> - количество неиспользованных </w:t>
      </w:r>
      <w:r>
        <w:rPr>
          <w:color w:val="000000"/>
          <w:sz w:val="28"/>
          <w:szCs w:val="28"/>
        </w:rPr>
        <w:t>№</w:t>
      </w:r>
      <w:r w:rsidRPr="00C8748D">
        <w:rPr>
          <w:color w:val="000000"/>
          <w:sz w:val="28"/>
          <w:szCs w:val="28"/>
        </w:rPr>
        <w:t>-</w:t>
      </w:r>
      <w:proofErr w:type="gramStart"/>
      <w:r w:rsidRPr="00C8748D">
        <w:rPr>
          <w:color w:val="000000"/>
          <w:sz w:val="28"/>
          <w:szCs w:val="28"/>
        </w:rPr>
        <w:t>м</w:t>
      </w:r>
      <w:proofErr w:type="gramEnd"/>
      <w:r w:rsidRPr="00C8748D">
        <w:rPr>
          <w:color w:val="000000"/>
          <w:sz w:val="28"/>
          <w:szCs w:val="28"/>
        </w:rPr>
        <w:t xml:space="preserve"> сотрудником дней отпуска по состоянию на конец расчетного периода;</w:t>
      </w:r>
    </w:p>
    <w:p w:rsidR="00BB3A06" w:rsidRPr="00C8748D" w:rsidRDefault="00BB3A06" w:rsidP="00BB3A06">
      <w:pPr>
        <w:autoSpaceDE w:val="0"/>
        <w:autoSpaceDN w:val="0"/>
        <w:adjustRightInd w:val="0"/>
        <w:ind w:firstLine="709"/>
        <w:jc w:val="both"/>
        <w:rPr>
          <w:sz w:val="28"/>
          <w:szCs w:val="28"/>
        </w:rPr>
      </w:pPr>
      <w:r w:rsidRPr="00C8748D">
        <w:rPr>
          <w:sz w:val="28"/>
          <w:szCs w:val="28"/>
        </w:rPr>
        <w:t>СЗП</w:t>
      </w:r>
      <w:r>
        <w:rPr>
          <w:color w:val="000000"/>
          <w:sz w:val="28"/>
          <w:szCs w:val="28"/>
          <w:vertAlign w:val="subscript"/>
        </w:rPr>
        <w:t>№</w:t>
      </w:r>
      <w:r w:rsidRPr="00C8748D">
        <w:rPr>
          <w:color w:val="000000"/>
          <w:sz w:val="28"/>
          <w:szCs w:val="28"/>
        </w:rPr>
        <w:t xml:space="preserve"> - средний дневной заработок </w:t>
      </w:r>
      <w:proofErr w:type="gramStart"/>
      <w:r>
        <w:rPr>
          <w:color w:val="000000"/>
          <w:sz w:val="28"/>
          <w:szCs w:val="28"/>
        </w:rPr>
        <w:t>№</w:t>
      </w:r>
      <w:r w:rsidRPr="00C8748D">
        <w:rPr>
          <w:color w:val="000000"/>
          <w:sz w:val="28"/>
          <w:szCs w:val="28"/>
        </w:rPr>
        <w:t>-</w:t>
      </w:r>
      <w:proofErr w:type="spellStart"/>
      <w:proofErr w:type="gramEnd"/>
      <w:r w:rsidRPr="00C8748D">
        <w:rPr>
          <w:color w:val="000000"/>
          <w:sz w:val="28"/>
          <w:szCs w:val="28"/>
        </w:rPr>
        <w:t>го</w:t>
      </w:r>
      <w:proofErr w:type="spellEnd"/>
      <w:r w:rsidRPr="00C8748D">
        <w:rPr>
          <w:color w:val="000000"/>
          <w:sz w:val="28"/>
          <w:szCs w:val="28"/>
        </w:rPr>
        <w:t xml:space="preserve">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w:t>
      </w:r>
      <w:r>
        <w:rPr>
          <w:color w:val="000000"/>
          <w:sz w:val="28"/>
          <w:szCs w:val="28"/>
        </w:rPr>
        <w:t>№</w:t>
      </w:r>
      <w:r w:rsidRPr="00C8748D">
        <w:rPr>
          <w:color w:val="000000"/>
          <w:sz w:val="28"/>
          <w:szCs w:val="28"/>
        </w:rPr>
        <w:t xml:space="preserve"> 922);</w:t>
      </w:r>
    </w:p>
    <w:p w:rsidR="00BB3A06" w:rsidRPr="00C8748D" w:rsidRDefault="00BB3A06" w:rsidP="00BB3A06">
      <w:pPr>
        <w:autoSpaceDE w:val="0"/>
        <w:autoSpaceDN w:val="0"/>
        <w:adjustRightInd w:val="0"/>
        <w:ind w:firstLine="709"/>
        <w:jc w:val="both"/>
        <w:rPr>
          <w:sz w:val="28"/>
          <w:szCs w:val="28"/>
        </w:rPr>
      </w:pPr>
      <w:r>
        <w:rPr>
          <w:sz w:val="28"/>
          <w:szCs w:val="28"/>
        </w:rPr>
        <w:t>№</w:t>
      </w:r>
      <w:r w:rsidRPr="00C8748D">
        <w:rPr>
          <w:sz w:val="28"/>
          <w:szCs w:val="28"/>
        </w:rPr>
        <w:t xml:space="preserve"> - число работников, имеющих право на оплачиваемые отпуска по состоянию на конец соответствующего периода.</w:t>
      </w:r>
    </w:p>
    <w:p w:rsidR="00BB3A06" w:rsidRPr="00C8748D" w:rsidRDefault="00BB3A06" w:rsidP="00BB3A06">
      <w:pPr>
        <w:autoSpaceDE w:val="0"/>
        <w:autoSpaceDN w:val="0"/>
        <w:adjustRightInd w:val="0"/>
        <w:ind w:firstLine="709"/>
        <w:jc w:val="both"/>
        <w:rPr>
          <w:sz w:val="28"/>
          <w:szCs w:val="28"/>
        </w:rPr>
      </w:pPr>
      <w:bookmarkStart w:id="345" w:name="_ref_1-c178fb7489454d"/>
      <w:bookmarkEnd w:id="345"/>
      <w:r w:rsidRPr="00C8748D">
        <w:rPr>
          <w:sz w:val="28"/>
          <w:szCs w:val="28"/>
        </w:rPr>
        <w:t>2.6. Оценка обязательств по сумме страховых взносов рассчитывается в среднем по формуле:</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r w:rsidRPr="00C8748D">
        <w:rPr>
          <w:sz w:val="28"/>
          <w:szCs w:val="28"/>
        </w:rPr>
        <w:t>Обязательство на уплату страховых взносов = Обязательство на оплату отпусков x</w:t>
      </w:r>
      <w:proofErr w:type="gramStart"/>
      <w:r w:rsidRPr="00C8748D">
        <w:rPr>
          <w:sz w:val="28"/>
          <w:szCs w:val="28"/>
        </w:rPr>
        <w:t xml:space="preserve"> С</w:t>
      </w:r>
      <w:proofErr w:type="gramEnd"/>
      <w:r w:rsidRPr="00C8748D">
        <w:rPr>
          <w:sz w:val="28"/>
          <w:szCs w:val="28"/>
        </w:rPr>
        <w:t>,</w:t>
      </w:r>
    </w:p>
    <w:p w:rsidR="00BB3A06" w:rsidRPr="00C8748D" w:rsidRDefault="00BB3A06" w:rsidP="00BB3A06">
      <w:pPr>
        <w:autoSpaceDE w:val="0"/>
        <w:autoSpaceDN w:val="0"/>
        <w:adjustRightInd w:val="0"/>
        <w:ind w:firstLine="709"/>
        <w:jc w:val="both"/>
        <w:rPr>
          <w:sz w:val="28"/>
          <w:szCs w:val="28"/>
        </w:rPr>
      </w:pPr>
    </w:p>
    <w:p w:rsidR="00BB3A06" w:rsidRPr="00C8748D" w:rsidRDefault="00BB3A06" w:rsidP="00BB3A06">
      <w:pPr>
        <w:autoSpaceDE w:val="0"/>
        <w:autoSpaceDN w:val="0"/>
        <w:adjustRightInd w:val="0"/>
        <w:ind w:firstLine="709"/>
        <w:jc w:val="both"/>
        <w:rPr>
          <w:sz w:val="28"/>
          <w:szCs w:val="28"/>
        </w:rPr>
      </w:pPr>
      <w:r w:rsidRPr="00C8748D">
        <w:rPr>
          <w:sz w:val="28"/>
          <w:szCs w:val="28"/>
        </w:rPr>
        <w:t>где</w:t>
      </w:r>
      <w:proofErr w:type="gramStart"/>
      <w:r w:rsidRPr="00C8748D">
        <w:rPr>
          <w:sz w:val="28"/>
          <w:szCs w:val="28"/>
        </w:rPr>
        <w:t xml:space="preserve"> С</w:t>
      </w:r>
      <w:proofErr w:type="gramEnd"/>
      <w:r w:rsidRPr="00C8748D">
        <w:rPr>
          <w:sz w:val="28"/>
          <w:szCs w:val="28"/>
        </w:rPr>
        <w:t xml:space="preserve"> - средневзвешенная ставка страховых взносов за последний месяц соответствующего периода.</w:t>
      </w:r>
    </w:p>
    <w:p w:rsidR="00BB3A06" w:rsidRPr="00C8748D" w:rsidRDefault="00BB3A06" w:rsidP="00BB3A06">
      <w:pPr>
        <w:autoSpaceDE w:val="0"/>
        <w:autoSpaceDN w:val="0"/>
        <w:adjustRightInd w:val="0"/>
        <w:ind w:firstLine="709"/>
        <w:jc w:val="both"/>
        <w:rPr>
          <w:sz w:val="28"/>
          <w:szCs w:val="28"/>
        </w:rPr>
      </w:pPr>
      <w:bookmarkStart w:id="346" w:name="_ref_1-a861fcbaca1a4a"/>
      <w:bookmarkEnd w:id="346"/>
      <w:r w:rsidRPr="00C8748D">
        <w:rPr>
          <w:sz w:val="28"/>
          <w:szCs w:val="28"/>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BB3A06" w:rsidRPr="00C8748D" w:rsidRDefault="00BB3A06" w:rsidP="00BB3A06">
      <w:pPr>
        <w:autoSpaceDE w:val="0"/>
        <w:autoSpaceDN w:val="0"/>
        <w:adjustRightInd w:val="0"/>
        <w:ind w:firstLine="709"/>
        <w:jc w:val="both"/>
        <w:rPr>
          <w:sz w:val="28"/>
          <w:szCs w:val="28"/>
        </w:rPr>
      </w:pPr>
      <w:bookmarkStart w:id="347" w:name="_ref_1-35e17e5b5b7a4e"/>
      <w:bookmarkEnd w:id="347"/>
      <w:r w:rsidRPr="00C8748D">
        <w:rPr>
          <w:sz w:val="28"/>
          <w:szCs w:val="28"/>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BB3A06" w:rsidRPr="00C8748D" w:rsidRDefault="00BB3A06" w:rsidP="00BB3A06">
      <w:pPr>
        <w:autoSpaceDE w:val="0"/>
        <w:autoSpaceDN w:val="0"/>
        <w:adjustRightInd w:val="0"/>
        <w:ind w:firstLine="709"/>
        <w:jc w:val="both"/>
        <w:rPr>
          <w:sz w:val="28"/>
          <w:szCs w:val="28"/>
        </w:rPr>
      </w:pPr>
      <w:bookmarkStart w:id="348" w:name="_ref_1-75ec59b825df4b"/>
      <w:bookmarkEnd w:id="348"/>
      <w:r w:rsidRPr="00C8748D">
        <w:rPr>
          <w:sz w:val="28"/>
          <w:szCs w:val="28"/>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C8748D">
        <w:rPr>
          <w:sz w:val="28"/>
          <w:szCs w:val="28"/>
        </w:rPr>
        <w:t>Доначисленная</w:t>
      </w:r>
      <w:proofErr w:type="spellEnd"/>
      <w:r w:rsidRPr="00C8748D">
        <w:rPr>
          <w:sz w:val="28"/>
          <w:szCs w:val="28"/>
        </w:rPr>
        <w:t xml:space="preserve"> сумма резерва относится на расходы текущего финансового года.</w:t>
      </w:r>
    </w:p>
    <w:p w:rsidR="00BB3A06" w:rsidRPr="00C8748D" w:rsidRDefault="00BB3A06" w:rsidP="00BB3A06">
      <w:pPr>
        <w:ind w:firstLine="709"/>
        <w:jc w:val="both"/>
        <w:rPr>
          <w:sz w:val="28"/>
          <w:szCs w:val="28"/>
        </w:rPr>
      </w:pPr>
      <w:bookmarkStart w:id="349" w:name="_ref_1-b3219d39cb924f"/>
      <w:bookmarkEnd w:id="349"/>
      <w:r w:rsidRPr="00C8748D">
        <w:rPr>
          <w:sz w:val="28"/>
          <w:szCs w:val="28"/>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BB3A06" w:rsidRPr="00C8748D" w:rsidRDefault="00BB3A06" w:rsidP="00BB3A06">
      <w:pPr>
        <w:ind w:firstLine="709"/>
        <w:jc w:val="both"/>
        <w:rPr>
          <w:sz w:val="28"/>
          <w:szCs w:val="28"/>
        </w:rPr>
      </w:pPr>
    </w:p>
    <w:p w:rsidR="00BB3A06" w:rsidRPr="00E95647" w:rsidRDefault="00BB3A06" w:rsidP="00BB3A06">
      <w:pPr>
        <w:jc w:val="both"/>
      </w:pPr>
    </w:p>
    <w:p w:rsidR="00BB3A06" w:rsidRPr="00E95647"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Pr="00E95647" w:rsidRDefault="00BB3A06" w:rsidP="00BB3A06">
      <w:pPr>
        <w:jc w:val="both"/>
      </w:pPr>
    </w:p>
    <w:p w:rsidR="00BB3A06" w:rsidRPr="00C8748D" w:rsidRDefault="00BB3A06" w:rsidP="00BB3A06">
      <w:pPr>
        <w:autoSpaceDE w:val="0"/>
        <w:autoSpaceDN w:val="0"/>
        <w:adjustRightInd w:val="0"/>
        <w:jc w:val="right"/>
        <w:rPr>
          <w:sz w:val="28"/>
          <w:szCs w:val="28"/>
        </w:rPr>
      </w:pPr>
      <w:r w:rsidRPr="00C8748D">
        <w:rPr>
          <w:sz w:val="28"/>
          <w:szCs w:val="28"/>
        </w:rPr>
        <w:lastRenderedPageBreak/>
        <w:t xml:space="preserve">Приложение </w:t>
      </w:r>
      <w:r>
        <w:rPr>
          <w:sz w:val="28"/>
          <w:szCs w:val="28"/>
        </w:rPr>
        <w:t>№</w:t>
      </w:r>
      <w:r w:rsidRPr="00C8748D">
        <w:rPr>
          <w:sz w:val="28"/>
          <w:szCs w:val="28"/>
        </w:rPr>
        <w:t xml:space="preserve"> 1</w:t>
      </w:r>
    </w:p>
    <w:p w:rsidR="00BB3A06" w:rsidRPr="00C8748D" w:rsidRDefault="00BB3A06" w:rsidP="00BB3A06">
      <w:pPr>
        <w:jc w:val="right"/>
        <w:rPr>
          <w:sz w:val="28"/>
          <w:szCs w:val="28"/>
        </w:rPr>
      </w:pPr>
      <w:r w:rsidRPr="00C8748D">
        <w:rPr>
          <w:sz w:val="28"/>
          <w:szCs w:val="28"/>
        </w:rPr>
        <w:t>к порядку формирования и использования</w:t>
      </w:r>
    </w:p>
    <w:p w:rsidR="00BB3A06" w:rsidRPr="00C8748D" w:rsidRDefault="00BB3A06" w:rsidP="00BB3A06">
      <w:pPr>
        <w:jc w:val="right"/>
        <w:rPr>
          <w:sz w:val="28"/>
          <w:szCs w:val="28"/>
        </w:rPr>
      </w:pPr>
      <w:r w:rsidRPr="00C8748D">
        <w:rPr>
          <w:sz w:val="28"/>
          <w:szCs w:val="28"/>
        </w:rPr>
        <w:t>резервов предстоящих расходов</w:t>
      </w:r>
    </w:p>
    <w:p w:rsidR="00BB3A06" w:rsidRPr="00E95647" w:rsidRDefault="00BB3A06" w:rsidP="00BB3A06">
      <w:pPr>
        <w:jc w:val="right"/>
      </w:pPr>
    </w:p>
    <w:p w:rsidR="00BB3A06" w:rsidRPr="00A74A43" w:rsidRDefault="00BB3A06" w:rsidP="00BB3A06">
      <w:pPr>
        <w:jc w:val="center"/>
        <w:rPr>
          <w:b/>
          <w:sz w:val="28"/>
          <w:szCs w:val="28"/>
        </w:rPr>
      </w:pPr>
      <w:r w:rsidRPr="00A74A43">
        <w:rPr>
          <w:b/>
          <w:sz w:val="28"/>
          <w:szCs w:val="28"/>
        </w:rPr>
        <w:t>Сведения о количестве неиспользованных дней отпуска</w:t>
      </w:r>
    </w:p>
    <w:p w:rsidR="00BB3A06" w:rsidRPr="00A74A43" w:rsidRDefault="00BB3A06" w:rsidP="00BB3A06">
      <w:pPr>
        <w:jc w:val="center"/>
        <w:rPr>
          <w:b/>
          <w:sz w:val="28"/>
          <w:szCs w:val="28"/>
        </w:rPr>
      </w:pPr>
      <w:r w:rsidRPr="00A74A43">
        <w:rPr>
          <w:b/>
          <w:sz w:val="28"/>
          <w:szCs w:val="28"/>
        </w:rPr>
        <w:t>по состоянию на "__" ________ 20__ г.</w:t>
      </w:r>
    </w:p>
    <w:p w:rsidR="00BB3A06" w:rsidRPr="00A74A43" w:rsidRDefault="00BB3A06" w:rsidP="00BB3A06">
      <w:pPr>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10"/>
        <w:gridCol w:w="1843"/>
        <w:gridCol w:w="3544"/>
      </w:tblGrid>
      <w:tr w:rsidR="00BB3A06" w:rsidRPr="005665BD" w:rsidTr="008E4F99">
        <w:tc>
          <w:tcPr>
            <w:tcW w:w="56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t>№</w:t>
            </w:r>
            <w:r w:rsidRPr="005665BD">
              <w:t xml:space="preserve"> </w:t>
            </w:r>
            <w:proofErr w:type="gramStart"/>
            <w:r w:rsidRPr="005665BD">
              <w:t>п</w:t>
            </w:r>
            <w:proofErr w:type="gramEnd"/>
            <w:r w:rsidRPr="005665BD">
              <w:t>/п</w:t>
            </w:r>
          </w:p>
        </w:tc>
        <w:tc>
          <w:tcPr>
            <w:tcW w:w="351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Должность работника</w:t>
            </w: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Ф.И.О.</w:t>
            </w:r>
          </w:p>
        </w:tc>
        <w:tc>
          <w:tcPr>
            <w:tcW w:w="3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Количество неиспользованных дней отпуска за фактически отработанное время</w:t>
            </w:r>
          </w:p>
        </w:tc>
      </w:tr>
      <w:tr w:rsidR="00BB3A06" w:rsidRPr="005665BD" w:rsidTr="008E4F99">
        <w:tc>
          <w:tcPr>
            <w:tcW w:w="56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351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3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tbl>
      <w:tblPr>
        <w:tblW w:w="0" w:type="auto"/>
        <w:tblLook w:val="04A0" w:firstRow="1" w:lastRow="0" w:firstColumn="1" w:lastColumn="0" w:noHBand="0" w:noVBand="1"/>
      </w:tblPr>
      <w:tblGrid>
        <w:gridCol w:w="2093"/>
        <w:gridCol w:w="283"/>
        <w:gridCol w:w="1701"/>
        <w:gridCol w:w="284"/>
        <w:gridCol w:w="1843"/>
        <w:gridCol w:w="283"/>
        <w:gridCol w:w="1875"/>
      </w:tblGrid>
      <w:tr w:rsidR="00BB3A06" w:rsidRPr="00997994" w:rsidTr="008E4F99">
        <w:tc>
          <w:tcPr>
            <w:tcW w:w="2093" w:type="dxa"/>
            <w:shd w:val="clear" w:color="auto" w:fill="auto"/>
          </w:tcPr>
          <w:p w:rsidR="00BB3A06" w:rsidRPr="00997994" w:rsidRDefault="00BB3A06" w:rsidP="008E4F99">
            <w:pPr>
              <w:rPr>
                <w:lang w:val="en-US"/>
              </w:rPr>
            </w:pPr>
            <w:r w:rsidRPr="005665BD">
              <w:t>Исполнитель</w:t>
            </w:r>
          </w:p>
        </w:tc>
        <w:tc>
          <w:tcPr>
            <w:tcW w:w="283" w:type="dxa"/>
            <w:shd w:val="clear" w:color="auto" w:fill="auto"/>
          </w:tcPr>
          <w:p w:rsidR="00BB3A06" w:rsidRPr="00997994" w:rsidRDefault="00BB3A06" w:rsidP="008E4F99">
            <w:pPr>
              <w:rPr>
                <w:lang w:val="en-US"/>
              </w:rPr>
            </w:pPr>
          </w:p>
        </w:tc>
        <w:tc>
          <w:tcPr>
            <w:tcW w:w="1701"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997994" w:rsidRDefault="00BB3A06" w:rsidP="008E4F99">
            <w:pPr>
              <w:rPr>
                <w:lang w:val="en-US"/>
              </w:rPr>
            </w:pPr>
          </w:p>
        </w:tc>
        <w:tc>
          <w:tcPr>
            <w:tcW w:w="1843" w:type="dxa"/>
            <w:tcBorders>
              <w:bottom w:val="single" w:sz="4" w:space="0" w:color="auto"/>
            </w:tcBorders>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187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2093" w:type="dxa"/>
            <w:shd w:val="clear" w:color="auto" w:fill="auto"/>
          </w:tcPr>
          <w:p w:rsidR="00BB3A06" w:rsidRPr="00997994" w:rsidRDefault="00BB3A06" w:rsidP="008E4F99">
            <w:pPr>
              <w:rPr>
                <w:lang w:val="en-US"/>
              </w:rPr>
            </w:pPr>
          </w:p>
        </w:tc>
        <w:tc>
          <w:tcPr>
            <w:tcW w:w="283" w:type="dxa"/>
            <w:shd w:val="clear" w:color="auto" w:fill="auto"/>
          </w:tcPr>
          <w:p w:rsidR="00BB3A06" w:rsidRPr="00997994" w:rsidRDefault="00BB3A06" w:rsidP="008E4F99">
            <w:pPr>
              <w:rPr>
                <w:lang w:val="en-US"/>
              </w:rPr>
            </w:pPr>
          </w:p>
        </w:tc>
        <w:tc>
          <w:tcPr>
            <w:tcW w:w="1701" w:type="dxa"/>
            <w:tcBorders>
              <w:top w:val="single" w:sz="4" w:space="0" w:color="auto"/>
            </w:tcBorders>
            <w:shd w:val="clear" w:color="auto" w:fill="auto"/>
          </w:tcPr>
          <w:p w:rsidR="00BB3A06" w:rsidRPr="00997994" w:rsidRDefault="00BB3A06" w:rsidP="008E4F99">
            <w:pPr>
              <w:jc w:val="center"/>
              <w:rPr>
                <w:lang w:val="en-US"/>
              </w:rPr>
            </w:pPr>
            <w:r w:rsidRPr="005665BD">
              <w:t>(должность)</w:t>
            </w:r>
          </w:p>
        </w:tc>
        <w:tc>
          <w:tcPr>
            <w:tcW w:w="284" w:type="dxa"/>
            <w:shd w:val="clear" w:color="auto" w:fill="auto"/>
          </w:tcPr>
          <w:p w:rsidR="00BB3A06" w:rsidRPr="00997994" w:rsidRDefault="00BB3A06" w:rsidP="008E4F99">
            <w:pPr>
              <w:rPr>
                <w:lang w:val="en-US"/>
              </w:rPr>
            </w:pPr>
          </w:p>
        </w:tc>
        <w:tc>
          <w:tcPr>
            <w:tcW w:w="1843" w:type="dxa"/>
            <w:tcBorders>
              <w:top w:val="single" w:sz="4" w:space="0" w:color="auto"/>
            </w:tcBorders>
            <w:shd w:val="clear" w:color="auto" w:fill="auto"/>
          </w:tcPr>
          <w:p w:rsidR="00BB3A06" w:rsidRPr="00997994" w:rsidRDefault="00BB3A06" w:rsidP="008E4F99">
            <w:pPr>
              <w:jc w:val="center"/>
              <w:rPr>
                <w:lang w:val="en-US"/>
              </w:rPr>
            </w:pPr>
            <w:r w:rsidRPr="005665BD">
              <w:t>(подпись)</w:t>
            </w:r>
          </w:p>
        </w:tc>
        <w:tc>
          <w:tcPr>
            <w:tcW w:w="283" w:type="dxa"/>
            <w:shd w:val="clear" w:color="auto" w:fill="auto"/>
          </w:tcPr>
          <w:p w:rsidR="00BB3A06" w:rsidRPr="00997994" w:rsidRDefault="00BB3A06" w:rsidP="008E4F99">
            <w:pPr>
              <w:rPr>
                <w:lang w:val="en-US"/>
              </w:rPr>
            </w:pPr>
          </w:p>
        </w:tc>
        <w:tc>
          <w:tcPr>
            <w:tcW w:w="1875" w:type="dxa"/>
            <w:tcBorders>
              <w:top w:val="single" w:sz="4" w:space="0" w:color="auto"/>
            </w:tcBorders>
            <w:shd w:val="clear" w:color="auto" w:fill="auto"/>
          </w:tcPr>
          <w:p w:rsidR="00BB3A06" w:rsidRPr="00997994" w:rsidRDefault="00BB3A06" w:rsidP="008E4F99">
            <w:pPr>
              <w:jc w:val="center"/>
              <w:rPr>
                <w:lang w:val="en-US"/>
              </w:rPr>
            </w:pPr>
            <w:r w:rsidRPr="005665BD">
              <w:t>(расшифровка)</w:t>
            </w:r>
          </w:p>
        </w:tc>
      </w:tr>
    </w:tbl>
    <w:p w:rsidR="00BB3A06" w:rsidRPr="005665BD" w:rsidRDefault="00BB3A06" w:rsidP="00BB3A06">
      <w:pPr>
        <w:jc w:val="both"/>
      </w:pPr>
    </w:p>
    <w:p w:rsidR="00BB3A06" w:rsidRDefault="00BB3A06" w:rsidP="00BB3A06">
      <w:pPr>
        <w:rPr>
          <w:lang w:val="en-US"/>
        </w:rPr>
      </w:pPr>
      <w:r w:rsidRPr="005665BD">
        <w:t>"__" ________ 20__ г.</w:t>
      </w:r>
    </w:p>
    <w:p w:rsidR="00BB3A06" w:rsidRDefault="00BB3A06" w:rsidP="00BB3A06">
      <w:pPr>
        <w:rPr>
          <w:lang w:val="en-US"/>
        </w:rPr>
      </w:pPr>
    </w:p>
    <w:p w:rsidR="00BB3A06" w:rsidRDefault="00BB3A06" w:rsidP="00BB3A06">
      <w:pPr>
        <w:rPr>
          <w:lang w:val="en-US"/>
        </w:rPr>
      </w:pPr>
    </w:p>
    <w:p w:rsidR="00BB3A06" w:rsidRDefault="00BB3A06" w:rsidP="00BB3A06">
      <w:pPr>
        <w:rPr>
          <w:lang w:val="en-US"/>
        </w:rPr>
      </w:pPr>
    </w:p>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Default="00BB3A06" w:rsidP="00BB3A06"/>
    <w:p w:rsidR="00BB3A06" w:rsidRPr="004C260F" w:rsidRDefault="00BB3A06" w:rsidP="00BB3A06"/>
    <w:p w:rsidR="00BB3A06" w:rsidRPr="00C8748D" w:rsidRDefault="00BB3A06" w:rsidP="00BB3A06">
      <w:pPr>
        <w:autoSpaceDE w:val="0"/>
        <w:autoSpaceDN w:val="0"/>
        <w:adjustRightInd w:val="0"/>
        <w:ind w:left="4536"/>
        <w:jc w:val="center"/>
        <w:rPr>
          <w:sz w:val="28"/>
          <w:szCs w:val="28"/>
        </w:rPr>
      </w:pPr>
      <w:r w:rsidRPr="00C8748D">
        <w:rPr>
          <w:sz w:val="28"/>
          <w:szCs w:val="28"/>
        </w:rPr>
        <w:lastRenderedPageBreak/>
        <w:t>Приложение № 13</w:t>
      </w:r>
    </w:p>
    <w:p w:rsidR="00BB3A06" w:rsidRDefault="00BB3A06" w:rsidP="00BB3A06">
      <w:pPr>
        <w:autoSpaceDE w:val="0"/>
        <w:autoSpaceDN w:val="0"/>
        <w:adjustRightInd w:val="0"/>
        <w:ind w:left="4536"/>
        <w:jc w:val="center"/>
        <w:rPr>
          <w:sz w:val="28"/>
          <w:szCs w:val="28"/>
        </w:rPr>
      </w:pPr>
      <w:r w:rsidRPr="00C8748D">
        <w:rPr>
          <w:sz w:val="28"/>
          <w:szCs w:val="28"/>
        </w:rPr>
        <w:t>к учетной политик</w:t>
      </w:r>
      <w:r>
        <w:rPr>
          <w:sz w:val="28"/>
          <w:szCs w:val="28"/>
        </w:rPr>
        <w:t>е</w:t>
      </w:r>
      <w:r w:rsidRPr="00C8748D">
        <w:rPr>
          <w:sz w:val="28"/>
          <w:szCs w:val="28"/>
        </w:rPr>
        <w:t xml:space="preserve"> 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C8748D">
        <w:rPr>
          <w:sz w:val="28"/>
          <w:szCs w:val="28"/>
        </w:rPr>
        <w:t>Гулькевичского района для целей бюджетного учета</w:t>
      </w:r>
    </w:p>
    <w:p w:rsidR="00BB3A06" w:rsidRDefault="00BB3A06" w:rsidP="00BB3A06">
      <w:pPr>
        <w:autoSpaceDE w:val="0"/>
        <w:autoSpaceDN w:val="0"/>
        <w:adjustRightInd w:val="0"/>
        <w:ind w:left="4536"/>
        <w:jc w:val="center"/>
        <w:rPr>
          <w:sz w:val="28"/>
          <w:szCs w:val="28"/>
        </w:rPr>
      </w:pPr>
    </w:p>
    <w:p w:rsidR="00BB3A06" w:rsidRPr="00C8748D" w:rsidRDefault="00BB3A06" w:rsidP="00BB3A06">
      <w:pPr>
        <w:autoSpaceDE w:val="0"/>
        <w:autoSpaceDN w:val="0"/>
        <w:adjustRightInd w:val="0"/>
        <w:ind w:left="4536"/>
        <w:jc w:val="center"/>
        <w:rPr>
          <w:sz w:val="28"/>
          <w:szCs w:val="28"/>
        </w:rPr>
      </w:pPr>
    </w:p>
    <w:p w:rsidR="00BB3A06" w:rsidRPr="004C55B2" w:rsidRDefault="00BB3A06" w:rsidP="00BB3A06">
      <w:pPr>
        <w:autoSpaceDE w:val="0"/>
        <w:autoSpaceDN w:val="0"/>
        <w:adjustRightInd w:val="0"/>
        <w:ind w:firstLine="709"/>
        <w:jc w:val="center"/>
        <w:rPr>
          <w:sz w:val="28"/>
          <w:szCs w:val="28"/>
        </w:rPr>
      </w:pPr>
      <w:bookmarkStart w:id="350" w:name="_ref_1-0afcfdad084549"/>
      <w:bookmarkStart w:id="351" w:name="_docStart_15"/>
      <w:bookmarkStart w:id="352" w:name="_title_15"/>
      <w:bookmarkEnd w:id="350"/>
      <w:bookmarkEnd w:id="351"/>
      <w:bookmarkEnd w:id="352"/>
      <w:r w:rsidRPr="004C55B2">
        <w:rPr>
          <w:b/>
          <w:bCs/>
          <w:sz w:val="28"/>
          <w:szCs w:val="28"/>
        </w:rPr>
        <w:t>Порядок оформления документов о вручении ценных подарков</w:t>
      </w:r>
    </w:p>
    <w:p w:rsidR="00BB3A06" w:rsidRPr="004C55B2" w:rsidRDefault="00BB3A06" w:rsidP="00BB3A06">
      <w:pPr>
        <w:autoSpaceDE w:val="0"/>
        <w:autoSpaceDN w:val="0"/>
        <w:adjustRightInd w:val="0"/>
        <w:ind w:firstLine="709"/>
        <w:jc w:val="center"/>
        <w:rPr>
          <w:sz w:val="28"/>
          <w:szCs w:val="28"/>
        </w:rPr>
      </w:pPr>
      <w:r w:rsidRPr="004C55B2">
        <w:rPr>
          <w:b/>
          <w:bCs/>
          <w:sz w:val="28"/>
          <w:szCs w:val="28"/>
        </w:rPr>
        <w:t>(сувенирной продукции) и их учета</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r w:rsidRPr="004C55B2">
        <w:rPr>
          <w:sz w:val="28"/>
          <w:szCs w:val="28"/>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BB3A06" w:rsidRPr="004C55B2" w:rsidRDefault="00BB3A06" w:rsidP="00BB3A06">
      <w:pPr>
        <w:autoSpaceDE w:val="0"/>
        <w:autoSpaceDN w:val="0"/>
        <w:adjustRightInd w:val="0"/>
        <w:ind w:firstLine="709"/>
        <w:jc w:val="both"/>
        <w:rPr>
          <w:sz w:val="28"/>
          <w:szCs w:val="28"/>
        </w:rPr>
      </w:pPr>
      <w:r w:rsidRPr="004C55B2">
        <w:rPr>
          <w:sz w:val="28"/>
          <w:szCs w:val="28"/>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BB3A06" w:rsidRPr="004C55B2" w:rsidRDefault="00BB3A06" w:rsidP="00BB3A06">
      <w:pPr>
        <w:autoSpaceDE w:val="0"/>
        <w:autoSpaceDN w:val="0"/>
        <w:adjustRightInd w:val="0"/>
        <w:ind w:firstLine="709"/>
        <w:jc w:val="both"/>
        <w:rPr>
          <w:sz w:val="28"/>
          <w:szCs w:val="28"/>
        </w:rPr>
      </w:pPr>
      <w:r w:rsidRPr="004C55B2">
        <w:rPr>
          <w:sz w:val="28"/>
          <w:szCs w:val="28"/>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4. Факт передачи (вручения) ценных подарков (сувенирной продукции) подтверждается актом, составленным по форме, приведенной в Приложении </w:t>
      </w:r>
      <w:r>
        <w:rPr>
          <w:sz w:val="28"/>
          <w:szCs w:val="28"/>
        </w:rPr>
        <w:t>№</w:t>
      </w:r>
      <w:r w:rsidRPr="004C55B2">
        <w:rPr>
          <w:sz w:val="28"/>
          <w:szCs w:val="28"/>
        </w:rPr>
        <w:t xml:space="preserve"> 1 к настоящему порядку.</w:t>
      </w:r>
    </w:p>
    <w:p w:rsidR="00BB3A06" w:rsidRPr="004C55B2" w:rsidRDefault="00BB3A06" w:rsidP="00BB3A06">
      <w:pPr>
        <w:autoSpaceDE w:val="0"/>
        <w:autoSpaceDN w:val="0"/>
        <w:adjustRightInd w:val="0"/>
        <w:ind w:firstLine="709"/>
        <w:jc w:val="both"/>
        <w:rPr>
          <w:sz w:val="28"/>
          <w:szCs w:val="28"/>
        </w:rPr>
      </w:pPr>
      <w:r w:rsidRPr="004C55B2">
        <w:rPr>
          <w:sz w:val="28"/>
          <w:szCs w:val="28"/>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BB3A06" w:rsidRPr="004C55B2" w:rsidRDefault="00BB3A06" w:rsidP="00BB3A06">
      <w:pPr>
        <w:autoSpaceDE w:val="0"/>
        <w:autoSpaceDN w:val="0"/>
        <w:adjustRightInd w:val="0"/>
        <w:ind w:firstLine="709"/>
        <w:jc w:val="both"/>
        <w:rPr>
          <w:sz w:val="28"/>
          <w:szCs w:val="28"/>
        </w:rPr>
      </w:pPr>
      <w:r w:rsidRPr="004C55B2">
        <w:rPr>
          <w:sz w:val="28"/>
          <w:szCs w:val="28"/>
        </w:rPr>
        <w:t>6. Акт о вручении подписывают члены постоянно действующей комиссии по поступлению и выбытию активов.</w:t>
      </w:r>
    </w:p>
    <w:p w:rsidR="00BB3A06" w:rsidRPr="004C55B2" w:rsidRDefault="00BB3A06" w:rsidP="00BB3A06">
      <w:pPr>
        <w:autoSpaceDE w:val="0"/>
        <w:autoSpaceDN w:val="0"/>
        <w:adjustRightInd w:val="0"/>
        <w:ind w:firstLine="709"/>
        <w:jc w:val="both"/>
        <w:rPr>
          <w:sz w:val="28"/>
          <w:szCs w:val="28"/>
        </w:rPr>
      </w:pPr>
      <w:r w:rsidRPr="004C55B2">
        <w:rPr>
          <w:sz w:val="28"/>
          <w:szCs w:val="28"/>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BB3A06" w:rsidRPr="004C55B2" w:rsidRDefault="00BB3A06" w:rsidP="00BB3A06">
      <w:pPr>
        <w:autoSpaceDE w:val="0"/>
        <w:autoSpaceDN w:val="0"/>
        <w:adjustRightInd w:val="0"/>
        <w:ind w:firstLine="709"/>
        <w:jc w:val="both"/>
        <w:rPr>
          <w:sz w:val="28"/>
          <w:szCs w:val="28"/>
        </w:rPr>
      </w:pPr>
      <w:r w:rsidRPr="004C55B2">
        <w:rPr>
          <w:sz w:val="28"/>
          <w:szCs w:val="28"/>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BB3A06" w:rsidRPr="004C55B2" w:rsidRDefault="00BB3A06" w:rsidP="00BB3A06">
      <w:pPr>
        <w:autoSpaceDE w:val="0"/>
        <w:autoSpaceDN w:val="0"/>
        <w:adjustRightInd w:val="0"/>
        <w:ind w:firstLine="709"/>
        <w:jc w:val="both"/>
        <w:rPr>
          <w:sz w:val="28"/>
          <w:szCs w:val="28"/>
        </w:rPr>
      </w:pPr>
      <w:r w:rsidRPr="004C55B2">
        <w:rPr>
          <w:sz w:val="28"/>
          <w:szCs w:val="28"/>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BB3A06" w:rsidRPr="004C55B2" w:rsidRDefault="00BB3A06" w:rsidP="00BB3A06">
      <w:pPr>
        <w:autoSpaceDE w:val="0"/>
        <w:autoSpaceDN w:val="0"/>
        <w:adjustRightInd w:val="0"/>
        <w:ind w:firstLine="709"/>
        <w:jc w:val="both"/>
        <w:rPr>
          <w:sz w:val="28"/>
          <w:szCs w:val="28"/>
        </w:rPr>
      </w:pPr>
      <w:r w:rsidRPr="004C55B2">
        <w:rPr>
          <w:sz w:val="28"/>
          <w:szCs w:val="28"/>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 на </w:t>
      </w:r>
      <w:proofErr w:type="spellStart"/>
      <w:r w:rsidRPr="004C55B2">
        <w:rPr>
          <w:sz w:val="28"/>
          <w:szCs w:val="28"/>
        </w:rPr>
        <w:t>забалансовом</w:t>
      </w:r>
      <w:proofErr w:type="spellEnd"/>
      <w:r w:rsidRPr="004C55B2">
        <w:rPr>
          <w:sz w:val="28"/>
          <w:szCs w:val="28"/>
        </w:rPr>
        <w:t xml:space="preserve"> счете 07 "Награды, призы, кубки и ценные подарки" информация не отражается.</w:t>
      </w:r>
    </w:p>
    <w:p w:rsidR="00BB3A06" w:rsidRPr="004C55B2" w:rsidRDefault="00BB3A06" w:rsidP="00BB3A06">
      <w:pPr>
        <w:autoSpaceDE w:val="0"/>
        <w:autoSpaceDN w:val="0"/>
        <w:adjustRightInd w:val="0"/>
        <w:ind w:firstLine="709"/>
        <w:jc w:val="both"/>
        <w:rPr>
          <w:sz w:val="28"/>
          <w:szCs w:val="28"/>
        </w:rPr>
      </w:pPr>
      <w:r w:rsidRPr="004C55B2">
        <w:rPr>
          <w:sz w:val="28"/>
          <w:szCs w:val="28"/>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BB3A06" w:rsidRPr="004C55B2" w:rsidRDefault="00BB3A06" w:rsidP="00BB3A06">
      <w:pPr>
        <w:autoSpaceDE w:val="0"/>
        <w:autoSpaceDN w:val="0"/>
        <w:adjustRightInd w:val="0"/>
        <w:ind w:firstLine="709"/>
        <w:jc w:val="both"/>
        <w:rPr>
          <w:sz w:val="28"/>
          <w:szCs w:val="28"/>
        </w:rPr>
      </w:pPr>
      <w:r w:rsidRPr="004C55B2">
        <w:rPr>
          <w:sz w:val="28"/>
          <w:szCs w:val="28"/>
        </w:rPr>
        <w:lastRenderedPageBreak/>
        <w:t>- поступление материальных ценностей в места хранения отражается в учете на балансовых счетах в общем порядке;</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4C55B2">
        <w:rPr>
          <w:sz w:val="28"/>
          <w:szCs w:val="28"/>
        </w:rPr>
        <w:t>забалансовом</w:t>
      </w:r>
      <w:proofErr w:type="spellEnd"/>
      <w:r w:rsidRPr="004C55B2">
        <w:rPr>
          <w:sz w:val="28"/>
          <w:szCs w:val="28"/>
        </w:rPr>
        <w:t xml:space="preserve"> счете 07 "Награды, призы, кубки и ценные подарки";</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4C55B2">
        <w:rPr>
          <w:sz w:val="28"/>
          <w:szCs w:val="28"/>
        </w:rPr>
        <w:t>забалансового</w:t>
      </w:r>
      <w:proofErr w:type="spellEnd"/>
      <w:r w:rsidRPr="004C55B2">
        <w:rPr>
          <w:sz w:val="28"/>
          <w:szCs w:val="28"/>
        </w:rPr>
        <w:t xml:space="preserve"> счета 07 "Награды, призы, кубки и ценные подарки".</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ind w:firstLine="709"/>
        <w:jc w:val="both"/>
        <w:rPr>
          <w:sz w:val="28"/>
          <w:szCs w:val="28"/>
        </w:rPr>
      </w:pPr>
    </w:p>
    <w:p w:rsidR="00BB3A06" w:rsidRDefault="00BB3A06" w:rsidP="00BB3A06">
      <w:pPr>
        <w:autoSpaceDE w:val="0"/>
        <w:autoSpaceDN w:val="0"/>
        <w:adjustRightInd w:val="0"/>
        <w:jc w:val="both"/>
        <w:rPr>
          <w:sz w:val="28"/>
          <w:szCs w:val="28"/>
        </w:rPr>
      </w:pP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left="4536"/>
        <w:jc w:val="center"/>
        <w:rPr>
          <w:sz w:val="28"/>
          <w:szCs w:val="28"/>
        </w:rPr>
      </w:pPr>
      <w:r w:rsidRPr="004C55B2">
        <w:rPr>
          <w:sz w:val="28"/>
          <w:szCs w:val="28"/>
        </w:rPr>
        <w:lastRenderedPageBreak/>
        <w:t xml:space="preserve">Приложение </w:t>
      </w:r>
      <w:r>
        <w:rPr>
          <w:sz w:val="28"/>
          <w:szCs w:val="28"/>
        </w:rPr>
        <w:t>№</w:t>
      </w:r>
      <w:r w:rsidRPr="004C55B2">
        <w:rPr>
          <w:sz w:val="28"/>
          <w:szCs w:val="28"/>
        </w:rPr>
        <w:t xml:space="preserve"> 1</w:t>
      </w:r>
    </w:p>
    <w:p w:rsidR="00BB3A06" w:rsidRPr="004C55B2" w:rsidRDefault="00BB3A06" w:rsidP="00BB3A06">
      <w:pPr>
        <w:autoSpaceDE w:val="0"/>
        <w:autoSpaceDN w:val="0"/>
        <w:adjustRightInd w:val="0"/>
        <w:ind w:left="4536"/>
        <w:jc w:val="center"/>
        <w:rPr>
          <w:sz w:val="28"/>
          <w:szCs w:val="28"/>
        </w:rPr>
      </w:pPr>
      <w:r w:rsidRPr="004C55B2">
        <w:rPr>
          <w:sz w:val="28"/>
          <w:szCs w:val="28"/>
        </w:rPr>
        <w:t>к порядку о</w:t>
      </w:r>
      <w:r>
        <w:rPr>
          <w:sz w:val="28"/>
          <w:szCs w:val="28"/>
        </w:rPr>
        <w:t>формления документов о вручении</w:t>
      </w:r>
      <w:r w:rsidRPr="004C55B2">
        <w:rPr>
          <w:sz w:val="28"/>
          <w:szCs w:val="28"/>
        </w:rPr>
        <w:t xml:space="preserve"> ценных </w:t>
      </w:r>
      <w:r>
        <w:rPr>
          <w:sz w:val="28"/>
          <w:szCs w:val="28"/>
        </w:rPr>
        <w:t>подарков (сувенирной продукции</w:t>
      </w:r>
      <w:proofErr w:type="gramStart"/>
      <w:r>
        <w:rPr>
          <w:sz w:val="28"/>
          <w:szCs w:val="28"/>
        </w:rPr>
        <w:t>)</w:t>
      </w:r>
      <w:r w:rsidRPr="004C55B2">
        <w:rPr>
          <w:sz w:val="28"/>
          <w:szCs w:val="28"/>
        </w:rPr>
        <w:t>и</w:t>
      </w:r>
      <w:proofErr w:type="gramEnd"/>
      <w:r w:rsidRPr="004C55B2">
        <w:rPr>
          <w:sz w:val="28"/>
          <w:szCs w:val="28"/>
        </w:rPr>
        <w:t xml:space="preserve"> их учета</w:t>
      </w:r>
    </w:p>
    <w:p w:rsidR="00BB3A06" w:rsidRPr="004C55B2" w:rsidRDefault="00BB3A06" w:rsidP="00BB3A06">
      <w:pPr>
        <w:jc w:val="right"/>
        <w:rPr>
          <w:sz w:val="28"/>
          <w:szCs w:val="28"/>
        </w:rPr>
      </w:pPr>
    </w:p>
    <w:p w:rsidR="00BB3A06" w:rsidRPr="004C55B2" w:rsidRDefault="00BB3A06" w:rsidP="00BB3A06">
      <w:pPr>
        <w:jc w:val="right"/>
        <w:rPr>
          <w:sz w:val="28"/>
          <w:szCs w:val="28"/>
        </w:rPr>
      </w:pPr>
      <w:r w:rsidRPr="004C55B2">
        <w:rPr>
          <w:sz w:val="28"/>
          <w:szCs w:val="28"/>
        </w:rPr>
        <w:t>УТВЕРЖДАЮ</w:t>
      </w:r>
    </w:p>
    <w:p w:rsidR="00BB3A06" w:rsidRPr="004C55B2" w:rsidRDefault="00BB3A06" w:rsidP="00BB3A06">
      <w:pPr>
        <w:jc w:val="right"/>
        <w:rPr>
          <w:sz w:val="28"/>
          <w:szCs w:val="28"/>
        </w:rPr>
      </w:pPr>
    </w:p>
    <w:p w:rsidR="00BB3A06" w:rsidRPr="004C55B2" w:rsidRDefault="00BB3A06" w:rsidP="00BB3A06">
      <w:pPr>
        <w:jc w:val="right"/>
        <w:rPr>
          <w:sz w:val="28"/>
          <w:szCs w:val="28"/>
        </w:rPr>
      </w:pPr>
      <w:r w:rsidRPr="004C55B2">
        <w:rPr>
          <w:sz w:val="28"/>
          <w:szCs w:val="28"/>
        </w:rPr>
        <w:t>___________________________________________</w:t>
      </w:r>
    </w:p>
    <w:p w:rsidR="00BB3A06" w:rsidRPr="004C55B2" w:rsidRDefault="00BB3A06" w:rsidP="00BB3A06">
      <w:pPr>
        <w:jc w:val="right"/>
        <w:rPr>
          <w:sz w:val="28"/>
          <w:szCs w:val="28"/>
        </w:rPr>
      </w:pPr>
      <w:r w:rsidRPr="004C55B2">
        <w:rPr>
          <w:sz w:val="28"/>
          <w:szCs w:val="28"/>
        </w:rPr>
        <w:t>(должность, фамилия, инициалы руководителя)</w:t>
      </w:r>
    </w:p>
    <w:p w:rsidR="00BB3A06" w:rsidRPr="004C55B2" w:rsidRDefault="00BB3A06" w:rsidP="00BB3A06">
      <w:pPr>
        <w:jc w:val="right"/>
        <w:rPr>
          <w:sz w:val="28"/>
          <w:szCs w:val="28"/>
        </w:rPr>
      </w:pPr>
    </w:p>
    <w:p w:rsidR="00BB3A06" w:rsidRPr="004C55B2" w:rsidRDefault="00BB3A06" w:rsidP="00BB3A06">
      <w:pPr>
        <w:autoSpaceDE w:val="0"/>
        <w:autoSpaceDN w:val="0"/>
        <w:adjustRightInd w:val="0"/>
        <w:jc w:val="center"/>
        <w:rPr>
          <w:sz w:val="28"/>
          <w:szCs w:val="28"/>
        </w:rPr>
      </w:pPr>
      <w:r w:rsidRPr="004C55B2">
        <w:rPr>
          <w:b/>
          <w:bCs/>
          <w:sz w:val="28"/>
          <w:szCs w:val="28"/>
        </w:rPr>
        <w:t>АКТ</w:t>
      </w:r>
    </w:p>
    <w:p w:rsidR="00BB3A06" w:rsidRPr="004C55B2" w:rsidRDefault="00BB3A06" w:rsidP="00BB3A06">
      <w:pPr>
        <w:autoSpaceDE w:val="0"/>
        <w:autoSpaceDN w:val="0"/>
        <w:adjustRightInd w:val="0"/>
        <w:jc w:val="center"/>
        <w:rPr>
          <w:sz w:val="28"/>
          <w:szCs w:val="28"/>
        </w:rPr>
      </w:pPr>
      <w:r w:rsidRPr="004C55B2">
        <w:rPr>
          <w:b/>
          <w:bCs/>
          <w:sz w:val="28"/>
          <w:szCs w:val="28"/>
        </w:rPr>
        <w:t>о вручении ценных подарков, сувениров, призов</w:t>
      </w:r>
    </w:p>
    <w:p w:rsidR="00BB3A06" w:rsidRPr="00222691" w:rsidRDefault="00BB3A06" w:rsidP="00BB3A06">
      <w:pPr>
        <w:autoSpaceDE w:val="0"/>
        <w:autoSpaceDN w:val="0"/>
        <w:adjustRightInd w:val="0"/>
        <w:jc w:val="both"/>
        <w:rPr>
          <w:rFonts w:ascii="Courier New" w:hAnsi="Courier New" w:cs="Courier New"/>
          <w:sz w:val="20"/>
          <w:szCs w:val="20"/>
        </w:rPr>
      </w:pPr>
    </w:p>
    <w:p w:rsidR="00BB3A06" w:rsidRPr="005665BD" w:rsidRDefault="00BB3A06" w:rsidP="00BB3A06">
      <w:pPr>
        <w:jc w:val="both"/>
      </w:pPr>
      <w:r w:rsidRPr="005665BD">
        <w:t xml:space="preserve">"___" ___________ 20__ г. </w:t>
      </w:r>
      <w:r>
        <w:t>№</w:t>
      </w:r>
      <w:r w:rsidRPr="005665BD">
        <w:t> _____</w:t>
      </w:r>
      <w:r w:rsidRPr="005665BD">
        <w:br/>
      </w:r>
    </w:p>
    <w:p w:rsidR="00BB3A06" w:rsidRPr="005665BD" w:rsidRDefault="00BB3A06" w:rsidP="00BB3A06">
      <w:pPr>
        <w:jc w:val="both"/>
      </w:pPr>
      <w:r w:rsidRPr="005665BD">
        <w:t>Комиссия в составе:</w:t>
      </w:r>
    </w:p>
    <w:tbl>
      <w:tblPr>
        <w:tblW w:w="0" w:type="auto"/>
        <w:tblLook w:val="04A0" w:firstRow="1" w:lastRow="0" w:firstColumn="1" w:lastColumn="0" w:noHBand="0" w:noVBand="1"/>
      </w:tblPr>
      <w:tblGrid>
        <w:gridCol w:w="2802"/>
        <w:gridCol w:w="283"/>
        <w:gridCol w:w="4961"/>
      </w:tblGrid>
      <w:tr w:rsidR="00BB3A06" w:rsidRPr="005665BD" w:rsidTr="008E4F99">
        <w:tc>
          <w:tcPr>
            <w:tcW w:w="2802" w:type="dxa"/>
            <w:shd w:val="clear" w:color="auto" w:fill="auto"/>
          </w:tcPr>
          <w:p w:rsidR="00BB3A06" w:rsidRPr="005665BD" w:rsidRDefault="00BB3A06" w:rsidP="008E4F99">
            <w:r w:rsidRPr="005665BD">
              <w:t>Председатель</w:t>
            </w:r>
          </w:p>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r w:rsidRPr="005665BD">
              <w:t>Члены комиссии</w:t>
            </w:r>
            <w:r>
              <w:t>:</w:t>
            </w:r>
          </w:p>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bottom w:val="single" w:sz="4" w:space="0" w:color="auto"/>
            </w:tcBorders>
            <w:shd w:val="clear" w:color="auto" w:fill="auto"/>
          </w:tcPr>
          <w:p w:rsidR="00BB3A06" w:rsidRPr="005665BD" w:rsidRDefault="00BB3A06" w:rsidP="008E4F99"/>
        </w:tc>
      </w:tr>
      <w:tr w:rsidR="00BB3A06" w:rsidRPr="005665BD" w:rsidTr="008E4F99">
        <w:tc>
          <w:tcPr>
            <w:tcW w:w="2802"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4961" w:type="dxa"/>
            <w:tcBorders>
              <w:top w:val="single" w:sz="4" w:space="0" w:color="auto"/>
            </w:tcBorders>
            <w:shd w:val="clear" w:color="auto" w:fill="auto"/>
          </w:tcPr>
          <w:p w:rsidR="00BB3A06" w:rsidRPr="005665BD" w:rsidRDefault="00BB3A06" w:rsidP="008E4F99">
            <w:pPr>
              <w:jc w:val="center"/>
            </w:pPr>
            <w:r w:rsidRPr="005665BD">
              <w:t>(должность, фамилия, инициалы)</w:t>
            </w:r>
          </w:p>
        </w:tc>
      </w:tr>
    </w:tbl>
    <w:p w:rsidR="00BB3A06" w:rsidRPr="005665BD" w:rsidRDefault="00BB3A06" w:rsidP="00BB3A06"/>
    <w:p w:rsidR="00BB3A06" w:rsidRPr="00222691" w:rsidRDefault="00BB3A06" w:rsidP="00BB3A06">
      <w:pPr>
        <w:jc w:val="both"/>
      </w:pPr>
      <w:proofErr w:type="gramStart"/>
      <w:r w:rsidRPr="00222691">
        <w:t>назначенная</w:t>
      </w:r>
      <w:proofErr w:type="gramEnd"/>
      <w:r w:rsidRPr="00222691">
        <w:t xml:space="preserve"> ____________________________________________________ от "__" __________ 20__ г.</w:t>
      </w:r>
    </w:p>
    <w:p w:rsidR="00BB3A06" w:rsidRPr="00222691" w:rsidRDefault="00BB3A06" w:rsidP="00BB3A06">
      <w:pPr>
        <w:ind w:left="2494"/>
        <w:jc w:val="both"/>
      </w:pPr>
      <w:r w:rsidRPr="00222691">
        <w:t>(наименование распорядительного акта руководителя)</w:t>
      </w:r>
    </w:p>
    <w:p w:rsidR="00BB3A06" w:rsidRPr="00222691" w:rsidRDefault="00BB3A06" w:rsidP="00BB3A06">
      <w:pPr>
        <w:jc w:val="both"/>
      </w:pPr>
      <w:r w:rsidRPr="00222691">
        <w:t>от "___" _____________ 20__ г. составила настоящий акт о том, что на основании _________________________________________________________________________________________</w:t>
      </w:r>
    </w:p>
    <w:p w:rsidR="00BB3A06" w:rsidRPr="00222691" w:rsidRDefault="00BB3A06" w:rsidP="00BB3A06">
      <w:pPr>
        <w:jc w:val="center"/>
      </w:pPr>
      <w:r>
        <w:t xml:space="preserve">(наименование, </w:t>
      </w:r>
      <w:r w:rsidRPr="00222691">
        <w:t>но</w:t>
      </w:r>
      <w:r>
        <w:t xml:space="preserve">мер и дата </w:t>
      </w:r>
      <w:r w:rsidRPr="00222691">
        <w:t>распорядительного акта о вручении ценного подарка _________________________________________________________________________________________ (сувенирной продукции))</w:t>
      </w:r>
    </w:p>
    <w:p w:rsidR="00BB3A06" w:rsidRPr="00E95647" w:rsidRDefault="00BB3A06" w:rsidP="00BB3A06">
      <w:pPr>
        <w:jc w:val="both"/>
      </w:pPr>
      <w:r w:rsidRPr="00222691">
        <w:t>вручен ценный подарок</w:t>
      </w:r>
      <w:r>
        <w:t xml:space="preserve"> </w:t>
      </w:r>
      <w:r w:rsidRPr="00222691">
        <w:t>(</w:t>
      </w:r>
      <w:r>
        <w:t>подарки</w:t>
      </w:r>
      <w:r w:rsidRPr="00222691">
        <w:t>) (сувенирная продукция):</w:t>
      </w:r>
    </w:p>
    <w:p w:rsidR="00BB3A06" w:rsidRPr="00E95647"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134"/>
        <w:gridCol w:w="1417"/>
        <w:gridCol w:w="1134"/>
        <w:gridCol w:w="1134"/>
        <w:gridCol w:w="1134"/>
      </w:tblGrid>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Ф.И.О. награждаемого</w:t>
            </w: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 xml:space="preserve">Должность </w:t>
            </w:r>
            <w:r>
              <w:rPr>
                <w:b/>
                <w:bCs/>
                <w:color w:val="000000"/>
                <w:vertAlign w:val="superscript"/>
              </w:rPr>
              <w:t>1</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Наименование ценного подарка</w:t>
            </w: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Количество</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Цена, руб.</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Сумма, руб.</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 xml:space="preserve">Подпись </w:t>
            </w:r>
            <w:proofErr w:type="gramStart"/>
            <w:r w:rsidRPr="00222691">
              <w:t>награжденного</w:t>
            </w:r>
            <w:proofErr w:type="gramEnd"/>
            <w:r w:rsidRPr="00222691">
              <w:t xml:space="preserve"> </w:t>
            </w:r>
            <w:r>
              <w:rPr>
                <w:b/>
                <w:bCs/>
                <w:color w:val="000000"/>
                <w:vertAlign w:val="superscript"/>
              </w:rPr>
              <w:t>2</w:t>
            </w: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r>
      <w:tr w:rsidR="00BB3A06" w:rsidRPr="00222691" w:rsidTr="008E4F99">
        <w:tc>
          <w:tcPr>
            <w:tcW w:w="1809"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both"/>
            </w:pPr>
            <w:r w:rsidRPr="00222691">
              <w:t>Итого</w:t>
            </w:r>
          </w:p>
        </w:tc>
        <w:tc>
          <w:tcPr>
            <w:tcW w:w="1560"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x</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x</w:t>
            </w:r>
          </w:p>
        </w:tc>
        <w:tc>
          <w:tcPr>
            <w:tcW w:w="1417"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x</w:t>
            </w: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222691" w:rsidRDefault="00BB3A06" w:rsidP="008E4F99">
            <w:pPr>
              <w:autoSpaceDN w:val="0"/>
              <w:adjustRightInd w:val="0"/>
              <w:jc w:val="center"/>
            </w:pPr>
            <w:r w:rsidRPr="00222691">
              <w:t>x</w:t>
            </w:r>
          </w:p>
        </w:tc>
      </w:tr>
    </w:tbl>
    <w:p w:rsidR="00BB3A06" w:rsidRPr="00222691" w:rsidRDefault="00BB3A06" w:rsidP="00BB3A06">
      <w:pPr>
        <w:autoSpaceDE w:val="0"/>
        <w:autoSpaceDN w:val="0"/>
        <w:adjustRightInd w:val="0"/>
        <w:jc w:val="both"/>
        <w:rPr>
          <w:b/>
          <w:bCs/>
          <w:vertAlign w:val="superscript"/>
          <w:lang w:val="en-US"/>
        </w:rPr>
      </w:pPr>
    </w:p>
    <w:p w:rsidR="00BB3A06" w:rsidRPr="00222691" w:rsidRDefault="00BB3A06" w:rsidP="00BB3A06">
      <w:pPr>
        <w:autoSpaceDE w:val="0"/>
        <w:autoSpaceDN w:val="0"/>
        <w:adjustRightInd w:val="0"/>
        <w:jc w:val="both"/>
      </w:pPr>
      <w:r>
        <w:rPr>
          <w:b/>
          <w:bCs/>
          <w:vertAlign w:val="superscript"/>
        </w:rPr>
        <w:lastRenderedPageBreak/>
        <w:t>1</w:t>
      </w:r>
      <w:proofErr w:type="gramStart"/>
      <w:r w:rsidRPr="00222691">
        <w:rPr>
          <w:color w:val="000000"/>
        </w:rPr>
        <w:t xml:space="preserve"> Д</w:t>
      </w:r>
      <w:proofErr w:type="gramEnd"/>
      <w:r w:rsidRPr="00222691">
        <w:rPr>
          <w:color w:val="000000"/>
        </w:rPr>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BB3A06" w:rsidRDefault="00BB3A06" w:rsidP="00BB3A06">
      <w:pPr>
        <w:jc w:val="both"/>
        <w:rPr>
          <w:color w:val="000000"/>
        </w:rPr>
      </w:pPr>
      <w:r>
        <w:rPr>
          <w:b/>
          <w:bCs/>
          <w:vertAlign w:val="superscript"/>
        </w:rPr>
        <w:t>2</w:t>
      </w:r>
      <w:proofErr w:type="gramStart"/>
      <w:r w:rsidRPr="00222691">
        <w:rPr>
          <w:color w:val="000000"/>
        </w:rPr>
        <w:t xml:space="preserve"> Д</w:t>
      </w:r>
      <w:proofErr w:type="gramEnd"/>
      <w:r w:rsidRPr="00222691">
        <w:rPr>
          <w:color w:val="000000"/>
        </w:rPr>
        <w:t xml:space="preserve">ля лиц, не являющихся работниками учреждения, может не заполняться (Письмо Минфина России от 26.04.2019 </w:t>
      </w:r>
      <w:r>
        <w:rPr>
          <w:color w:val="000000"/>
        </w:rPr>
        <w:t>№</w:t>
      </w:r>
      <w:r w:rsidRPr="00222691">
        <w:rPr>
          <w:color w:val="000000"/>
        </w:rPr>
        <w:t xml:space="preserve"> 02-07-07/31230).</w:t>
      </w:r>
    </w:p>
    <w:p w:rsidR="00BB3A06" w:rsidRPr="00E95647" w:rsidRDefault="00BB3A06" w:rsidP="00BB3A06">
      <w:pPr>
        <w:jc w:val="both"/>
        <w:rPr>
          <w:color w:val="000000"/>
        </w:rPr>
      </w:pPr>
    </w:p>
    <w:p w:rsidR="00BB3A06" w:rsidRPr="00E95647" w:rsidRDefault="00BB3A06" w:rsidP="00BB3A06">
      <w:pPr>
        <w:jc w:val="both"/>
      </w:pPr>
      <w:r w:rsidRPr="00E95647">
        <w:t>Всего по настоящему акту вручено подарков (сувенирной продукции) на общую сумму</w:t>
      </w:r>
    </w:p>
    <w:p w:rsidR="00BB3A06" w:rsidRPr="00E95647" w:rsidRDefault="00BB3A06" w:rsidP="00BB3A06">
      <w:pPr>
        <w:jc w:val="both"/>
      </w:pPr>
      <w:r w:rsidRPr="00E95647">
        <w:t>_________________________________________________________</w:t>
      </w:r>
      <w:r>
        <w:t xml:space="preserve">_____________________________ </w:t>
      </w:r>
      <w:r w:rsidRPr="00E9233D">
        <w:t>руб.</w:t>
      </w:r>
    </w:p>
    <w:p w:rsidR="00BB3A06" w:rsidRPr="00E95647" w:rsidRDefault="00BB3A06" w:rsidP="00BB3A06">
      <w:pPr>
        <w:jc w:val="center"/>
      </w:pPr>
      <w:r w:rsidRPr="00E95647">
        <w:t>(сумма прописью)</w:t>
      </w:r>
    </w:p>
    <w:p w:rsidR="00BB3A06" w:rsidRPr="002A0AA3" w:rsidRDefault="00BB3A06" w:rsidP="00BB3A06">
      <w:pPr>
        <w:jc w:val="both"/>
      </w:pPr>
      <w:r w:rsidRPr="00E95647">
        <w:t>Подписи:</w:t>
      </w:r>
    </w:p>
    <w:p w:rsidR="00BB3A06" w:rsidRPr="00E95647" w:rsidRDefault="00BB3A06" w:rsidP="00BB3A06">
      <w:proofErr w:type="gramStart"/>
      <w:r w:rsidRPr="00E95647">
        <w:t>Ответств</w:t>
      </w:r>
      <w:r>
        <w:t>енный</w:t>
      </w:r>
      <w:proofErr w:type="gramEnd"/>
      <w:r>
        <w:t xml:space="preserve"> за вручение подарков / </w:t>
      </w:r>
      <w:r w:rsidRPr="00E95647">
        <w:t>проведение мероприятия:</w:t>
      </w:r>
    </w:p>
    <w:tbl>
      <w:tblPr>
        <w:tblW w:w="0" w:type="auto"/>
        <w:tblLook w:val="04A0" w:firstRow="1" w:lastRow="0" w:firstColumn="1" w:lastColumn="0" w:noHBand="0" w:noVBand="1"/>
      </w:tblPr>
      <w:tblGrid>
        <w:gridCol w:w="3227"/>
        <w:gridCol w:w="283"/>
        <w:gridCol w:w="2410"/>
        <w:gridCol w:w="284"/>
        <w:gridCol w:w="3165"/>
      </w:tblGrid>
      <w:tr w:rsidR="00BB3A06" w:rsidRPr="00997994" w:rsidTr="008E4F99">
        <w:tc>
          <w:tcPr>
            <w:tcW w:w="3227" w:type="dxa"/>
            <w:tcBorders>
              <w:bottom w:val="single" w:sz="4" w:space="0" w:color="auto"/>
            </w:tcBorders>
            <w:shd w:val="clear" w:color="auto" w:fill="auto"/>
          </w:tcPr>
          <w:p w:rsidR="00BB3A06" w:rsidRPr="00E95647" w:rsidRDefault="00BB3A06" w:rsidP="008E4F99"/>
        </w:tc>
        <w:tc>
          <w:tcPr>
            <w:tcW w:w="283" w:type="dxa"/>
            <w:shd w:val="clear" w:color="auto" w:fill="auto"/>
          </w:tcPr>
          <w:p w:rsidR="00BB3A06" w:rsidRPr="00E95647" w:rsidRDefault="00BB3A06" w:rsidP="008E4F99">
            <w:r w:rsidRPr="00E95647">
              <w:t>/</w:t>
            </w:r>
          </w:p>
        </w:tc>
        <w:tc>
          <w:tcPr>
            <w:tcW w:w="24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E95647" w:rsidRDefault="00BB3A06" w:rsidP="008E4F99">
            <w:r w:rsidRPr="00E95647">
              <w:t>/</w:t>
            </w:r>
          </w:p>
        </w:tc>
        <w:tc>
          <w:tcPr>
            <w:tcW w:w="316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227" w:type="dxa"/>
            <w:tcBorders>
              <w:top w:val="single" w:sz="4" w:space="0" w:color="auto"/>
            </w:tcBorders>
            <w:shd w:val="clear" w:color="auto" w:fill="auto"/>
          </w:tcPr>
          <w:p w:rsidR="00BB3A06" w:rsidRPr="00997994" w:rsidRDefault="00BB3A06" w:rsidP="008E4F99">
            <w:pPr>
              <w:jc w:val="center"/>
              <w:rPr>
                <w:lang w:val="en-US"/>
              </w:rPr>
            </w:pPr>
            <w:r w:rsidRPr="00E95647">
              <w:t>(должность</w:t>
            </w:r>
            <w:proofErr w:type="gramStart"/>
            <w:r w:rsidRPr="00E95647">
              <w:t xml:space="preserve"> )</w:t>
            </w:r>
            <w:proofErr w:type="gramEnd"/>
          </w:p>
        </w:tc>
        <w:tc>
          <w:tcPr>
            <w:tcW w:w="283" w:type="dxa"/>
            <w:shd w:val="clear" w:color="auto" w:fill="auto"/>
          </w:tcPr>
          <w:p w:rsidR="00BB3A06" w:rsidRPr="00997994" w:rsidRDefault="00BB3A06" w:rsidP="008E4F99">
            <w:pPr>
              <w:jc w:val="center"/>
              <w:rPr>
                <w:lang w:val="en-US"/>
              </w:rPr>
            </w:pPr>
          </w:p>
        </w:tc>
        <w:tc>
          <w:tcPr>
            <w:tcW w:w="2410" w:type="dxa"/>
            <w:tcBorders>
              <w:top w:val="single" w:sz="4" w:space="0" w:color="auto"/>
            </w:tcBorders>
            <w:shd w:val="clear" w:color="auto" w:fill="auto"/>
          </w:tcPr>
          <w:p w:rsidR="00BB3A06" w:rsidRPr="00997994" w:rsidRDefault="00BB3A06" w:rsidP="008E4F99">
            <w:pPr>
              <w:jc w:val="center"/>
              <w:rPr>
                <w:lang w:val="en-US"/>
              </w:rPr>
            </w:pPr>
            <w:r w:rsidRPr="00E95647">
              <w:t>(подпись)</w:t>
            </w:r>
          </w:p>
        </w:tc>
        <w:tc>
          <w:tcPr>
            <w:tcW w:w="284" w:type="dxa"/>
            <w:shd w:val="clear" w:color="auto" w:fill="auto"/>
          </w:tcPr>
          <w:p w:rsidR="00BB3A06" w:rsidRPr="00997994" w:rsidRDefault="00BB3A06" w:rsidP="008E4F99">
            <w:pPr>
              <w:jc w:val="center"/>
              <w:rPr>
                <w:lang w:val="en-US"/>
              </w:rPr>
            </w:pPr>
          </w:p>
        </w:tc>
        <w:tc>
          <w:tcPr>
            <w:tcW w:w="3165" w:type="dxa"/>
            <w:tcBorders>
              <w:top w:val="single" w:sz="4" w:space="0" w:color="auto"/>
            </w:tcBorders>
            <w:shd w:val="clear" w:color="auto" w:fill="auto"/>
          </w:tcPr>
          <w:p w:rsidR="00BB3A06" w:rsidRPr="00997994" w:rsidRDefault="00BB3A06" w:rsidP="008E4F99">
            <w:pPr>
              <w:jc w:val="center"/>
              <w:rPr>
                <w:lang w:val="en-US"/>
              </w:rPr>
            </w:pPr>
            <w:r w:rsidRPr="00E95647">
              <w:t>(расшифровка подписи)</w:t>
            </w:r>
          </w:p>
        </w:tc>
      </w:tr>
    </w:tbl>
    <w:p w:rsidR="00BB3A06" w:rsidRPr="00E95647" w:rsidRDefault="00BB3A06" w:rsidP="00BB3A06">
      <w:pPr>
        <w:jc w:val="both"/>
      </w:pPr>
      <w:r w:rsidRPr="00E95647">
        <w:t xml:space="preserve">Председатель </w:t>
      </w:r>
      <w:r>
        <w:t>к</w:t>
      </w:r>
      <w:r w:rsidRPr="00E95647">
        <w:t>омиссии:</w:t>
      </w:r>
    </w:p>
    <w:tbl>
      <w:tblPr>
        <w:tblW w:w="0" w:type="auto"/>
        <w:tblLook w:val="04A0" w:firstRow="1" w:lastRow="0" w:firstColumn="1" w:lastColumn="0" w:noHBand="0" w:noVBand="1"/>
      </w:tblPr>
      <w:tblGrid>
        <w:gridCol w:w="3227"/>
        <w:gridCol w:w="283"/>
        <w:gridCol w:w="2410"/>
        <w:gridCol w:w="284"/>
        <w:gridCol w:w="3165"/>
      </w:tblGrid>
      <w:tr w:rsidR="00BB3A06" w:rsidRPr="00997994" w:rsidTr="008E4F99">
        <w:tc>
          <w:tcPr>
            <w:tcW w:w="3227" w:type="dxa"/>
            <w:tcBorders>
              <w:bottom w:val="single" w:sz="4" w:space="0" w:color="auto"/>
            </w:tcBorders>
            <w:shd w:val="clear" w:color="auto" w:fill="auto"/>
          </w:tcPr>
          <w:p w:rsidR="00BB3A06" w:rsidRPr="00E95647" w:rsidRDefault="00BB3A06" w:rsidP="008E4F99"/>
        </w:tc>
        <w:tc>
          <w:tcPr>
            <w:tcW w:w="283" w:type="dxa"/>
            <w:shd w:val="clear" w:color="auto" w:fill="auto"/>
          </w:tcPr>
          <w:p w:rsidR="00BB3A06" w:rsidRPr="00E95647" w:rsidRDefault="00BB3A06" w:rsidP="008E4F99">
            <w:r w:rsidRPr="00E95647">
              <w:t>/</w:t>
            </w:r>
          </w:p>
        </w:tc>
        <w:tc>
          <w:tcPr>
            <w:tcW w:w="24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E95647" w:rsidRDefault="00BB3A06" w:rsidP="008E4F99">
            <w:r w:rsidRPr="00E95647">
              <w:t>/</w:t>
            </w:r>
          </w:p>
        </w:tc>
        <w:tc>
          <w:tcPr>
            <w:tcW w:w="316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227" w:type="dxa"/>
            <w:tcBorders>
              <w:top w:val="single" w:sz="4" w:space="0" w:color="auto"/>
            </w:tcBorders>
            <w:shd w:val="clear" w:color="auto" w:fill="auto"/>
          </w:tcPr>
          <w:p w:rsidR="00BB3A06" w:rsidRPr="00997994" w:rsidRDefault="00BB3A06" w:rsidP="008E4F99">
            <w:pPr>
              <w:jc w:val="center"/>
              <w:rPr>
                <w:lang w:val="en-US"/>
              </w:rPr>
            </w:pPr>
            <w:r w:rsidRPr="00E95647">
              <w:t>(должность</w:t>
            </w:r>
            <w:proofErr w:type="gramStart"/>
            <w:r w:rsidRPr="00E95647">
              <w:t xml:space="preserve"> )</w:t>
            </w:r>
            <w:proofErr w:type="gramEnd"/>
          </w:p>
        </w:tc>
        <w:tc>
          <w:tcPr>
            <w:tcW w:w="283" w:type="dxa"/>
            <w:shd w:val="clear" w:color="auto" w:fill="auto"/>
          </w:tcPr>
          <w:p w:rsidR="00BB3A06" w:rsidRPr="00997994" w:rsidRDefault="00BB3A06" w:rsidP="008E4F99">
            <w:pPr>
              <w:jc w:val="center"/>
              <w:rPr>
                <w:lang w:val="en-US"/>
              </w:rPr>
            </w:pPr>
          </w:p>
        </w:tc>
        <w:tc>
          <w:tcPr>
            <w:tcW w:w="2410" w:type="dxa"/>
            <w:tcBorders>
              <w:top w:val="single" w:sz="4" w:space="0" w:color="auto"/>
            </w:tcBorders>
            <w:shd w:val="clear" w:color="auto" w:fill="auto"/>
          </w:tcPr>
          <w:p w:rsidR="00BB3A06" w:rsidRPr="00997994" w:rsidRDefault="00BB3A06" w:rsidP="008E4F99">
            <w:pPr>
              <w:jc w:val="center"/>
              <w:rPr>
                <w:lang w:val="en-US"/>
              </w:rPr>
            </w:pPr>
            <w:r w:rsidRPr="00E95647">
              <w:t>(подпись)</w:t>
            </w:r>
          </w:p>
        </w:tc>
        <w:tc>
          <w:tcPr>
            <w:tcW w:w="284" w:type="dxa"/>
            <w:shd w:val="clear" w:color="auto" w:fill="auto"/>
          </w:tcPr>
          <w:p w:rsidR="00BB3A06" w:rsidRPr="00997994" w:rsidRDefault="00BB3A06" w:rsidP="008E4F99">
            <w:pPr>
              <w:jc w:val="center"/>
              <w:rPr>
                <w:lang w:val="en-US"/>
              </w:rPr>
            </w:pPr>
          </w:p>
        </w:tc>
        <w:tc>
          <w:tcPr>
            <w:tcW w:w="3165" w:type="dxa"/>
            <w:tcBorders>
              <w:top w:val="single" w:sz="4" w:space="0" w:color="auto"/>
            </w:tcBorders>
            <w:shd w:val="clear" w:color="auto" w:fill="auto"/>
          </w:tcPr>
          <w:p w:rsidR="00BB3A06" w:rsidRPr="00997994" w:rsidRDefault="00BB3A06" w:rsidP="008E4F99">
            <w:pPr>
              <w:jc w:val="center"/>
              <w:rPr>
                <w:lang w:val="en-US"/>
              </w:rPr>
            </w:pPr>
            <w:r w:rsidRPr="00E95647">
              <w:t>(расшифровка подписи)</w:t>
            </w:r>
          </w:p>
        </w:tc>
      </w:tr>
    </w:tbl>
    <w:p w:rsidR="00BB3A06" w:rsidRPr="00E95647" w:rsidRDefault="00BB3A06" w:rsidP="00BB3A06">
      <w:pPr>
        <w:jc w:val="both"/>
      </w:pPr>
      <w:r w:rsidRPr="00E95647">
        <w:t>Члены комиссии:</w:t>
      </w:r>
    </w:p>
    <w:tbl>
      <w:tblPr>
        <w:tblW w:w="0" w:type="auto"/>
        <w:tblLook w:val="04A0" w:firstRow="1" w:lastRow="0" w:firstColumn="1" w:lastColumn="0" w:noHBand="0" w:noVBand="1"/>
      </w:tblPr>
      <w:tblGrid>
        <w:gridCol w:w="3227"/>
        <w:gridCol w:w="283"/>
        <w:gridCol w:w="2410"/>
        <w:gridCol w:w="284"/>
        <w:gridCol w:w="3165"/>
      </w:tblGrid>
      <w:tr w:rsidR="00BB3A06" w:rsidRPr="00997994" w:rsidTr="008E4F99">
        <w:tc>
          <w:tcPr>
            <w:tcW w:w="3227" w:type="dxa"/>
            <w:tcBorders>
              <w:bottom w:val="single" w:sz="4" w:space="0" w:color="auto"/>
            </w:tcBorders>
            <w:shd w:val="clear" w:color="auto" w:fill="auto"/>
          </w:tcPr>
          <w:p w:rsidR="00BB3A06" w:rsidRPr="00E95647" w:rsidRDefault="00BB3A06" w:rsidP="008E4F99"/>
        </w:tc>
        <w:tc>
          <w:tcPr>
            <w:tcW w:w="283" w:type="dxa"/>
            <w:shd w:val="clear" w:color="auto" w:fill="auto"/>
          </w:tcPr>
          <w:p w:rsidR="00BB3A06" w:rsidRPr="00E95647" w:rsidRDefault="00BB3A06" w:rsidP="008E4F99">
            <w:r w:rsidRPr="00E95647">
              <w:t>/</w:t>
            </w:r>
          </w:p>
        </w:tc>
        <w:tc>
          <w:tcPr>
            <w:tcW w:w="24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E95647" w:rsidRDefault="00BB3A06" w:rsidP="008E4F99">
            <w:r w:rsidRPr="00E95647">
              <w:t>/</w:t>
            </w:r>
          </w:p>
        </w:tc>
        <w:tc>
          <w:tcPr>
            <w:tcW w:w="316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227" w:type="dxa"/>
            <w:tcBorders>
              <w:top w:val="single" w:sz="4" w:space="0" w:color="auto"/>
            </w:tcBorders>
            <w:shd w:val="clear" w:color="auto" w:fill="auto"/>
          </w:tcPr>
          <w:p w:rsidR="00BB3A06" w:rsidRPr="00997994" w:rsidRDefault="00BB3A06" w:rsidP="008E4F99">
            <w:pPr>
              <w:jc w:val="center"/>
              <w:rPr>
                <w:lang w:val="en-US"/>
              </w:rPr>
            </w:pPr>
            <w:r w:rsidRPr="00E95647">
              <w:t>(должность</w:t>
            </w:r>
            <w:proofErr w:type="gramStart"/>
            <w:r w:rsidRPr="00E95647">
              <w:t xml:space="preserve"> )</w:t>
            </w:r>
            <w:proofErr w:type="gramEnd"/>
          </w:p>
        </w:tc>
        <w:tc>
          <w:tcPr>
            <w:tcW w:w="283" w:type="dxa"/>
            <w:shd w:val="clear" w:color="auto" w:fill="auto"/>
          </w:tcPr>
          <w:p w:rsidR="00BB3A06" w:rsidRPr="00997994" w:rsidRDefault="00BB3A06" w:rsidP="008E4F99">
            <w:pPr>
              <w:jc w:val="center"/>
              <w:rPr>
                <w:lang w:val="en-US"/>
              </w:rPr>
            </w:pPr>
          </w:p>
        </w:tc>
        <w:tc>
          <w:tcPr>
            <w:tcW w:w="2410" w:type="dxa"/>
            <w:tcBorders>
              <w:top w:val="single" w:sz="4" w:space="0" w:color="auto"/>
            </w:tcBorders>
            <w:shd w:val="clear" w:color="auto" w:fill="auto"/>
          </w:tcPr>
          <w:p w:rsidR="00BB3A06" w:rsidRPr="00997994" w:rsidRDefault="00BB3A06" w:rsidP="008E4F99">
            <w:pPr>
              <w:jc w:val="center"/>
              <w:rPr>
                <w:lang w:val="en-US"/>
              </w:rPr>
            </w:pPr>
            <w:r w:rsidRPr="00E95647">
              <w:t>(подпись)</w:t>
            </w:r>
          </w:p>
        </w:tc>
        <w:tc>
          <w:tcPr>
            <w:tcW w:w="284" w:type="dxa"/>
            <w:shd w:val="clear" w:color="auto" w:fill="auto"/>
          </w:tcPr>
          <w:p w:rsidR="00BB3A06" w:rsidRPr="00997994" w:rsidRDefault="00BB3A06" w:rsidP="008E4F99">
            <w:pPr>
              <w:jc w:val="center"/>
              <w:rPr>
                <w:lang w:val="en-US"/>
              </w:rPr>
            </w:pPr>
          </w:p>
        </w:tc>
        <w:tc>
          <w:tcPr>
            <w:tcW w:w="3165" w:type="dxa"/>
            <w:tcBorders>
              <w:top w:val="single" w:sz="4" w:space="0" w:color="auto"/>
            </w:tcBorders>
            <w:shd w:val="clear" w:color="auto" w:fill="auto"/>
          </w:tcPr>
          <w:p w:rsidR="00BB3A06" w:rsidRPr="00997994" w:rsidRDefault="00BB3A06" w:rsidP="008E4F99">
            <w:pPr>
              <w:jc w:val="center"/>
              <w:rPr>
                <w:lang w:val="en-US"/>
              </w:rPr>
            </w:pPr>
            <w:r w:rsidRPr="00E95647">
              <w:t>(расшифровка подписи)</w:t>
            </w:r>
          </w:p>
        </w:tc>
      </w:tr>
      <w:tr w:rsidR="00BB3A06" w:rsidRPr="00997994" w:rsidTr="008E4F99">
        <w:tc>
          <w:tcPr>
            <w:tcW w:w="3227" w:type="dxa"/>
            <w:tcBorders>
              <w:bottom w:val="single" w:sz="4" w:space="0" w:color="auto"/>
            </w:tcBorders>
            <w:shd w:val="clear" w:color="auto" w:fill="auto"/>
          </w:tcPr>
          <w:p w:rsidR="00BB3A06" w:rsidRPr="00E95647" w:rsidRDefault="00BB3A06" w:rsidP="008E4F99"/>
        </w:tc>
        <w:tc>
          <w:tcPr>
            <w:tcW w:w="283" w:type="dxa"/>
            <w:shd w:val="clear" w:color="auto" w:fill="auto"/>
          </w:tcPr>
          <w:p w:rsidR="00BB3A06" w:rsidRPr="00E95647" w:rsidRDefault="00BB3A06" w:rsidP="008E4F99">
            <w:r w:rsidRPr="00E95647">
              <w:t>/</w:t>
            </w:r>
          </w:p>
        </w:tc>
        <w:tc>
          <w:tcPr>
            <w:tcW w:w="24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E95647" w:rsidRDefault="00BB3A06" w:rsidP="008E4F99">
            <w:r w:rsidRPr="00E95647">
              <w:t>/</w:t>
            </w:r>
          </w:p>
        </w:tc>
        <w:tc>
          <w:tcPr>
            <w:tcW w:w="316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227" w:type="dxa"/>
            <w:tcBorders>
              <w:top w:val="single" w:sz="4" w:space="0" w:color="auto"/>
            </w:tcBorders>
            <w:shd w:val="clear" w:color="auto" w:fill="auto"/>
          </w:tcPr>
          <w:p w:rsidR="00BB3A06" w:rsidRPr="00997994" w:rsidRDefault="00BB3A06" w:rsidP="008E4F99">
            <w:pPr>
              <w:jc w:val="center"/>
              <w:rPr>
                <w:lang w:val="en-US"/>
              </w:rPr>
            </w:pPr>
            <w:r w:rsidRPr="00E95647">
              <w:t>(должность</w:t>
            </w:r>
            <w:proofErr w:type="gramStart"/>
            <w:r w:rsidRPr="00E95647">
              <w:t xml:space="preserve"> )</w:t>
            </w:r>
            <w:proofErr w:type="gramEnd"/>
          </w:p>
        </w:tc>
        <w:tc>
          <w:tcPr>
            <w:tcW w:w="283" w:type="dxa"/>
            <w:shd w:val="clear" w:color="auto" w:fill="auto"/>
          </w:tcPr>
          <w:p w:rsidR="00BB3A06" w:rsidRPr="00997994" w:rsidRDefault="00BB3A06" w:rsidP="008E4F99">
            <w:pPr>
              <w:jc w:val="center"/>
              <w:rPr>
                <w:lang w:val="en-US"/>
              </w:rPr>
            </w:pPr>
          </w:p>
        </w:tc>
        <w:tc>
          <w:tcPr>
            <w:tcW w:w="2410" w:type="dxa"/>
            <w:tcBorders>
              <w:top w:val="single" w:sz="4" w:space="0" w:color="auto"/>
            </w:tcBorders>
            <w:shd w:val="clear" w:color="auto" w:fill="auto"/>
          </w:tcPr>
          <w:p w:rsidR="00BB3A06" w:rsidRPr="00997994" w:rsidRDefault="00BB3A06" w:rsidP="008E4F99">
            <w:pPr>
              <w:jc w:val="center"/>
              <w:rPr>
                <w:lang w:val="en-US"/>
              </w:rPr>
            </w:pPr>
            <w:r w:rsidRPr="00E95647">
              <w:t>(подпись)</w:t>
            </w:r>
          </w:p>
        </w:tc>
        <w:tc>
          <w:tcPr>
            <w:tcW w:w="284" w:type="dxa"/>
            <w:shd w:val="clear" w:color="auto" w:fill="auto"/>
          </w:tcPr>
          <w:p w:rsidR="00BB3A06" w:rsidRPr="00997994" w:rsidRDefault="00BB3A06" w:rsidP="008E4F99">
            <w:pPr>
              <w:jc w:val="center"/>
              <w:rPr>
                <w:lang w:val="en-US"/>
              </w:rPr>
            </w:pPr>
          </w:p>
        </w:tc>
        <w:tc>
          <w:tcPr>
            <w:tcW w:w="3165" w:type="dxa"/>
            <w:tcBorders>
              <w:top w:val="single" w:sz="4" w:space="0" w:color="auto"/>
            </w:tcBorders>
            <w:shd w:val="clear" w:color="auto" w:fill="auto"/>
          </w:tcPr>
          <w:p w:rsidR="00BB3A06" w:rsidRPr="00997994" w:rsidRDefault="00BB3A06" w:rsidP="008E4F99">
            <w:pPr>
              <w:jc w:val="center"/>
              <w:rPr>
                <w:lang w:val="en-US"/>
              </w:rPr>
            </w:pPr>
            <w:r w:rsidRPr="00E95647">
              <w:t>(расшифровка подписи)</w:t>
            </w:r>
          </w:p>
        </w:tc>
      </w:tr>
      <w:tr w:rsidR="00BB3A06" w:rsidRPr="00997994" w:rsidTr="008E4F99">
        <w:tc>
          <w:tcPr>
            <w:tcW w:w="3227" w:type="dxa"/>
            <w:tcBorders>
              <w:bottom w:val="single" w:sz="4" w:space="0" w:color="auto"/>
            </w:tcBorders>
            <w:shd w:val="clear" w:color="auto" w:fill="auto"/>
          </w:tcPr>
          <w:p w:rsidR="00BB3A06" w:rsidRPr="00E95647" w:rsidRDefault="00BB3A06" w:rsidP="008E4F99"/>
        </w:tc>
        <w:tc>
          <w:tcPr>
            <w:tcW w:w="283" w:type="dxa"/>
            <w:shd w:val="clear" w:color="auto" w:fill="auto"/>
          </w:tcPr>
          <w:p w:rsidR="00BB3A06" w:rsidRPr="00E95647" w:rsidRDefault="00BB3A06" w:rsidP="008E4F99">
            <w:r w:rsidRPr="00E95647">
              <w:t>/</w:t>
            </w:r>
          </w:p>
        </w:tc>
        <w:tc>
          <w:tcPr>
            <w:tcW w:w="2410" w:type="dxa"/>
            <w:tcBorders>
              <w:bottom w:val="single" w:sz="4" w:space="0" w:color="auto"/>
            </w:tcBorders>
            <w:shd w:val="clear" w:color="auto" w:fill="auto"/>
          </w:tcPr>
          <w:p w:rsidR="00BB3A06" w:rsidRPr="00997994" w:rsidRDefault="00BB3A06" w:rsidP="008E4F99">
            <w:pPr>
              <w:rPr>
                <w:lang w:val="en-US"/>
              </w:rPr>
            </w:pPr>
          </w:p>
        </w:tc>
        <w:tc>
          <w:tcPr>
            <w:tcW w:w="284" w:type="dxa"/>
            <w:shd w:val="clear" w:color="auto" w:fill="auto"/>
          </w:tcPr>
          <w:p w:rsidR="00BB3A06" w:rsidRPr="00E95647" w:rsidRDefault="00BB3A06" w:rsidP="008E4F99">
            <w:r w:rsidRPr="00E95647">
              <w:t>/</w:t>
            </w:r>
          </w:p>
        </w:tc>
        <w:tc>
          <w:tcPr>
            <w:tcW w:w="3165" w:type="dxa"/>
            <w:tcBorders>
              <w:bottom w:val="single" w:sz="4" w:space="0" w:color="auto"/>
            </w:tcBorders>
            <w:shd w:val="clear" w:color="auto" w:fill="auto"/>
          </w:tcPr>
          <w:p w:rsidR="00BB3A06" w:rsidRPr="00997994" w:rsidRDefault="00BB3A06" w:rsidP="008E4F99">
            <w:pPr>
              <w:rPr>
                <w:lang w:val="en-US"/>
              </w:rPr>
            </w:pPr>
          </w:p>
        </w:tc>
      </w:tr>
      <w:tr w:rsidR="00BB3A06" w:rsidRPr="00997994" w:rsidTr="008E4F99">
        <w:tc>
          <w:tcPr>
            <w:tcW w:w="3227" w:type="dxa"/>
            <w:tcBorders>
              <w:top w:val="single" w:sz="4" w:space="0" w:color="auto"/>
            </w:tcBorders>
            <w:shd w:val="clear" w:color="auto" w:fill="auto"/>
          </w:tcPr>
          <w:p w:rsidR="00BB3A06" w:rsidRPr="00997994" w:rsidRDefault="00BB3A06" w:rsidP="008E4F99">
            <w:pPr>
              <w:jc w:val="center"/>
              <w:rPr>
                <w:lang w:val="en-US"/>
              </w:rPr>
            </w:pPr>
            <w:r w:rsidRPr="00E95647">
              <w:t>(должность</w:t>
            </w:r>
            <w:proofErr w:type="gramStart"/>
            <w:r w:rsidRPr="00E95647">
              <w:t xml:space="preserve"> )</w:t>
            </w:r>
            <w:proofErr w:type="gramEnd"/>
          </w:p>
        </w:tc>
        <w:tc>
          <w:tcPr>
            <w:tcW w:w="283" w:type="dxa"/>
            <w:shd w:val="clear" w:color="auto" w:fill="auto"/>
          </w:tcPr>
          <w:p w:rsidR="00BB3A06" w:rsidRPr="00997994" w:rsidRDefault="00BB3A06" w:rsidP="008E4F99">
            <w:pPr>
              <w:jc w:val="center"/>
              <w:rPr>
                <w:lang w:val="en-US"/>
              </w:rPr>
            </w:pPr>
          </w:p>
        </w:tc>
        <w:tc>
          <w:tcPr>
            <w:tcW w:w="2410" w:type="dxa"/>
            <w:tcBorders>
              <w:top w:val="single" w:sz="4" w:space="0" w:color="auto"/>
            </w:tcBorders>
            <w:shd w:val="clear" w:color="auto" w:fill="auto"/>
          </w:tcPr>
          <w:p w:rsidR="00BB3A06" w:rsidRPr="00997994" w:rsidRDefault="00BB3A06" w:rsidP="008E4F99">
            <w:pPr>
              <w:jc w:val="center"/>
              <w:rPr>
                <w:lang w:val="en-US"/>
              </w:rPr>
            </w:pPr>
            <w:r w:rsidRPr="00E95647">
              <w:t>(подпись)</w:t>
            </w:r>
          </w:p>
        </w:tc>
        <w:tc>
          <w:tcPr>
            <w:tcW w:w="284" w:type="dxa"/>
            <w:shd w:val="clear" w:color="auto" w:fill="auto"/>
          </w:tcPr>
          <w:p w:rsidR="00BB3A06" w:rsidRPr="00997994" w:rsidRDefault="00BB3A06" w:rsidP="008E4F99">
            <w:pPr>
              <w:jc w:val="center"/>
              <w:rPr>
                <w:lang w:val="en-US"/>
              </w:rPr>
            </w:pPr>
          </w:p>
        </w:tc>
        <w:tc>
          <w:tcPr>
            <w:tcW w:w="3165" w:type="dxa"/>
            <w:tcBorders>
              <w:top w:val="single" w:sz="4" w:space="0" w:color="auto"/>
            </w:tcBorders>
            <w:shd w:val="clear" w:color="auto" w:fill="auto"/>
          </w:tcPr>
          <w:p w:rsidR="00BB3A06" w:rsidRPr="00997994" w:rsidRDefault="00BB3A06" w:rsidP="008E4F99">
            <w:pPr>
              <w:jc w:val="center"/>
              <w:rPr>
                <w:lang w:val="en-US"/>
              </w:rPr>
            </w:pPr>
            <w:r w:rsidRPr="00E95647">
              <w:t>(расшифровка подписи)</w:t>
            </w:r>
          </w:p>
        </w:tc>
      </w:tr>
    </w:tbl>
    <w:p w:rsidR="00BB3A06" w:rsidRPr="00E95647" w:rsidRDefault="00BB3A06" w:rsidP="00BB3A06">
      <w:pPr>
        <w:jc w:val="both"/>
        <w:rPr>
          <w:lang w:val="en-US"/>
        </w:rPr>
      </w:pPr>
    </w:p>
    <w:p w:rsidR="00BB3A06" w:rsidRPr="005665BD" w:rsidRDefault="00BB3A06" w:rsidP="00BB3A06">
      <w:pPr>
        <w:jc w:val="both"/>
      </w:pPr>
      <w:r>
        <w:t>№</w:t>
      </w:r>
      <w:r w:rsidRPr="00E95647">
        <w:t xml:space="preserve"> ____ "__" _____________ 20__</w:t>
      </w:r>
      <w:r w:rsidRPr="005665BD">
        <w:t xml:space="preserve"> г.</w:t>
      </w:r>
    </w:p>
    <w:p w:rsidR="00BB3A06" w:rsidRPr="00E95647" w:rsidRDefault="00BB3A06" w:rsidP="00BB3A06">
      <w:pPr>
        <w:jc w:val="both"/>
        <w:rPr>
          <w:lang w:val="en-US"/>
        </w:rPr>
      </w:pPr>
    </w:p>
    <w:p w:rsidR="00BB3A06" w:rsidRDefault="00BB3A06" w:rsidP="00BB3A06">
      <w:pPr>
        <w:jc w:val="right"/>
      </w:pPr>
    </w:p>
    <w:p w:rsidR="00BB3A06" w:rsidRPr="00A74A43" w:rsidRDefault="00BB3A06" w:rsidP="00BB3A06"/>
    <w:p w:rsidR="00BB3A06" w:rsidRDefault="00F972DB" w:rsidP="00BB3A06">
      <w:pPr>
        <w:rPr>
          <w:sz w:val="28"/>
          <w:szCs w:val="28"/>
        </w:rPr>
      </w:pPr>
      <w:proofErr w:type="gramStart"/>
      <w:r>
        <w:rPr>
          <w:sz w:val="28"/>
          <w:szCs w:val="28"/>
        </w:rPr>
        <w:t>Исполняющий</w:t>
      </w:r>
      <w:proofErr w:type="gramEnd"/>
      <w:r>
        <w:rPr>
          <w:sz w:val="28"/>
          <w:szCs w:val="28"/>
        </w:rPr>
        <w:t xml:space="preserve"> обязанности г</w:t>
      </w:r>
      <w:r w:rsidR="00BB3A06">
        <w:rPr>
          <w:sz w:val="28"/>
          <w:szCs w:val="28"/>
        </w:rPr>
        <w:t>лав</w:t>
      </w:r>
      <w:r>
        <w:rPr>
          <w:sz w:val="28"/>
          <w:szCs w:val="28"/>
        </w:rPr>
        <w:t>ы</w:t>
      </w:r>
      <w:r w:rsidR="00BB3A06">
        <w:rPr>
          <w:sz w:val="28"/>
          <w:szCs w:val="28"/>
        </w:rPr>
        <w:t xml:space="preserve"> сельского</w:t>
      </w:r>
    </w:p>
    <w:p w:rsidR="00BB3A06" w:rsidRDefault="00F972DB" w:rsidP="00F972DB">
      <w:r>
        <w:rPr>
          <w:sz w:val="28"/>
          <w:szCs w:val="28"/>
        </w:rPr>
        <w:t>п</w:t>
      </w:r>
      <w:r w:rsidR="00BB3A06">
        <w:rPr>
          <w:sz w:val="28"/>
          <w:szCs w:val="28"/>
        </w:rPr>
        <w:t>оселения</w:t>
      </w:r>
      <w:r>
        <w:rPr>
          <w:sz w:val="28"/>
          <w:szCs w:val="28"/>
        </w:rPr>
        <w:t xml:space="preserve"> Венцы-</w:t>
      </w:r>
      <w:proofErr w:type="spellStart"/>
      <w:r>
        <w:rPr>
          <w:sz w:val="28"/>
          <w:szCs w:val="28"/>
        </w:rPr>
        <w:t>Заря</w:t>
      </w:r>
      <w:r w:rsidR="00BB3A06">
        <w:rPr>
          <w:sz w:val="28"/>
          <w:szCs w:val="28"/>
        </w:rPr>
        <w:t>Г</w:t>
      </w:r>
      <w:r w:rsidR="00BB3A06" w:rsidRPr="00A74A43">
        <w:rPr>
          <w:sz w:val="28"/>
          <w:szCs w:val="28"/>
        </w:rPr>
        <w:t>улькевичского</w:t>
      </w:r>
      <w:proofErr w:type="spellEnd"/>
      <w:r w:rsidR="00BB3A06" w:rsidRPr="00A74A43">
        <w:rPr>
          <w:sz w:val="28"/>
          <w:szCs w:val="28"/>
        </w:rPr>
        <w:t xml:space="preserve"> района                 </w:t>
      </w:r>
      <w:r>
        <w:rPr>
          <w:sz w:val="28"/>
          <w:szCs w:val="28"/>
        </w:rPr>
        <w:t xml:space="preserve">       </w:t>
      </w:r>
      <w:r w:rsidR="00BB3A06" w:rsidRPr="00A74A43">
        <w:rPr>
          <w:sz w:val="28"/>
          <w:szCs w:val="28"/>
        </w:rPr>
        <w:t xml:space="preserve">       </w:t>
      </w:r>
      <w:r>
        <w:rPr>
          <w:sz w:val="28"/>
          <w:szCs w:val="28"/>
        </w:rPr>
        <w:t>И.В. Малахов</w:t>
      </w: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 w:rsidR="00BB3A06" w:rsidRDefault="00BB3A06" w:rsidP="00BB3A06">
      <w:pPr>
        <w:jc w:val="right"/>
      </w:pPr>
    </w:p>
    <w:p w:rsidR="00BB3A06" w:rsidRDefault="00BB3A06" w:rsidP="00BB3A06"/>
    <w:p w:rsidR="00BB3A06" w:rsidRPr="004C55B2" w:rsidRDefault="00BB3A06" w:rsidP="00BB3A06">
      <w:pPr>
        <w:autoSpaceDE w:val="0"/>
        <w:autoSpaceDN w:val="0"/>
        <w:adjustRightInd w:val="0"/>
        <w:ind w:left="4536"/>
        <w:jc w:val="center"/>
        <w:rPr>
          <w:color w:val="000000"/>
          <w:sz w:val="28"/>
          <w:szCs w:val="28"/>
        </w:rPr>
      </w:pPr>
      <w:r w:rsidRPr="004C55B2">
        <w:rPr>
          <w:color w:val="000000"/>
          <w:sz w:val="28"/>
          <w:szCs w:val="28"/>
        </w:rPr>
        <w:lastRenderedPageBreak/>
        <w:t xml:space="preserve">Приложение № </w:t>
      </w:r>
      <w:r>
        <w:rPr>
          <w:color w:val="000000"/>
          <w:sz w:val="28"/>
          <w:szCs w:val="28"/>
        </w:rPr>
        <w:t>2</w:t>
      </w:r>
    </w:p>
    <w:p w:rsidR="00BB3A06" w:rsidRPr="004C55B2" w:rsidRDefault="00BB3A06" w:rsidP="00BB3A06">
      <w:pPr>
        <w:autoSpaceDE w:val="0"/>
        <w:autoSpaceDN w:val="0"/>
        <w:adjustRightInd w:val="0"/>
        <w:ind w:left="4536"/>
        <w:jc w:val="center"/>
        <w:rPr>
          <w:color w:val="000000"/>
          <w:sz w:val="28"/>
          <w:szCs w:val="28"/>
        </w:rPr>
      </w:pPr>
      <w:r w:rsidRPr="004C55B2">
        <w:rPr>
          <w:color w:val="000000"/>
          <w:sz w:val="28"/>
          <w:szCs w:val="28"/>
        </w:rPr>
        <w:t xml:space="preserve">к </w:t>
      </w:r>
      <w:r>
        <w:rPr>
          <w:color w:val="000000"/>
          <w:sz w:val="28"/>
          <w:szCs w:val="28"/>
        </w:rPr>
        <w:t>распоряжению</w:t>
      </w:r>
      <w:r w:rsidRPr="004C55B2">
        <w:rPr>
          <w:color w:val="000000"/>
          <w:sz w:val="28"/>
          <w:szCs w:val="28"/>
        </w:rPr>
        <w:t xml:space="preserve"> администрации </w:t>
      </w:r>
      <w:r w:rsidR="00F972DB">
        <w:rPr>
          <w:color w:val="000000"/>
          <w:sz w:val="28"/>
          <w:szCs w:val="28"/>
        </w:rPr>
        <w:t>с</w:t>
      </w:r>
      <w:r>
        <w:rPr>
          <w:color w:val="000000"/>
          <w:sz w:val="28"/>
          <w:szCs w:val="28"/>
        </w:rPr>
        <w:t xml:space="preserve">ельского поселения </w:t>
      </w:r>
      <w:proofErr w:type="gramStart"/>
      <w:r>
        <w:rPr>
          <w:color w:val="000000"/>
          <w:sz w:val="28"/>
          <w:szCs w:val="28"/>
        </w:rPr>
        <w:t>Венцы-Заря</w:t>
      </w:r>
      <w:proofErr w:type="gramEnd"/>
      <w:r>
        <w:rPr>
          <w:color w:val="000000"/>
          <w:sz w:val="28"/>
          <w:szCs w:val="28"/>
        </w:rPr>
        <w:t xml:space="preserve"> </w:t>
      </w:r>
      <w:r w:rsidRPr="004C55B2">
        <w:rPr>
          <w:color w:val="000000"/>
          <w:sz w:val="28"/>
          <w:szCs w:val="28"/>
        </w:rPr>
        <w:t>Гулькевичского района</w:t>
      </w:r>
    </w:p>
    <w:p w:rsidR="00BB3A06" w:rsidRPr="004C55B2" w:rsidRDefault="00BB3A06" w:rsidP="00BB3A06">
      <w:pPr>
        <w:autoSpaceDE w:val="0"/>
        <w:autoSpaceDN w:val="0"/>
        <w:adjustRightInd w:val="0"/>
        <w:ind w:left="4536"/>
        <w:jc w:val="center"/>
        <w:rPr>
          <w:sz w:val="28"/>
          <w:szCs w:val="28"/>
        </w:rPr>
      </w:pPr>
      <w:r>
        <w:rPr>
          <w:color w:val="000000"/>
          <w:sz w:val="28"/>
          <w:szCs w:val="28"/>
        </w:rPr>
        <w:t>от 2</w:t>
      </w:r>
      <w:r w:rsidR="00F972DB">
        <w:rPr>
          <w:color w:val="000000"/>
          <w:sz w:val="28"/>
          <w:szCs w:val="28"/>
        </w:rPr>
        <w:t>3</w:t>
      </w:r>
      <w:r>
        <w:rPr>
          <w:color w:val="000000"/>
          <w:sz w:val="28"/>
          <w:szCs w:val="28"/>
        </w:rPr>
        <w:t xml:space="preserve">.12.2020 г.№ </w:t>
      </w:r>
      <w:r w:rsidR="00F972DB">
        <w:rPr>
          <w:color w:val="000000"/>
          <w:sz w:val="28"/>
          <w:szCs w:val="28"/>
        </w:rPr>
        <w:t>51</w:t>
      </w:r>
      <w:r>
        <w:rPr>
          <w:color w:val="000000"/>
          <w:sz w:val="28"/>
          <w:szCs w:val="28"/>
        </w:rPr>
        <w:t xml:space="preserve">-р </w:t>
      </w:r>
    </w:p>
    <w:p w:rsidR="00BB3A06" w:rsidRDefault="00BB3A06" w:rsidP="00BB3A06">
      <w:pPr>
        <w:autoSpaceDE w:val="0"/>
        <w:autoSpaceDN w:val="0"/>
        <w:adjustRightInd w:val="0"/>
        <w:jc w:val="center"/>
        <w:rPr>
          <w:b/>
          <w:bCs/>
        </w:rPr>
      </w:pPr>
      <w:bookmarkStart w:id="353" w:name="_ref_1-53ec3b01a7f640"/>
      <w:bookmarkStart w:id="354" w:name="_docStart_2"/>
      <w:bookmarkStart w:id="355" w:name="_title_2"/>
      <w:bookmarkEnd w:id="353"/>
      <w:bookmarkEnd w:id="354"/>
      <w:bookmarkEnd w:id="355"/>
    </w:p>
    <w:p w:rsidR="00BB3A06" w:rsidRPr="004C55B2" w:rsidRDefault="00BB3A06" w:rsidP="00BB3A06">
      <w:pPr>
        <w:autoSpaceDE w:val="0"/>
        <w:autoSpaceDN w:val="0"/>
        <w:adjustRightInd w:val="0"/>
        <w:ind w:firstLine="709"/>
        <w:jc w:val="center"/>
        <w:rPr>
          <w:sz w:val="28"/>
          <w:szCs w:val="28"/>
        </w:rPr>
      </w:pPr>
      <w:r w:rsidRPr="004C55B2">
        <w:rPr>
          <w:b/>
          <w:bCs/>
          <w:sz w:val="28"/>
          <w:szCs w:val="28"/>
        </w:rPr>
        <w:t>Учетная политика</w:t>
      </w:r>
    </w:p>
    <w:p w:rsidR="00BB3A06" w:rsidRPr="004C55B2" w:rsidRDefault="00BB3A06" w:rsidP="00BB3A06">
      <w:pPr>
        <w:autoSpaceDE w:val="0"/>
        <w:autoSpaceDN w:val="0"/>
        <w:adjustRightInd w:val="0"/>
        <w:jc w:val="center"/>
        <w:rPr>
          <w:sz w:val="28"/>
          <w:szCs w:val="28"/>
        </w:rPr>
      </w:pPr>
      <w:r w:rsidRPr="004C55B2">
        <w:rPr>
          <w:b/>
          <w:bCs/>
          <w:sz w:val="28"/>
          <w:szCs w:val="28"/>
        </w:rPr>
        <w:t xml:space="preserve">администрации </w:t>
      </w:r>
      <w:r w:rsidR="00F972DB">
        <w:rPr>
          <w:b/>
          <w:bCs/>
          <w:sz w:val="28"/>
          <w:szCs w:val="28"/>
        </w:rPr>
        <w:t>с</w:t>
      </w:r>
      <w:r>
        <w:rPr>
          <w:b/>
          <w:bCs/>
          <w:sz w:val="28"/>
          <w:szCs w:val="28"/>
        </w:rPr>
        <w:t xml:space="preserve">ельского поселения </w:t>
      </w:r>
      <w:proofErr w:type="gramStart"/>
      <w:r>
        <w:rPr>
          <w:b/>
          <w:bCs/>
          <w:sz w:val="28"/>
          <w:szCs w:val="28"/>
        </w:rPr>
        <w:t>Венцы-Заря</w:t>
      </w:r>
      <w:proofErr w:type="gramEnd"/>
      <w:r>
        <w:rPr>
          <w:b/>
          <w:bCs/>
          <w:sz w:val="28"/>
          <w:szCs w:val="28"/>
        </w:rPr>
        <w:t xml:space="preserve"> </w:t>
      </w:r>
      <w:r w:rsidRPr="004C55B2">
        <w:rPr>
          <w:b/>
          <w:bCs/>
          <w:sz w:val="28"/>
          <w:szCs w:val="28"/>
        </w:rPr>
        <w:t>Гулькевичского района для целей налогообложения</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bookmarkStart w:id="356" w:name="_ref_1-3c0b0930f96640"/>
      <w:bookmarkEnd w:id="356"/>
      <w:r w:rsidRPr="004C55B2">
        <w:rPr>
          <w:b/>
          <w:bCs/>
          <w:sz w:val="28"/>
          <w:szCs w:val="28"/>
        </w:rPr>
        <w:t xml:space="preserve">1. </w:t>
      </w:r>
      <w:r w:rsidRPr="004C55B2">
        <w:rPr>
          <w:b/>
          <w:bCs/>
          <w:color w:val="000000"/>
          <w:sz w:val="28"/>
          <w:szCs w:val="28"/>
        </w:rPr>
        <w:t>Организационные положения</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57" w:name="_ref_1-38dab9ad17a148"/>
      <w:bookmarkEnd w:id="357"/>
      <w:r w:rsidRPr="004C55B2">
        <w:rPr>
          <w:sz w:val="28"/>
          <w:szCs w:val="28"/>
        </w:rPr>
        <w:t>1.1. Учет данных для целей налогообложения ведет главный бухгалтер.</w:t>
      </w:r>
    </w:p>
    <w:p w:rsidR="00BB3A06" w:rsidRPr="004C55B2" w:rsidRDefault="00BB3A06" w:rsidP="00BB3A06">
      <w:pPr>
        <w:autoSpaceDE w:val="0"/>
        <w:autoSpaceDN w:val="0"/>
        <w:adjustRightInd w:val="0"/>
        <w:ind w:firstLine="709"/>
        <w:jc w:val="both"/>
        <w:rPr>
          <w:sz w:val="28"/>
          <w:szCs w:val="28"/>
        </w:rPr>
      </w:pPr>
      <w:bookmarkStart w:id="358" w:name="_ref_1-17e52c8c5f964f"/>
      <w:bookmarkEnd w:id="358"/>
      <w:r w:rsidRPr="004C55B2">
        <w:rPr>
          <w:sz w:val="28"/>
          <w:szCs w:val="28"/>
        </w:rPr>
        <w:t>1.2. Форма ведения учета данных для целей налогообложения - автоматизированная с применением компьютерной программы Х.</w:t>
      </w:r>
    </w:p>
    <w:p w:rsidR="00BB3A06" w:rsidRPr="004C55B2" w:rsidRDefault="00BB3A06" w:rsidP="00BB3A06">
      <w:pPr>
        <w:autoSpaceDE w:val="0"/>
        <w:autoSpaceDN w:val="0"/>
        <w:adjustRightInd w:val="0"/>
        <w:ind w:firstLine="709"/>
        <w:jc w:val="center"/>
        <w:rPr>
          <w:sz w:val="28"/>
          <w:szCs w:val="28"/>
        </w:rPr>
      </w:pPr>
      <w:bookmarkStart w:id="359" w:name="_ref_1-3ca545613a5644"/>
      <w:bookmarkEnd w:id="359"/>
      <w:r w:rsidRPr="004C55B2">
        <w:rPr>
          <w:b/>
          <w:bCs/>
          <w:sz w:val="28"/>
          <w:szCs w:val="28"/>
        </w:rPr>
        <w:t>2. Налог на добавленную стоимость</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60" w:name="_ref_1-09ae06fb397346"/>
      <w:bookmarkEnd w:id="360"/>
      <w:r w:rsidRPr="004C55B2">
        <w:rPr>
          <w:sz w:val="28"/>
          <w:szCs w:val="28"/>
        </w:rPr>
        <w:t>2.1. Нумерация счетов-фактур производится в хронологическом порядке с начала календарного года.</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w:t>
      </w:r>
      <w:proofErr w:type="spellStart"/>
      <w:r w:rsidRPr="004C55B2">
        <w:rPr>
          <w:i/>
          <w:iCs/>
          <w:sz w:val="28"/>
          <w:szCs w:val="28"/>
        </w:rPr>
        <w:t>пп</w:t>
      </w:r>
      <w:proofErr w:type="spellEnd"/>
      <w:r w:rsidRPr="004C55B2">
        <w:rPr>
          <w:i/>
          <w:iCs/>
          <w:sz w:val="28"/>
          <w:szCs w:val="28"/>
        </w:rPr>
        <w:t>. 1 п. 5 ст. 169 НК РФ)</w:t>
      </w:r>
    </w:p>
    <w:p w:rsidR="00BB3A06" w:rsidRPr="004C55B2" w:rsidRDefault="00BB3A06" w:rsidP="00BB3A06">
      <w:pPr>
        <w:autoSpaceDE w:val="0"/>
        <w:autoSpaceDN w:val="0"/>
        <w:adjustRightInd w:val="0"/>
        <w:ind w:firstLine="709"/>
        <w:jc w:val="both"/>
        <w:rPr>
          <w:sz w:val="28"/>
          <w:szCs w:val="28"/>
        </w:rPr>
      </w:pPr>
      <w:bookmarkStart w:id="361" w:name="_ref_1-50789e003a1647"/>
      <w:bookmarkEnd w:id="361"/>
      <w:r w:rsidRPr="004C55B2">
        <w:rPr>
          <w:sz w:val="28"/>
          <w:szCs w:val="28"/>
        </w:rPr>
        <w:t>2.2. Раздельный учет по НДС</w:t>
      </w:r>
    </w:p>
    <w:p w:rsidR="00BB3A06" w:rsidRPr="004C55B2" w:rsidRDefault="00BB3A06" w:rsidP="00BB3A06">
      <w:pPr>
        <w:autoSpaceDE w:val="0"/>
        <w:autoSpaceDN w:val="0"/>
        <w:adjustRightInd w:val="0"/>
        <w:ind w:firstLine="709"/>
        <w:jc w:val="both"/>
        <w:rPr>
          <w:sz w:val="28"/>
          <w:szCs w:val="28"/>
        </w:rPr>
      </w:pPr>
      <w:bookmarkStart w:id="362" w:name="_ref_1-a535a082d6b74e"/>
      <w:bookmarkEnd w:id="362"/>
      <w:r w:rsidRPr="004C55B2">
        <w:rPr>
          <w:sz w:val="28"/>
          <w:szCs w:val="28"/>
        </w:rPr>
        <w:t>2.2.1. Организация не применяет правило пяти процентов, предусмотренное в п. 4 ст. 170 НК РФ.</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4 ст. 170 НК РФ)</w:t>
      </w:r>
    </w:p>
    <w:p w:rsidR="00BB3A06" w:rsidRPr="004C55B2" w:rsidRDefault="00BB3A06" w:rsidP="00BB3A06">
      <w:pPr>
        <w:autoSpaceDE w:val="0"/>
        <w:autoSpaceDN w:val="0"/>
        <w:adjustRightInd w:val="0"/>
        <w:ind w:firstLine="709"/>
        <w:jc w:val="both"/>
        <w:rPr>
          <w:sz w:val="28"/>
          <w:szCs w:val="28"/>
        </w:rPr>
      </w:pPr>
      <w:bookmarkStart w:id="363" w:name="_ref_1-d9f795ab1a764c"/>
      <w:bookmarkEnd w:id="363"/>
      <w:r w:rsidRPr="004C55B2">
        <w:rPr>
          <w:sz w:val="28"/>
          <w:szCs w:val="28"/>
        </w:rPr>
        <w:t>2.2.2. 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месяц.</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w:t>
      </w:r>
      <w:proofErr w:type="spellStart"/>
      <w:r w:rsidRPr="004C55B2">
        <w:rPr>
          <w:i/>
          <w:iCs/>
          <w:sz w:val="28"/>
          <w:szCs w:val="28"/>
        </w:rPr>
        <w:t>пп</w:t>
      </w:r>
      <w:proofErr w:type="spellEnd"/>
      <w:r w:rsidRPr="004C55B2">
        <w:rPr>
          <w:i/>
          <w:iCs/>
          <w:sz w:val="28"/>
          <w:szCs w:val="28"/>
        </w:rPr>
        <w:t>. 1 п. 4.1 ст. 170 НК РФ)</w:t>
      </w:r>
    </w:p>
    <w:p w:rsidR="00BB3A06" w:rsidRPr="004C55B2" w:rsidRDefault="00BB3A06" w:rsidP="00BB3A06">
      <w:pPr>
        <w:autoSpaceDE w:val="0"/>
        <w:autoSpaceDN w:val="0"/>
        <w:adjustRightInd w:val="0"/>
        <w:ind w:firstLine="709"/>
        <w:jc w:val="both"/>
        <w:rPr>
          <w:sz w:val="28"/>
          <w:szCs w:val="28"/>
        </w:rPr>
      </w:pPr>
      <w:bookmarkStart w:id="364" w:name="_ref_1-14173d84f1a545"/>
      <w:bookmarkEnd w:id="364"/>
      <w:r w:rsidRPr="004C55B2">
        <w:rPr>
          <w:sz w:val="28"/>
          <w:szCs w:val="28"/>
        </w:rPr>
        <w:t xml:space="preserve">2.2.3. </w:t>
      </w:r>
      <w:proofErr w:type="gramStart"/>
      <w:r w:rsidRPr="004C55B2">
        <w:rPr>
          <w:sz w:val="28"/>
          <w:szCs w:val="28"/>
        </w:rP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Приложения </w:t>
      </w:r>
      <w:r>
        <w:rPr>
          <w:sz w:val="28"/>
          <w:szCs w:val="28"/>
        </w:rPr>
        <w:t>№</w:t>
      </w:r>
      <w:r w:rsidRPr="004C55B2">
        <w:rPr>
          <w:sz w:val="28"/>
          <w:szCs w:val="28"/>
        </w:rPr>
        <w:t xml:space="preserve"> 1 к настоящей Учетной политике, по дополнительным аналитическим кодам к 23-му разряду номера счета 0 210 12 000 в разрезе следующих аналитических признаков:</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код "1" - НДС, принимаемый к вычету;</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"2" - НДС, учитываемый в стоимости;</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"3" - НДС, подлежащий распределению между облагаемой и необлагаемой деятельностью.</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4 ст. 170 НК РФ)</w:t>
      </w:r>
    </w:p>
    <w:p w:rsidR="00BB3A06" w:rsidRPr="004C55B2" w:rsidRDefault="00BB3A06" w:rsidP="00BB3A06">
      <w:pPr>
        <w:autoSpaceDE w:val="0"/>
        <w:autoSpaceDN w:val="0"/>
        <w:adjustRightInd w:val="0"/>
        <w:ind w:firstLine="709"/>
        <w:jc w:val="both"/>
        <w:rPr>
          <w:sz w:val="28"/>
          <w:szCs w:val="28"/>
        </w:rPr>
      </w:pPr>
      <w:bookmarkStart w:id="365" w:name="_ref_1-528f5fde6ee144"/>
      <w:bookmarkEnd w:id="365"/>
      <w:r w:rsidRPr="004C55B2">
        <w:rPr>
          <w:sz w:val="28"/>
          <w:szCs w:val="28"/>
        </w:rPr>
        <w:t xml:space="preserve">2.2.4. </w:t>
      </w:r>
      <w:proofErr w:type="gramStart"/>
      <w:r w:rsidRPr="004C55B2">
        <w:rPr>
          <w:sz w:val="28"/>
          <w:szCs w:val="28"/>
        </w:rPr>
        <w:t xml:space="preserve">Раздельный учет операций по реализации товаров (работ, услуг), передаче имущественных прав ведется в порядке, установленном методикой ведения раздельного учета "входного" НДС, утвержденной в виде Приложения </w:t>
      </w:r>
      <w:r>
        <w:rPr>
          <w:sz w:val="28"/>
          <w:szCs w:val="28"/>
        </w:rPr>
        <w:t>№</w:t>
      </w:r>
      <w:r w:rsidRPr="004C55B2">
        <w:rPr>
          <w:sz w:val="28"/>
          <w:szCs w:val="28"/>
        </w:rPr>
        <w:t xml:space="preserve"> 1 к настоящей Учетной политике, по дополнительным аналитическим кодам </w:t>
      </w:r>
      <w:r w:rsidRPr="004C55B2">
        <w:rPr>
          <w:sz w:val="28"/>
          <w:szCs w:val="28"/>
        </w:rPr>
        <w:lastRenderedPageBreak/>
        <w:t>к 23-му разряду номера счета 2 401 10 000 в разрезе следующих аналитических признаков:</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код "1" - реализация, облагаемая НДС по ставке 20%;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"2" - реализация, облагаемая НДС по ставке 10%;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"3" - реализация, облагаемая НДС по расчетной ставке 20/120;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"4" - реализация, облагаемая НДС по расчетной ставке 10/110;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"5" - иная реализация, облагаемая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"6" - реализация, не облагаемая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"7" - иные доходы, не связанные с реализацией.</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4 ст. 149 НК РФ)</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bookmarkStart w:id="366" w:name="_ref_1-0fb3251fc87d48"/>
      <w:bookmarkEnd w:id="366"/>
      <w:r w:rsidRPr="004C55B2">
        <w:rPr>
          <w:b/>
          <w:bCs/>
          <w:sz w:val="28"/>
          <w:szCs w:val="28"/>
        </w:rPr>
        <w:t>3. Налог на прибыль организаций</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67" w:name="_ref_1-4395707b8ce54b"/>
      <w:bookmarkEnd w:id="367"/>
      <w:r w:rsidRPr="004C55B2">
        <w:rPr>
          <w:sz w:val="28"/>
          <w:szCs w:val="28"/>
        </w:rPr>
        <w:t>3.1. Налоговый учет ведется на основании первичных документов, данные из которых группируются в регистрах бухгалтерского учета, дополненных реквизитами, необходимыми для исчисления налога на прибыль.</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Формы регистров, применяемых для ведения налогового учета, приведены в Приложении </w:t>
      </w:r>
      <w:r>
        <w:rPr>
          <w:sz w:val="28"/>
          <w:szCs w:val="28"/>
        </w:rPr>
        <w:t>№</w:t>
      </w:r>
      <w:r w:rsidRPr="004C55B2">
        <w:rPr>
          <w:sz w:val="28"/>
          <w:szCs w:val="28"/>
        </w:rPr>
        <w:t xml:space="preserve"> 2 к настоящей Учетной политике.</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ст. 313 НК РФ, Приказ Минфина России </w:t>
      </w:r>
      <w:r>
        <w:rPr>
          <w:i/>
          <w:iCs/>
          <w:sz w:val="28"/>
          <w:szCs w:val="28"/>
        </w:rPr>
        <w:t>№</w:t>
      </w:r>
      <w:r w:rsidRPr="004C55B2">
        <w:rPr>
          <w:i/>
          <w:iCs/>
          <w:sz w:val="28"/>
          <w:szCs w:val="28"/>
        </w:rPr>
        <w:t xml:space="preserve"> 52н)</w:t>
      </w:r>
    </w:p>
    <w:p w:rsidR="00BB3A06" w:rsidRPr="004C55B2" w:rsidRDefault="00BB3A06" w:rsidP="00BB3A06">
      <w:pPr>
        <w:autoSpaceDE w:val="0"/>
        <w:autoSpaceDN w:val="0"/>
        <w:adjustRightInd w:val="0"/>
        <w:ind w:firstLine="709"/>
        <w:jc w:val="both"/>
        <w:rPr>
          <w:sz w:val="28"/>
          <w:szCs w:val="28"/>
        </w:rPr>
      </w:pPr>
      <w:bookmarkStart w:id="368" w:name="_ref_1-ae3efab026244e"/>
      <w:bookmarkEnd w:id="368"/>
      <w:r w:rsidRPr="004C55B2">
        <w:rPr>
          <w:sz w:val="28"/>
          <w:szCs w:val="28"/>
        </w:rPr>
        <w:t>3.2.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BB3A06" w:rsidRPr="004C55B2" w:rsidRDefault="00BB3A06" w:rsidP="00BB3A06">
      <w:pPr>
        <w:autoSpaceDE w:val="0"/>
        <w:autoSpaceDN w:val="0"/>
        <w:adjustRightInd w:val="0"/>
        <w:ind w:firstLine="709"/>
        <w:jc w:val="both"/>
        <w:rPr>
          <w:sz w:val="28"/>
          <w:szCs w:val="28"/>
        </w:rPr>
      </w:pPr>
      <w:bookmarkStart w:id="369" w:name="_ref_1-1920b28b108849"/>
      <w:bookmarkEnd w:id="369"/>
      <w:r w:rsidRPr="004C55B2">
        <w:rPr>
          <w:sz w:val="28"/>
          <w:szCs w:val="28"/>
        </w:rPr>
        <w:t>3.3.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2 ст. 285, п. 3 ст. 286 НК РФ)</w:t>
      </w:r>
    </w:p>
    <w:p w:rsidR="00BB3A06" w:rsidRPr="004C55B2" w:rsidRDefault="00BB3A06" w:rsidP="00BB3A06">
      <w:pPr>
        <w:autoSpaceDE w:val="0"/>
        <w:autoSpaceDN w:val="0"/>
        <w:adjustRightInd w:val="0"/>
        <w:ind w:firstLine="709"/>
        <w:jc w:val="both"/>
        <w:rPr>
          <w:sz w:val="28"/>
          <w:szCs w:val="28"/>
        </w:rPr>
      </w:pPr>
      <w:bookmarkStart w:id="370" w:name="_ref_1-8498be577ddc44"/>
      <w:bookmarkEnd w:id="370"/>
      <w:r w:rsidRPr="004C55B2">
        <w:rPr>
          <w:sz w:val="28"/>
          <w:szCs w:val="28"/>
        </w:rPr>
        <w:t>3.4. Доходы и расходы признаются по методу начисления.</w:t>
      </w:r>
    </w:p>
    <w:p w:rsidR="00BB3A06" w:rsidRPr="004C55B2" w:rsidRDefault="00BB3A06" w:rsidP="00BB3A06">
      <w:pPr>
        <w:autoSpaceDE w:val="0"/>
        <w:autoSpaceDN w:val="0"/>
        <w:adjustRightInd w:val="0"/>
        <w:ind w:firstLine="709"/>
        <w:jc w:val="both"/>
        <w:rPr>
          <w:sz w:val="28"/>
          <w:szCs w:val="28"/>
        </w:rPr>
      </w:pPr>
      <w:r w:rsidRPr="004C55B2">
        <w:rPr>
          <w:sz w:val="28"/>
          <w:szCs w:val="28"/>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BB3A06" w:rsidRPr="004C55B2" w:rsidRDefault="00BB3A06" w:rsidP="00BB3A06">
      <w:pPr>
        <w:autoSpaceDE w:val="0"/>
        <w:autoSpaceDN w:val="0"/>
        <w:adjustRightInd w:val="0"/>
        <w:ind w:firstLine="709"/>
        <w:jc w:val="both"/>
        <w:rPr>
          <w:sz w:val="28"/>
          <w:szCs w:val="28"/>
        </w:rPr>
      </w:pPr>
      <w:r w:rsidRPr="004C55B2">
        <w:rPr>
          <w:sz w:val="28"/>
          <w:szCs w:val="28"/>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ст.</w:t>
      </w:r>
      <w:r w:rsidRPr="004C55B2">
        <w:rPr>
          <w:color w:val="000000"/>
          <w:sz w:val="28"/>
          <w:szCs w:val="28"/>
        </w:rPr>
        <w:t xml:space="preserve"> </w:t>
      </w:r>
      <w:r w:rsidRPr="004C55B2">
        <w:rPr>
          <w:i/>
          <w:iCs/>
          <w:color w:val="000000"/>
          <w:sz w:val="28"/>
          <w:szCs w:val="28"/>
        </w:rPr>
        <w:t>ст. 271</w:t>
      </w:r>
      <w:r w:rsidRPr="004C55B2">
        <w:rPr>
          <w:color w:val="000000"/>
          <w:sz w:val="28"/>
          <w:szCs w:val="28"/>
        </w:rPr>
        <w:t>,</w:t>
      </w:r>
      <w:r w:rsidRPr="004C55B2">
        <w:rPr>
          <w:i/>
          <w:iCs/>
          <w:color w:val="000000"/>
          <w:sz w:val="28"/>
          <w:szCs w:val="28"/>
        </w:rPr>
        <w:t xml:space="preserve"> 272 НК РФ</w:t>
      </w:r>
      <w:r w:rsidRPr="004C55B2">
        <w:rPr>
          <w:color w:val="000000"/>
          <w:sz w:val="28"/>
          <w:szCs w:val="28"/>
        </w:rPr>
        <w:t>)</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bookmarkStart w:id="371" w:name="_ref_1-95d13c74ba6447"/>
      <w:bookmarkEnd w:id="371"/>
      <w:r w:rsidRPr="004C55B2">
        <w:rPr>
          <w:b/>
          <w:bCs/>
          <w:sz w:val="28"/>
          <w:szCs w:val="28"/>
        </w:rPr>
        <w:t>4. Налог на доходы физических лиц</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72" w:name="_ref_1-eac0cf1b066149"/>
      <w:bookmarkEnd w:id="372"/>
      <w:r w:rsidRPr="004C55B2">
        <w:rPr>
          <w:sz w:val="28"/>
          <w:szCs w:val="28"/>
        </w:rPr>
        <w:t xml:space="preserve">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w:t>
      </w:r>
      <w:r>
        <w:rPr>
          <w:sz w:val="28"/>
          <w:szCs w:val="28"/>
        </w:rPr>
        <w:t>№</w:t>
      </w:r>
      <w:r w:rsidRPr="004C55B2">
        <w:rPr>
          <w:sz w:val="28"/>
          <w:szCs w:val="28"/>
        </w:rPr>
        <w:t xml:space="preserve"> 3 к Учетной политике.</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1 ст. 230 НК РФ)</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bookmarkStart w:id="373" w:name="_ref_1-c13b71a66ed045"/>
      <w:bookmarkEnd w:id="373"/>
      <w:r w:rsidRPr="004C55B2">
        <w:rPr>
          <w:b/>
          <w:bCs/>
          <w:sz w:val="28"/>
          <w:szCs w:val="28"/>
        </w:rPr>
        <w:lastRenderedPageBreak/>
        <w:t>5. Страховые взносы</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74" w:name="_ref_1-811d693062ab42"/>
      <w:bookmarkEnd w:id="374"/>
      <w:r w:rsidRPr="004C55B2">
        <w:rPr>
          <w:sz w:val="28"/>
          <w:szCs w:val="28"/>
        </w:rPr>
        <w:t xml:space="preserve">5.1. </w:t>
      </w:r>
      <w:proofErr w:type="gramStart"/>
      <w:r w:rsidRPr="004C55B2">
        <w:rPr>
          <w:sz w:val="28"/>
          <w:szCs w:val="28"/>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sidRPr="004C55B2">
        <w:rPr>
          <w:sz w:val="28"/>
          <w:szCs w:val="28"/>
        </w:rPr>
        <w:t xml:space="preserve"> </w:t>
      </w:r>
      <w:proofErr w:type="gramStart"/>
      <w:r w:rsidRPr="004C55B2">
        <w:rPr>
          <w:sz w:val="28"/>
          <w:szCs w:val="28"/>
        </w:rPr>
        <w:t>Приложении</w:t>
      </w:r>
      <w:proofErr w:type="gramEnd"/>
      <w:r w:rsidRPr="004C55B2">
        <w:rPr>
          <w:sz w:val="28"/>
          <w:szCs w:val="28"/>
        </w:rPr>
        <w:t xml:space="preserve"> </w:t>
      </w:r>
      <w:r>
        <w:rPr>
          <w:sz w:val="28"/>
          <w:szCs w:val="28"/>
        </w:rPr>
        <w:t>№</w:t>
      </w:r>
      <w:r w:rsidRPr="004C55B2">
        <w:rPr>
          <w:sz w:val="28"/>
          <w:szCs w:val="28"/>
        </w:rPr>
        <w:t xml:space="preserve"> 4 к Учетной политике.</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w:t>
      </w:r>
      <w:proofErr w:type="spellStart"/>
      <w:r w:rsidRPr="004C55B2">
        <w:rPr>
          <w:i/>
          <w:iCs/>
          <w:sz w:val="28"/>
          <w:szCs w:val="28"/>
        </w:rPr>
        <w:t>пп</w:t>
      </w:r>
      <w:proofErr w:type="spellEnd"/>
      <w:r w:rsidRPr="004C55B2">
        <w:rPr>
          <w:i/>
          <w:iCs/>
          <w:sz w:val="28"/>
          <w:szCs w:val="28"/>
        </w:rPr>
        <w:t>. 2 п. 3.4 ст. 23, п. 4 ст. 431 НК РФ)</w:t>
      </w:r>
    </w:p>
    <w:p w:rsidR="00BB3A06" w:rsidRPr="004C55B2" w:rsidRDefault="00BB3A06" w:rsidP="00BB3A06">
      <w:pPr>
        <w:autoSpaceDE w:val="0"/>
        <w:autoSpaceDN w:val="0"/>
        <w:adjustRightInd w:val="0"/>
        <w:ind w:firstLine="709"/>
        <w:jc w:val="both"/>
        <w:rPr>
          <w:sz w:val="28"/>
          <w:szCs w:val="28"/>
        </w:rPr>
      </w:pPr>
      <w:bookmarkStart w:id="375" w:name="_ref_1-da19a251533142"/>
      <w:bookmarkEnd w:id="375"/>
      <w:r w:rsidRPr="004C55B2">
        <w:rPr>
          <w:sz w:val="28"/>
          <w:szCs w:val="28"/>
        </w:rPr>
        <w:t xml:space="preserve">5.2. Учет начислений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w:t>
      </w:r>
      <w:r>
        <w:rPr>
          <w:sz w:val="28"/>
          <w:szCs w:val="28"/>
        </w:rPr>
        <w:t>№</w:t>
      </w:r>
      <w:r w:rsidRPr="004C55B2">
        <w:rPr>
          <w:sz w:val="28"/>
          <w:szCs w:val="28"/>
        </w:rPr>
        <w:t xml:space="preserve"> 5 к Учетной политике.</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w:t>
      </w:r>
      <w:proofErr w:type="spellStart"/>
      <w:r w:rsidRPr="004C55B2">
        <w:rPr>
          <w:i/>
          <w:iCs/>
          <w:sz w:val="28"/>
          <w:szCs w:val="28"/>
        </w:rPr>
        <w:t>пп</w:t>
      </w:r>
      <w:proofErr w:type="spellEnd"/>
      <w:r w:rsidRPr="004C55B2">
        <w:rPr>
          <w:i/>
          <w:iCs/>
          <w:sz w:val="28"/>
          <w:szCs w:val="28"/>
        </w:rPr>
        <w:t xml:space="preserve">. 17 п. 2 ст. 17 Федерального закона от 24.07.1998 </w:t>
      </w:r>
      <w:r>
        <w:rPr>
          <w:i/>
          <w:iCs/>
          <w:sz w:val="28"/>
          <w:szCs w:val="28"/>
        </w:rPr>
        <w:t>№</w:t>
      </w:r>
      <w:r w:rsidRPr="004C55B2">
        <w:rPr>
          <w:i/>
          <w:iCs/>
          <w:sz w:val="28"/>
          <w:szCs w:val="28"/>
        </w:rPr>
        <w:t xml:space="preserve"> 125-ФЗ)</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bookmarkStart w:id="376" w:name="_ref_1-85147ba6f5da43"/>
      <w:bookmarkEnd w:id="376"/>
      <w:r w:rsidRPr="004C55B2">
        <w:rPr>
          <w:b/>
          <w:bCs/>
          <w:sz w:val="28"/>
          <w:szCs w:val="28"/>
        </w:rPr>
        <w:t>6. Налог на имущество организаций</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bookmarkStart w:id="377" w:name="_ref_1-0f1bda3e3eee4f"/>
      <w:bookmarkEnd w:id="377"/>
      <w:r w:rsidRPr="004C55B2">
        <w:rPr>
          <w:sz w:val="28"/>
          <w:szCs w:val="28"/>
        </w:rPr>
        <w:t>6.1. Организация имеет несколько групп (объектов) имущества, облагаемого налогом, отражаемых отдельно в налоговой декларации.</w:t>
      </w:r>
    </w:p>
    <w:p w:rsidR="00BB3A06" w:rsidRPr="004C55B2" w:rsidRDefault="00BB3A06" w:rsidP="00BB3A06">
      <w:pPr>
        <w:autoSpaceDE w:val="0"/>
        <w:autoSpaceDN w:val="0"/>
        <w:adjustRightInd w:val="0"/>
        <w:ind w:firstLine="709"/>
        <w:jc w:val="both"/>
        <w:rPr>
          <w:sz w:val="28"/>
          <w:szCs w:val="28"/>
        </w:rPr>
      </w:pPr>
      <w:r w:rsidRPr="004C55B2">
        <w:rPr>
          <w:sz w:val="28"/>
          <w:szCs w:val="28"/>
        </w:rPr>
        <w:t>Организация ведет аналитический учет такого имущества с использованием дополнительных аналитических кодов к 23-му разряду номера счета по счетам 0 101 00 000, 0 104 00 000, на которых отражены балансовая стоимость и начисленная амортизация по соответствующему имуществу. Устанавливаются следующие аналитические коды:</w:t>
      </w:r>
    </w:p>
    <w:p w:rsidR="00BB3A06" w:rsidRPr="004C55B2" w:rsidRDefault="00BB3A06" w:rsidP="00BB3A06">
      <w:pPr>
        <w:autoSpaceDE w:val="0"/>
        <w:autoSpaceDN w:val="0"/>
        <w:adjustRightInd w:val="0"/>
        <w:ind w:firstLine="709"/>
        <w:jc w:val="both"/>
        <w:rPr>
          <w:sz w:val="28"/>
          <w:szCs w:val="28"/>
        </w:rPr>
      </w:pPr>
      <w:r w:rsidRPr="004C55B2">
        <w:rPr>
          <w:sz w:val="28"/>
          <w:szCs w:val="28"/>
        </w:rPr>
        <w:t>"1" - в отношении имущества, по которому налоговая база определяется как его остаточная стоимость, облагаемого налогом по ставке 2,2%;</w:t>
      </w:r>
    </w:p>
    <w:p w:rsidR="00BB3A06" w:rsidRPr="004C55B2" w:rsidRDefault="00BB3A06" w:rsidP="00BB3A06">
      <w:pPr>
        <w:autoSpaceDE w:val="0"/>
        <w:autoSpaceDN w:val="0"/>
        <w:adjustRightInd w:val="0"/>
        <w:ind w:firstLine="709"/>
        <w:jc w:val="both"/>
        <w:rPr>
          <w:sz w:val="28"/>
          <w:szCs w:val="28"/>
        </w:rPr>
      </w:pPr>
      <w:r w:rsidRPr="004C55B2">
        <w:rPr>
          <w:sz w:val="28"/>
          <w:szCs w:val="28"/>
        </w:rPr>
        <w:t>"2" - в отношении имущества, по которому налоговая база определяется как его остаточная стоимость, облагаемого налогом по ставке 1,1%;</w:t>
      </w:r>
    </w:p>
    <w:p w:rsidR="00BB3A06" w:rsidRPr="004C55B2" w:rsidRDefault="00BB3A06" w:rsidP="00BB3A06">
      <w:pPr>
        <w:autoSpaceDE w:val="0"/>
        <w:autoSpaceDN w:val="0"/>
        <w:adjustRightInd w:val="0"/>
        <w:ind w:firstLine="709"/>
        <w:jc w:val="both"/>
        <w:rPr>
          <w:sz w:val="28"/>
          <w:szCs w:val="28"/>
        </w:rPr>
      </w:pPr>
      <w:r w:rsidRPr="004C55B2">
        <w:rPr>
          <w:sz w:val="28"/>
          <w:szCs w:val="28"/>
        </w:rPr>
        <w:t>"3" - в отношении имущества, по которому налоговая база определяется как его остаточная стоимость, облагаемого налогом по ставке 0%;</w:t>
      </w:r>
    </w:p>
    <w:p w:rsidR="00BB3A06" w:rsidRPr="004C55B2" w:rsidRDefault="00BB3A06" w:rsidP="00BB3A06">
      <w:pPr>
        <w:autoSpaceDE w:val="0"/>
        <w:autoSpaceDN w:val="0"/>
        <w:adjustRightInd w:val="0"/>
        <w:ind w:firstLine="709"/>
        <w:jc w:val="both"/>
        <w:rPr>
          <w:sz w:val="28"/>
          <w:szCs w:val="28"/>
        </w:rPr>
      </w:pPr>
      <w:r w:rsidRPr="004C55B2">
        <w:rPr>
          <w:sz w:val="28"/>
          <w:szCs w:val="28"/>
        </w:rPr>
        <w:t>"4" - в отношении имущества, по которому установлены льготы.</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п. 1, 2 ст. 376 НК РФ)</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p>
    <w:p w:rsidR="00BB3A06" w:rsidRPr="00E95647" w:rsidRDefault="00BB3A06" w:rsidP="00BB3A06">
      <w:pPr>
        <w:autoSpaceDE w:val="0"/>
        <w:autoSpaceDN w:val="0"/>
        <w:adjustRightInd w:val="0"/>
        <w:jc w:val="both"/>
      </w:pPr>
    </w:p>
    <w:p w:rsidR="00BB3A06" w:rsidRPr="00E95647"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Default="00BB3A06" w:rsidP="00BB3A06">
      <w:pPr>
        <w:autoSpaceDE w:val="0"/>
        <w:autoSpaceDN w:val="0"/>
        <w:adjustRightInd w:val="0"/>
        <w:jc w:val="both"/>
      </w:pPr>
    </w:p>
    <w:p w:rsidR="00BB3A06" w:rsidRPr="00E95647" w:rsidRDefault="00BB3A06" w:rsidP="00BB3A06">
      <w:pPr>
        <w:autoSpaceDE w:val="0"/>
        <w:autoSpaceDN w:val="0"/>
        <w:adjustRightInd w:val="0"/>
        <w:jc w:val="both"/>
      </w:pPr>
    </w:p>
    <w:p w:rsidR="00BB3A06" w:rsidRPr="004C55B2" w:rsidRDefault="00BB3A06" w:rsidP="00BB3A06">
      <w:pPr>
        <w:autoSpaceDE w:val="0"/>
        <w:autoSpaceDN w:val="0"/>
        <w:adjustRightInd w:val="0"/>
        <w:ind w:left="4536"/>
        <w:jc w:val="center"/>
        <w:rPr>
          <w:sz w:val="28"/>
          <w:szCs w:val="28"/>
        </w:rPr>
      </w:pPr>
      <w:r w:rsidRPr="004C55B2">
        <w:rPr>
          <w:sz w:val="28"/>
          <w:szCs w:val="28"/>
        </w:rPr>
        <w:t xml:space="preserve">Приложение </w:t>
      </w:r>
      <w:r>
        <w:rPr>
          <w:sz w:val="28"/>
          <w:szCs w:val="28"/>
        </w:rPr>
        <w:t>№</w:t>
      </w:r>
      <w:r w:rsidRPr="004C55B2">
        <w:rPr>
          <w:sz w:val="28"/>
          <w:szCs w:val="28"/>
        </w:rPr>
        <w:t xml:space="preserve"> 1</w:t>
      </w:r>
    </w:p>
    <w:p w:rsidR="00BB3A06" w:rsidRPr="004C55B2" w:rsidRDefault="00BB3A06" w:rsidP="00BB3A06">
      <w:pPr>
        <w:autoSpaceDE w:val="0"/>
        <w:autoSpaceDN w:val="0"/>
        <w:adjustRightInd w:val="0"/>
        <w:ind w:left="4536"/>
        <w:jc w:val="center"/>
        <w:rPr>
          <w:sz w:val="28"/>
          <w:szCs w:val="28"/>
        </w:rPr>
      </w:pPr>
      <w:r w:rsidRPr="004C55B2">
        <w:rPr>
          <w:sz w:val="28"/>
          <w:szCs w:val="28"/>
        </w:rPr>
        <w:t>к учетной политик</w:t>
      </w:r>
      <w:r>
        <w:rPr>
          <w:sz w:val="28"/>
          <w:szCs w:val="28"/>
        </w:rPr>
        <w:t>е</w:t>
      </w:r>
    </w:p>
    <w:p w:rsidR="00BB3A06" w:rsidRDefault="00BB3A06" w:rsidP="00BB3A06">
      <w:pPr>
        <w:autoSpaceDE w:val="0"/>
        <w:autoSpaceDN w:val="0"/>
        <w:adjustRightInd w:val="0"/>
        <w:ind w:left="4536"/>
        <w:jc w:val="center"/>
        <w:rPr>
          <w:sz w:val="28"/>
          <w:szCs w:val="28"/>
        </w:rPr>
      </w:pPr>
      <w:r w:rsidRPr="004C55B2">
        <w:rPr>
          <w:sz w:val="28"/>
          <w:szCs w:val="28"/>
        </w:rPr>
        <w:t xml:space="preserve">администрации </w:t>
      </w:r>
    </w:p>
    <w:p w:rsidR="00BB3A06" w:rsidRPr="004C55B2" w:rsidRDefault="00F972DB" w:rsidP="00BB3A06">
      <w:pPr>
        <w:autoSpaceDE w:val="0"/>
        <w:autoSpaceDN w:val="0"/>
        <w:adjustRightInd w:val="0"/>
        <w:ind w:left="4536"/>
        <w:jc w:val="center"/>
        <w:rPr>
          <w:sz w:val="28"/>
          <w:szCs w:val="28"/>
        </w:rPr>
      </w:pPr>
      <w:r>
        <w:rPr>
          <w:sz w:val="28"/>
          <w:szCs w:val="28"/>
        </w:rPr>
        <w:t>с</w:t>
      </w:r>
      <w:r w:rsidR="00BB3A06">
        <w:rPr>
          <w:sz w:val="28"/>
          <w:szCs w:val="28"/>
        </w:rPr>
        <w:t xml:space="preserve">ельского поселения </w:t>
      </w:r>
      <w:proofErr w:type="gramStart"/>
      <w:r w:rsidR="00BB3A06">
        <w:rPr>
          <w:sz w:val="28"/>
          <w:szCs w:val="28"/>
        </w:rPr>
        <w:t>Венцы-Заря</w:t>
      </w:r>
      <w:proofErr w:type="gramEnd"/>
      <w:r w:rsidR="00BB3A06">
        <w:rPr>
          <w:sz w:val="28"/>
          <w:szCs w:val="28"/>
        </w:rPr>
        <w:t xml:space="preserve"> </w:t>
      </w:r>
      <w:r w:rsidR="00BB3A06" w:rsidRPr="004C55B2">
        <w:rPr>
          <w:sz w:val="28"/>
          <w:szCs w:val="28"/>
        </w:rPr>
        <w:t>Гулькевичского района</w:t>
      </w:r>
    </w:p>
    <w:p w:rsidR="00BB3A06" w:rsidRPr="004C55B2" w:rsidRDefault="00BB3A06" w:rsidP="00BB3A06">
      <w:pPr>
        <w:autoSpaceDE w:val="0"/>
        <w:autoSpaceDN w:val="0"/>
        <w:adjustRightInd w:val="0"/>
        <w:ind w:left="4536"/>
        <w:jc w:val="center"/>
        <w:rPr>
          <w:sz w:val="28"/>
          <w:szCs w:val="28"/>
        </w:rPr>
      </w:pPr>
      <w:r w:rsidRPr="004C55B2">
        <w:rPr>
          <w:sz w:val="28"/>
          <w:szCs w:val="28"/>
        </w:rPr>
        <w:t>для целей налогообложения</w:t>
      </w:r>
    </w:p>
    <w:p w:rsidR="00BB3A06" w:rsidRPr="00E95647" w:rsidRDefault="00BB3A06" w:rsidP="00BB3A06">
      <w:pPr>
        <w:autoSpaceDE w:val="0"/>
        <w:autoSpaceDN w:val="0"/>
        <w:adjustRightInd w:val="0"/>
        <w:jc w:val="both"/>
      </w:pPr>
    </w:p>
    <w:p w:rsidR="00BB3A06" w:rsidRPr="004C55B2" w:rsidRDefault="00BB3A06" w:rsidP="00BB3A06">
      <w:pPr>
        <w:autoSpaceDE w:val="0"/>
        <w:autoSpaceDN w:val="0"/>
        <w:adjustRightInd w:val="0"/>
        <w:ind w:firstLine="709"/>
        <w:jc w:val="center"/>
        <w:rPr>
          <w:sz w:val="28"/>
          <w:szCs w:val="28"/>
        </w:rPr>
      </w:pPr>
      <w:bookmarkStart w:id="378" w:name="_ref_1-b6c3a5f6fe8947"/>
      <w:bookmarkEnd w:id="378"/>
      <w:r w:rsidRPr="004C55B2">
        <w:rPr>
          <w:b/>
          <w:bCs/>
          <w:sz w:val="28"/>
          <w:szCs w:val="28"/>
        </w:rPr>
        <w:t>Методика ведения раздельного учета "входного" НДС</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r w:rsidRPr="004C55B2">
        <w:rPr>
          <w:sz w:val="28"/>
          <w:szCs w:val="28"/>
        </w:rPr>
        <w:t>Раздельный учет ведется в отношении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общехозяйственные расходы.</w:t>
      </w:r>
    </w:p>
    <w:p w:rsidR="00BB3A06" w:rsidRPr="004C55B2" w:rsidRDefault="00BB3A06" w:rsidP="00BB3A06">
      <w:pPr>
        <w:autoSpaceDE w:val="0"/>
        <w:autoSpaceDN w:val="0"/>
        <w:adjustRightInd w:val="0"/>
        <w:ind w:firstLine="709"/>
        <w:jc w:val="both"/>
        <w:rPr>
          <w:sz w:val="28"/>
          <w:szCs w:val="28"/>
        </w:rPr>
      </w:pPr>
      <w:r w:rsidRPr="004C55B2">
        <w:rPr>
          <w:sz w:val="28"/>
          <w:szCs w:val="28"/>
        </w:rPr>
        <w:t>Под не облагаемыми НДС операциями в настоящей методике понимаются операции, освобожденные от налогообложения на основании ст. 149 НК РФ, операции, не признаваемые объектом обложения НДС в соответствии с п. 2 ст. 146 НК РФ, а также операции по реализации товаров, имущественных прав, местом реализации которых не является территория РФ.</w:t>
      </w:r>
    </w:p>
    <w:p w:rsidR="00BB3A06" w:rsidRPr="004C55B2" w:rsidRDefault="00BB3A06" w:rsidP="00BB3A06">
      <w:pPr>
        <w:autoSpaceDE w:val="0"/>
        <w:autoSpaceDN w:val="0"/>
        <w:adjustRightInd w:val="0"/>
        <w:ind w:firstLine="709"/>
        <w:jc w:val="both"/>
        <w:rPr>
          <w:sz w:val="28"/>
          <w:szCs w:val="28"/>
        </w:rPr>
      </w:pPr>
      <w:r w:rsidRPr="004C55B2">
        <w:rPr>
          <w:sz w:val="28"/>
          <w:szCs w:val="28"/>
        </w:rPr>
        <w:t>К облагаемым операциям в целях раздельного учета относятся операции по реализации работ (услуг), местом реализации которых согласно ст. 148 НК РФ территория РФ не признается (за исключением операций, освобождаемых от налогообложения по ст. 149 НК РФ).</w:t>
      </w:r>
    </w:p>
    <w:p w:rsidR="00BB3A06" w:rsidRPr="004C55B2" w:rsidRDefault="00BB3A06" w:rsidP="00BB3A06">
      <w:pPr>
        <w:autoSpaceDE w:val="0"/>
        <w:autoSpaceDN w:val="0"/>
        <w:adjustRightInd w:val="0"/>
        <w:ind w:firstLine="709"/>
        <w:jc w:val="both"/>
        <w:rPr>
          <w:sz w:val="28"/>
          <w:szCs w:val="28"/>
        </w:rPr>
      </w:pPr>
      <w:r w:rsidRPr="004C55B2">
        <w:rPr>
          <w:sz w:val="28"/>
          <w:szCs w:val="28"/>
        </w:rPr>
        <w:t>Под общехозяйственными расходами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w:t>
      </w:r>
    </w:p>
    <w:p w:rsidR="00BB3A06" w:rsidRPr="004C55B2" w:rsidRDefault="00BB3A06" w:rsidP="00BB3A06">
      <w:pPr>
        <w:autoSpaceDE w:val="0"/>
        <w:autoSpaceDN w:val="0"/>
        <w:adjustRightInd w:val="0"/>
        <w:ind w:firstLine="709"/>
        <w:jc w:val="both"/>
        <w:rPr>
          <w:sz w:val="28"/>
          <w:szCs w:val="28"/>
        </w:rPr>
      </w:pPr>
      <w:bookmarkStart w:id="379" w:name="_ref_1-c2dac84f6bf848"/>
      <w:bookmarkEnd w:id="379"/>
      <w:r w:rsidRPr="004C55B2">
        <w:rPr>
          <w:i/>
          <w:iCs/>
          <w:sz w:val="28"/>
          <w:szCs w:val="28"/>
        </w:rPr>
        <w:t>(Основание: п. 4 ст. 170 НК РФ)</w:t>
      </w:r>
    </w:p>
    <w:p w:rsidR="00BB3A06" w:rsidRPr="004C55B2" w:rsidRDefault="00BB3A06" w:rsidP="00BB3A06">
      <w:pPr>
        <w:autoSpaceDE w:val="0"/>
        <w:autoSpaceDN w:val="0"/>
        <w:adjustRightInd w:val="0"/>
        <w:ind w:firstLine="709"/>
        <w:jc w:val="both"/>
        <w:rPr>
          <w:b/>
          <w:bCs/>
          <w:sz w:val="28"/>
          <w:szCs w:val="28"/>
        </w:rPr>
      </w:pPr>
    </w:p>
    <w:p w:rsidR="00BB3A06" w:rsidRPr="004C55B2" w:rsidRDefault="00BB3A06" w:rsidP="00BB3A06">
      <w:pPr>
        <w:autoSpaceDE w:val="0"/>
        <w:autoSpaceDN w:val="0"/>
        <w:adjustRightInd w:val="0"/>
        <w:ind w:firstLine="709"/>
        <w:jc w:val="center"/>
        <w:rPr>
          <w:sz w:val="28"/>
          <w:szCs w:val="28"/>
        </w:rPr>
      </w:pPr>
      <w:r w:rsidRPr="004C55B2">
        <w:rPr>
          <w:b/>
          <w:bCs/>
          <w:sz w:val="28"/>
          <w:szCs w:val="28"/>
        </w:rPr>
        <w:t>1.</w:t>
      </w:r>
      <w:r w:rsidRPr="004C55B2">
        <w:rPr>
          <w:b/>
          <w:bCs/>
          <w:color w:val="0000FF"/>
          <w:sz w:val="28"/>
          <w:szCs w:val="28"/>
        </w:rPr>
        <w:t xml:space="preserve"> </w:t>
      </w:r>
      <w:r w:rsidRPr="004C55B2">
        <w:rPr>
          <w:b/>
          <w:bCs/>
          <w:color w:val="000000"/>
          <w:sz w:val="28"/>
          <w:szCs w:val="28"/>
        </w:rPr>
        <w:t>Учет операций по реализации</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r w:rsidRPr="004C55B2">
        <w:rPr>
          <w:sz w:val="28"/>
          <w:szCs w:val="28"/>
        </w:rPr>
        <w:t>Раздельный учет доходов от реализации товаров (работ, услуг), передачи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"1" - реализация, облагаемая НДС по ставке 20%;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"2" - реализация, облагаемая НДС по ставке 10%;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"3" - реализация, облагаемая НДС по расчетной ставке 20/120;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"4" - реализация, облагаемая НДС по расчетной ставке 10/110;</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"5" - иная реализация, облагаемая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"6" - реализация, не облагаемая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"7" - иные доходы, не связанные с реализацией.</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lastRenderedPageBreak/>
        <w:t xml:space="preserve">(Основание: п. 4 ст. 149, п. 1 ст. 153, п. 1 ст. 166 НК РФ, Письмо Минфина России от 09.06.2018 </w:t>
      </w:r>
      <w:r>
        <w:rPr>
          <w:i/>
          <w:iCs/>
          <w:sz w:val="28"/>
          <w:szCs w:val="28"/>
        </w:rPr>
        <w:t>№</w:t>
      </w:r>
      <w:r w:rsidRPr="004C55B2">
        <w:rPr>
          <w:i/>
          <w:iCs/>
          <w:sz w:val="28"/>
          <w:szCs w:val="28"/>
        </w:rPr>
        <w:t xml:space="preserve"> 03-07-11/40141)</w:t>
      </w:r>
    </w:p>
    <w:p w:rsidR="00BB3A06" w:rsidRPr="004C55B2" w:rsidRDefault="00BB3A06" w:rsidP="00BB3A06">
      <w:pPr>
        <w:autoSpaceDE w:val="0"/>
        <w:autoSpaceDN w:val="0"/>
        <w:adjustRightInd w:val="0"/>
        <w:ind w:firstLine="709"/>
        <w:jc w:val="both"/>
        <w:rPr>
          <w:sz w:val="28"/>
          <w:szCs w:val="28"/>
        </w:rPr>
      </w:pPr>
      <w:r w:rsidRPr="004C55B2">
        <w:rPr>
          <w:sz w:val="28"/>
          <w:szCs w:val="28"/>
        </w:rPr>
        <w:t>В состав доходов, отражаемых на счете 2 401 10 000 с дополнительным кодом к 23-му разряду номера счета 7 - "иные доходы, не признаваемые реализацией", включаются доходы, которые не учитываются при расчете пропорции в целях ведения раздельного учета "входного" НДС по облагаемым и не облагаемым НДС операциям, в том числе:</w:t>
      </w:r>
    </w:p>
    <w:p w:rsidR="00BB3A06" w:rsidRPr="004C55B2" w:rsidRDefault="00BB3A06" w:rsidP="00BB3A06">
      <w:pPr>
        <w:autoSpaceDE w:val="0"/>
        <w:autoSpaceDN w:val="0"/>
        <w:adjustRightInd w:val="0"/>
        <w:ind w:firstLine="709"/>
        <w:jc w:val="both"/>
        <w:rPr>
          <w:sz w:val="28"/>
          <w:szCs w:val="28"/>
        </w:rPr>
      </w:pPr>
      <w:r w:rsidRPr="004C55B2">
        <w:rPr>
          <w:sz w:val="28"/>
          <w:szCs w:val="28"/>
        </w:rPr>
        <w:t>- проценты по банковским депозитам и остаткам на банковских счетах;</w:t>
      </w:r>
    </w:p>
    <w:p w:rsidR="00BB3A06" w:rsidRPr="004C55B2" w:rsidRDefault="00BB3A06" w:rsidP="00BB3A06">
      <w:pPr>
        <w:autoSpaceDE w:val="0"/>
        <w:autoSpaceDN w:val="0"/>
        <w:adjustRightInd w:val="0"/>
        <w:ind w:firstLine="709"/>
        <w:jc w:val="both"/>
        <w:rPr>
          <w:sz w:val="28"/>
          <w:szCs w:val="28"/>
        </w:rPr>
      </w:pPr>
      <w:proofErr w:type="gramStart"/>
      <w:r w:rsidRPr="004C55B2">
        <w:rPr>
          <w:i/>
          <w:iCs/>
          <w:sz w:val="28"/>
          <w:szCs w:val="28"/>
        </w:rPr>
        <w:t>(Основание:</w:t>
      </w:r>
      <w:proofErr w:type="gramEnd"/>
      <w:r w:rsidRPr="004C55B2">
        <w:rPr>
          <w:i/>
          <w:iCs/>
          <w:sz w:val="28"/>
          <w:szCs w:val="28"/>
        </w:rPr>
        <w:t xml:space="preserve"> </w:t>
      </w:r>
      <w:proofErr w:type="gramStart"/>
      <w:r w:rsidRPr="004C55B2">
        <w:rPr>
          <w:i/>
          <w:iCs/>
          <w:sz w:val="28"/>
          <w:szCs w:val="28"/>
        </w:rPr>
        <w:t xml:space="preserve">Письма Минфина России от 16.01.2017 </w:t>
      </w:r>
      <w:r>
        <w:rPr>
          <w:i/>
          <w:iCs/>
          <w:sz w:val="28"/>
          <w:szCs w:val="28"/>
        </w:rPr>
        <w:t>№</w:t>
      </w:r>
      <w:r w:rsidRPr="004C55B2">
        <w:rPr>
          <w:i/>
          <w:iCs/>
          <w:sz w:val="28"/>
          <w:szCs w:val="28"/>
        </w:rPr>
        <w:t xml:space="preserve"> 03-07-11/1282, от 17.03.2010 </w:t>
      </w:r>
      <w:r>
        <w:rPr>
          <w:i/>
          <w:iCs/>
          <w:sz w:val="28"/>
          <w:szCs w:val="28"/>
        </w:rPr>
        <w:t>№</w:t>
      </w:r>
      <w:r w:rsidRPr="004C55B2">
        <w:rPr>
          <w:i/>
          <w:iCs/>
          <w:sz w:val="28"/>
          <w:szCs w:val="28"/>
        </w:rPr>
        <w:t xml:space="preserve"> 03-07-11/64)</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дивиденды по акциям;</w:t>
      </w:r>
    </w:p>
    <w:p w:rsidR="00BB3A06" w:rsidRPr="004C55B2" w:rsidRDefault="00BB3A06" w:rsidP="00BB3A06">
      <w:pPr>
        <w:autoSpaceDE w:val="0"/>
        <w:autoSpaceDN w:val="0"/>
        <w:adjustRightInd w:val="0"/>
        <w:ind w:firstLine="709"/>
        <w:jc w:val="both"/>
        <w:rPr>
          <w:sz w:val="28"/>
          <w:szCs w:val="28"/>
        </w:rPr>
      </w:pPr>
      <w:proofErr w:type="gramStart"/>
      <w:r w:rsidRPr="004C55B2">
        <w:rPr>
          <w:i/>
          <w:iCs/>
          <w:sz w:val="28"/>
          <w:szCs w:val="28"/>
        </w:rPr>
        <w:t>(Основание:</w:t>
      </w:r>
      <w:proofErr w:type="gramEnd"/>
      <w:r w:rsidRPr="004C55B2">
        <w:rPr>
          <w:i/>
          <w:iCs/>
          <w:sz w:val="28"/>
          <w:szCs w:val="28"/>
        </w:rPr>
        <w:t xml:space="preserve"> </w:t>
      </w:r>
      <w:proofErr w:type="gramStart"/>
      <w:r w:rsidRPr="004C55B2">
        <w:rPr>
          <w:i/>
          <w:iCs/>
          <w:sz w:val="28"/>
          <w:szCs w:val="28"/>
        </w:rPr>
        <w:t xml:space="preserve">Письма Минфина России от 16.01.2017 </w:t>
      </w:r>
      <w:r>
        <w:rPr>
          <w:i/>
          <w:iCs/>
          <w:sz w:val="28"/>
          <w:szCs w:val="28"/>
        </w:rPr>
        <w:t>№</w:t>
      </w:r>
      <w:r w:rsidRPr="004C55B2">
        <w:rPr>
          <w:i/>
          <w:iCs/>
          <w:sz w:val="28"/>
          <w:szCs w:val="28"/>
        </w:rPr>
        <w:t xml:space="preserve"> 03-07-11/1282, от 17.03.2010 </w:t>
      </w:r>
      <w:r>
        <w:rPr>
          <w:i/>
          <w:iCs/>
          <w:sz w:val="28"/>
          <w:szCs w:val="28"/>
        </w:rPr>
        <w:t>№</w:t>
      </w:r>
      <w:r w:rsidRPr="004C55B2">
        <w:rPr>
          <w:i/>
          <w:iCs/>
          <w:sz w:val="28"/>
          <w:szCs w:val="28"/>
        </w:rPr>
        <w:t xml:space="preserve"> 03-07-11/64)</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договоров займа;</w:t>
      </w:r>
    </w:p>
    <w:p w:rsidR="00BB3A06" w:rsidRPr="004C55B2" w:rsidRDefault="00BB3A06" w:rsidP="00BB3A06">
      <w:pPr>
        <w:autoSpaceDE w:val="0"/>
        <w:autoSpaceDN w:val="0"/>
        <w:adjustRightInd w:val="0"/>
        <w:ind w:firstLine="709"/>
        <w:jc w:val="both"/>
        <w:rPr>
          <w:sz w:val="28"/>
          <w:szCs w:val="28"/>
        </w:rPr>
      </w:pPr>
      <w:proofErr w:type="gramStart"/>
      <w:r w:rsidRPr="004C55B2">
        <w:rPr>
          <w:i/>
          <w:iCs/>
          <w:sz w:val="28"/>
          <w:szCs w:val="28"/>
        </w:rPr>
        <w:t>(Основание:</w:t>
      </w:r>
      <w:proofErr w:type="gramEnd"/>
      <w:r w:rsidRPr="004C55B2">
        <w:rPr>
          <w:i/>
          <w:iCs/>
          <w:sz w:val="28"/>
          <w:szCs w:val="28"/>
        </w:rPr>
        <w:t xml:space="preserve"> </w:t>
      </w:r>
      <w:proofErr w:type="gramStart"/>
      <w:r w:rsidRPr="004C55B2">
        <w:rPr>
          <w:i/>
          <w:iCs/>
          <w:sz w:val="28"/>
          <w:szCs w:val="28"/>
        </w:rPr>
        <w:t xml:space="preserve">Письмо Минфина России от 16.01.2017 </w:t>
      </w:r>
      <w:r>
        <w:rPr>
          <w:i/>
          <w:iCs/>
          <w:sz w:val="28"/>
          <w:szCs w:val="28"/>
        </w:rPr>
        <w:t>№</w:t>
      </w:r>
      <w:r w:rsidRPr="004C55B2">
        <w:rPr>
          <w:i/>
          <w:iCs/>
          <w:sz w:val="28"/>
          <w:szCs w:val="28"/>
        </w:rPr>
        <w:t xml:space="preserve"> 03-07-11/1282)</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доходы от операций по обмену иностранной валюты на валюту Российской Федерации.</w:t>
      </w:r>
    </w:p>
    <w:p w:rsidR="00BB3A06" w:rsidRPr="004C55B2" w:rsidRDefault="00BB3A06" w:rsidP="00BB3A06">
      <w:pPr>
        <w:autoSpaceDE w:val="0"/>
        <w:autoSpaceDN w:val="0"/>
        <w:adjustRightInd w:val="0"/>
        <w:ind w:firstLine="709"/>
        <w:jc w:val="both"/>
        <w:rPr>
          <w:sz w:val="28"/>
          <w:szCs w:val="28"/>
        </w:rPr>
      </w:pPr>
      <w:bookmarkStart w:id="380" w:name="_ref_1-192f7c768c964f"/>
      <w:bookmarkEnd w:id="380"/>
      <w:proofErr w:type="gramStart"/>
      <w:r w:rsidRPr="004C55B2">
        <w:rPr>
          <w:i/>
          <w:iCs/>
          <w:sz w:val="28"/>
          <w:szCs w:val="28"/>
        </w:rPr>
        <w:t>(Основание:</w:t>
      </w:r>
      <w:proofErr w:type="gramEnd"/>
      <w:r w:rsidRPr="004C55B2">
        <w:rPr>
          <w:i/>
          <w:iCs/>
          <w:sz w:val="28"/>
          <w:szCs w:val="28"/>
        </w:rPr>
        <w:t xml:space="preserve"> </w:t>
      </w:r>
      <w:proofErr w:type="gramStart"/>
      <w:r w:rsidRPr="004C55B2">
        <w:rPr>
          <w:i/>
          <w:iCs/>
          <w:sz w:val="28"/>
          <w:szCs w:val="28"/>
        </w:rPr>
        <w:t xml:space="preserve">Письмо Минфина России от 27.06.2016 </w:t>
      </w:r>
      <w:r>
        <w:rPr>
          <w:i/>
          <w:iCs/>
          <w:sz w:val="28"/>
          <w:szCs w:val="28"/>
        </w:rPr>
        <w:t>№</w:t>
      </w:r>
      <w:r w:rsidRPr="004C55B2">
        <w:rPr>
          <w:i/>
          <w:iCs/>
          <w:sz w:val="28"/>
          <w:szCs w:val="28"/>
        </w:rPr>
        <w:t xml:space="preserve"> 03-07-11/37282)</w:t>
      </w:r>
      <w:proofErr w:type="gramEnd"/>
    </w:p>
    <w:p w:rsidR="00BB3A06" w:rsidRPr="004C55B2" w:rsidRDefault="00BB3A06" w:rsidP="00BB3A06">
      <w:pPr>
        <w:autoSpaceDE w:val="0"/>
        <w:autoSpaceDN w:val="0"/>
        <w:adjustRightInd w:val="0"/>
        <w:ind w:firstLine="709"/>
        <w:jc w:val="both"/>
        <w:rPr>
          <w:b/>
          <w:bCs/>
          <w:sz w:val="28"/>
          <w:szCs w:val="28"/>
        </w:rPr>
      </w:pPr>
    </w:p>
    <w:p w:rsidR="00BB3A06" w:rsidRPr="004C55B2" w:rsidRDefault="00BB3A06" w:rsidP="00BB3A06">
      <w:pPr>
        <w:autoSpaceDE w:val="0"/>
        <w:autoSpaceDN w:val="0"/>
        <w:adjustRightInd w:val="0"/>
        <w:ind w:firstLine="709"/>
        <w:jc w:val="center"/>
        <w:rPr>
          <w:sz w:val="28"/>
          <w:szCs w:val="28"/>
        </w:rPr>
      </w:pPr>
      <w:r w:rsidRPr="004C55B2">
        <w:rPr>
          <w:b/>
          <w:bCs/>
          <w:sz w:val="28"/>
          <w:szCs w:val="28"/>
        </w:rPr>
        <w:t>2. Раздельный учет "входного" НДС</w:t>
      </w:r>
    </w:p>
    <w:p w:rsidR="00BB3A06" w:rsidRPr="004C55B2" w:rsidRDefault="00BB3A06" w:rsidP="00BB3A06">
      <w:pPr>
        <w:autoSpaceDE w:val="0"/>
        <w:autoSpaceDN w:val="0"/>
        <w:adjustRightInd w:val="0"/>
        <w:ind w:firstLine="709"/>
        <w:jc w:val="both"/>
        <w:rPr>
          <w:sz w:val="28"/>
          <w:szCs w:val="28"/>
        </w:rPr>
      </w:pPr>
      <w:bookmarkStart w:id="381" w:name="_ref_1-3ad1dfb123f14b"/>
      <w:bookmarkEnd w:id="381"/>
    </w:p>
    <w:p w:rsidR="00BB3A06" w:rsidRPr="004C55B2" w:rsidRDefault="00BB3A06" w:rsidP="00BB3A06">
      <w:pPr>
        <w:autoSpaceDE w:val="0"/>
        <w:autoSpaceDN w:val="0"/>
        <w:adjustRightInd w:val="0"/>
        <w:ind w:firstLine="709"/>
        <w:jc w:val="both"/>
        <w:rPr>
          <w:sz w:val="28"/>
          <w:szCs w:val="28"/>
        </w:rPr>
      </w:pPr>
      <w:r w:rsidRPr="004C55B2">
        <w:rPr>
          <w:sz w:val="28"/>
          <w:szCs w:val="28"/>
        </w:rPr>
        <w:t>2.1. Общие положения по раздельному учету "входного"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При одновременном наличии облагаемых и не облагаемых НДС операций суммы "входного" НДС, предъявленные продавцами товаров (работ, услуг), имущественных прав:</w:t>
      </w:r>
    </w:p>
    <w:p w:rsidR="00BB3A06" w:rsidRPr="004C55B2" w:rsidRDefault="00BB3A06" w:rsidP="00BB3A06">
      <w:pPr>
        <w:autoSpaceDE w:val="0"/>
        <w:autoSpaceDN w:val="0"/>
        <w:adjustRightInd w:val="0"/>
        <w:ind w:firstLine="709"/>
        <w:jc w:val="both"/>
        <w:rPr>
          <w:sz w:val="28"/>
          <w:szCs w:val="28"/>
        </w:rPr>
      </w:pPr>
      <w:proofErr w:type="gramStart"/>
      <w:r w:rsidRPr="004C55B2">
        <w:rPr>
          <w:sz w:val="28"/>
          <w:szCs w:val="28"/>
        </w:rPr>
        <w:t>- принимаются к вычету в соответствии с порядком, установленным ст. 172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НДС;</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учитываются в стоимости таких товаров (работ, услуг), имущественных прав в соответствии с п. 2 ст. 170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 принимаются к вычету либо учитываются в стоимости товаров (работ, услуг), имущественных прав в той пропорции, в которой они используются для производства и (или) реализации товаров (работ, услуг), имущественных прав, </w:t>
      </w:r>
      <w:proofErr w:type="gramStart"/>
      <w:r w:rsidRPr="004C55B2">
        <w:rPr>
          <w:sz w:val="28"/>
          <w:szCs w:val="28"/>
        </w:rPr>
        <w:t>операции</w:t>
      </w:r>
      <w:proofErr w:type="gramEnd"/>
      <w:r w:rsidRPr="004C55B2">
        <w:rPr>
          <w:sz w:val="28"/>
          <w:szCs w:val="28"/>
        </w:rPr>
        <w:t xml:space="preserve"> по реализации которых подлежат налогообложению (освобождены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Указанная пропорция для распределения "входного" НДС определяется в порядке, установленном п. 4.1 ст. 170 НК РФ.</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lastRenderedPageBreak/>
        <w:t>(Основание: п. 4 ст. 170 НК РФ)</w:t>
      </w:r>
    </w:p>
    <w:p w:rsidR="00BB3A06" w:rsidRPr="004C55B2" w:rsidRDefault="00BB3A06" w:rsidP="00BB3A06">
      <w:pPr>
        <w:autoSpaceDE w:val="0"/>
        <w:autoSpaceDN w:val="0"/>
        <w:adjustRightInd w:val="0"/>
        <w:ind w:firstLine="709"/>
        <w:jc w:val="both"/>
        <w:rPr>
          <w:sz w:val="28"/>
          <w:szCs w:val="28"/>
        </w:rPr>
      </w:pPr>
      <w:bookmarkStart w:id="382" w:name="_ref_1-5de2cb05070646"/>
      <w:bookmarkEnd w:id="382"/>
      <w:r w:rsidRPr="004C55B2">
        <w:rPr>
          <w:sz w:val="28"/>
          <w:szCs w:val="28"/>
        </w:rPr>
        <w:t>2.2. Порядок ведения раздельного учета "входного" НДС</w:t>
      </w:r>
    </w:p>
    <w:p w:rsidR="00BB3A06" w:rsidRPr="004C55B2" w:rsidRDefault="00BB3A06" w:rsidP="00BB3A06">
      <w:pPr>
        <w:autoSpaceDE w:val="0"/>
        <w:autoSpaceDN w:val="0"/>
        <w:adjustRightInd w:val="0"/>
        <w:ind w:firstLine="709"/>
        <w:jc w:val="both"/>
        <w:rPr>
          <w:sz w:val="28"/>
          <w:szCs w:val="28"/>
        </w:rPr>
      </w:pPr>
      <w:r w:rsidRPr="004C55B2">
        <w:rPr>
          <w:sz w:val="28"/>
          <w:szCs w:val="28"/>
        </w:rPr>
        <w:t>Раздельный учет сумм "входного" НДС по приобретенным товарам (работам, услугам), в том числе основным средствам и нематериальным активам, имущественным правам, ведется с использованием дополнительных аналитических кодов к 23-му разряду номера счета 0 210 12 000 в разрезе следующих аналитических признаков:</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"1" - НДС, принимаемый к вычету;</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"2" - НДС, учитываемый в стоимости;</w:t>
      </w:r>
    </w:p>
    <w:p w:rsidR="00BB3A06" w:rsidRPr="004C55B2" w:rsidRDefault="00BB3A06" w:rsidP="00BB3A06">
      <w:pPr>
        <w:autoSpaceDE w:val="0"/>
        <w:autoSpaceDN w:val="0"/>
        <w:adjustRightInd w:val="0"/>
        <w:ind w:firstLine="709"/>
        <w:jc w:val="both"/>
        <w:rPr>
          <w:sz w:val="28"/>
          <w:szCs w:val="28"/>
        </w:rPr>
      </w:pPr>
      <w:r w:rsidRPr="004C55B2">
        <w:rPr>
          <w:sz w:val="28"/>
          <w:szCs w:val="28"/>
        </w:rPr>
        <w:t>- код "3" - НДС, подлежащий распределению между облагаемой и необлагаемой деятельностью.</w:t>
      </w:r>
    </w:p>
    <w:p w:rsidR="00BB3A06" w:rsidRPr="004C55B2" w:rsidRDefault="00BB3A06" w:rsidP="00BB3A06">
      <w:pPr>
        <w:autoSpaceDE w:val="0"/>
        <w:autoSpaceDN w:val="0"/>
        <w:adjustRightInd w:val="0"/>
        <w:ind w:firstLine="709"/>
        <w:jc w:val="both"/>
        <w:rPr>
          <w:sz w:val="28"/>
          <w:szCs w:val="28"/>
        </w:rPr>
      </w:pPr>
      <w:proofErr w:type="gramStart"/>
      <w:r w:rsidRPr="004C55B2">
        <w:rPr>
          <w:sz w:val="28"/>
          <w:szCs w:val="28"/>
        </w:rPr>
        <w:t>Порядок ведения раздельного учета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с применением указанной аналитики отражен в разделе "Раздельный учет в целях распределения "входного" НДС между облагаемой и необлагаемой деятельностью" настоящей методики.</w:t>
      </w:r>
      <w:proofErr w:type="gramEnd"/>
    </w:p>
    <w:p w:rsidR="00BB3A06" w:rsidRPr="004C55B2" w:rsidRDefault="00BB3A06" w:rsidP="00BB3A06">
      <w:pPr>
        <w:autoSpaceDE w:val="0"/>
        <w:autoSpaceDN w:val="0"/>
        <w:adjustRightInd w:val="0"/>
        <w:ind w:firstLine="709"/>
        <w:jc w:val="both"/>
        <w:rPr>
          <w:sz w:val="28"/>
          <w:szCs w:val="28"/>
        </w:rPr>
      </w:pPr>
      <w:r w:rsidRPr="004C55B2">
        <w:rPr>
          <w:i/>
          <w:iCs/>
          <w:sz w:val="28"/>
          <w:szCs w:val="28"/>
        </w:rPr>
        <w:t>(Основание: п. п. 2, 4 ст. 170 НК РФ)</w:t>
      </w:r>
    </w:p>
    <w:p w:rsidR="00BB3A06" w:rsidRPr="004C55B2" w:rsidRDefault="00BB3A06" w:rsidP="00BB3A06">
      <w:pPr>
        <w:autoSpaceDE w:val="0"/>
        <w:autoSpaceDN w:val="0"/>
        <w:adjustRightInd w:val="0"/>
        <w:ind w:firstLine="709"/>
        <w:jc w:val="both"/>
        <w:rPr>
          <w:sz w:val="28"/>
          <w:szCs w:val="28"/>
        </w:rPr>
      </w:pPr>
      <w:bookmarkStart w:id="383" w:name="_ref_1-9b8a52067dba44"/>
      <w:bookmarkEnd w:id="383"/>
      <w:r w:rsidRPr="004C55B2">
        <w:rPr>
          <w:sz w:val="28"/>
          <w:szCs w:val="28"/>
        </w:rPr>
        <w:t>2.2.1. Раздельный учет в целях распределения "входного" НДС между облагаемой и необлагаемой деятельностью</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Суммы "входного" НДС по товарам (работам, услугам), имущественным правам, используемым для осуществления как облагаемых НДС, так и не подлежащих налогообложению (освобожденных от налогообложения) операций, подлежат распределению между облагаемой и необлагаемой деятельностью в пропорции, определяемой исходя из стоимости отгруженных товаров (выполненных работ, оказанных услуг), переданных имущественных прав, </w:t>
      </w:r>
      <w:proofErr w:type="gramStart"/>
      <w:r w:rsidRPr="004C55B2">
        <w:rPr>
          <w:sz w:val="28"/>
          <w:szCs w:val="28"/>
        </w:rPr>
        <w:t>операции</w:t>
      </w:r>
      <w:proofErr w:type="gramEnd"/>
      <w:r w:rsidRPr="004C55B2">
        <w:rPr>
          <w:sz w:val="28"/>
          <w:szCs w:val="28"/>
        </w:rPr>
        <w:t xml:space="preserve">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за квартал.</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Пропорция для </w:t>
      </w:r>
      <w:proofErr w:type="gramStart"/>
      <w:r w:rsidRPr="004C55B2">
        <w:rPr>
          <w:sz w:val="28"/>
          <w:szCs w:val="28"/>
        </w:rPr>
        <w:t>распределения</w:t>
      </w:r>
      <w:proofErr w:type="gramEnd"/>
      <w:r w:rsidRPr="004C55B2">
        <w:rPr>
          <w:sz w:val="28"/>
          <w:szCs w:val="28"/>
        </w:rPr>
        <w:t xml:space="preserve"> подлежащего разделению "входного" НДС определяется в соответствии с п. 4.1 ст. 170 НК РФ по формуле, приведенной в подразделе "Порядок распределения "входного" НДС между облагаемыми и необлагаемыми операциями" настоящей методики.</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При определении указанной пропорции </w:t>
      </w:r>
      <w:proofErr w:type="gramStart"/>
      <w:r w:rsidRPr="004C55B2">
        <w:rPr>
          <w:sz w:val="28"/>
          <w:szCs w:val="28"/>
        </w:rPr>
        <w:t>учитывается</w:t>
      </w:r>
      <w:proofErr w:type="gramEnd"/>
      <w:r w:rsidRPr="004C55B2">
        <w:rPr>
          <w:sz w:val="28"/>
          <w:szCs w:val="28"/>
        </w:rPr>
        <w:t xml:space="preserve"> в том числе рыночная стоимость товаров (работ, услуг), переданных на безвозмездной основе.</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По основным средствам и нематериальным активам, принятым к учету в первом или во втором месяце квартала, указанная пропорция определяется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w:t>
      </w:r>
      <w:proofErr w:type="gramStart"/>
      <w:r w:rsidRPr="004C55B2">
        <w:rPr>
          <w:sz w:val="28"/>
          <w:szCs w:val="28"/>
        </w:rPr>
        <w:t>стоимости</w:t>
      </w:r>
      <w:proofErr w:type="gramEnd"/>
      <w:r w:rsidRPr="004C55B2">
        <w:rPr>
          <w:sz w:val="28"/>
          <w:szCs w:val="28"/>
        </w:rPr>
        <w:t xml:space="preserve"> отгруженных за месяц товаров (выполненных работ, оказанных услуг), переданных имущественных прав.</w:t>
      </w:r>
    </w:p>
    <w:p w:rsidR="00BB3A06" w:rsidRPr="004C55B2" w:rsidRDefault="00BB3A06" w:rsidP="00BB3A06">
      <w:pPr>
        <w:autoSpaceDE w:val="0"/>
        <w:autoSpaceDN w:val="0"/>
        <w:adjustRightInd w:val="0"/>
        <w:ind w:firstLine="709"/>
        <w:jc w:val="both"/>
        <w:rPr>
          <w:sz w:val="28"/>
          <w:szCs w:val="28"/>
        </w:rPr>
      </w:pPr>
      <w:r w:rsidRPr="004C55B2">
        <w:rPr>
          <w:sz w:val="28"/>
          <w:szCs w:val="28"/>
        </w:rPr>
        <w:lastRenderedPageBreak/>
        <w:t>Доходы, которые получены не от реализации товаров (работ услуг), имущественных прав (например, курсовые разницы) и отражены по коду "7" к 23-му разряду номера счета 2 401 10 000 - "иные доходы, не связанные с реализацией", в расчете пропорции не участвуют.</w:t>
      </w:r>
    </w:p>
    <w:p w:rsidR="00BB3A06" w:rsidRPr="004C55B2" w:rsidRDefault="00BB3A06" w:rsidP="00BB3A06">
      <w:pPr>
        <w:autoSpaceDE w:val="0"/>
        <w:autoSpaceDN w:val="0"/>
        <w:adjustRightInd w:val="0"/>
        <w:ind w:firstLine="709"/>
        <w:jc w:val="both"/>
        <w:rPr>
          <w:sz w:val="28"/>
          <w:szCs w:val="28"/>
        </w:rPr>
      </w:pPr>
      <w:proofErr w:type="gramStart"/>
      <w:r w:rsidRPr="004C55B2">
        <w:rPr>
          <w:i/>
          <w:iCs/>
          <w:sz w:val="28"/>
          <w:szCs w:val="28"/>
        </w:rPr>
        <w:t xml:space="preserve">(Основание: </w:t>
      </w:r>
      <w:proofErr w:type="spellStart"/>
      <w:r w:rsidRPr="004C55B2">
        <w:rPr>
          <w:i/>
          <w:iCs/>
          <w:sz w:val="28"/>
          <w:szCs w:val="28"/>
        </w:rPr>
        <w:t>пп</w:t>
      </w:r>
      <w:proofErr w:type="spellEnd"/>
      <w:r w:rsidRPr="004C55B2">
        <w:rPr>
          <w:i/>
          <w:iCs/>
          <w:sz w:val="28"/>
          <w:szCs w:val="28"/>
        </w:rPr>
        <w:t>. 1 п. 1 ст. 146, п. 2 ст. 154, п. п. 4, 4.1 ст. 170 НК РФ)</w:t>
      </w:r>
      <w:proofErr w:type="gramEnd"/>
    </w:p>
    <w:p w:rsidR="00BB3A06" w:rsidRPr="004C55B2" w:rsidRDefault="00BB3A06" w:rsidP="00BB3A06">
      <w:pPr>
        <w:autoSpaceDE w:val="0"/>
        <w:autoSpaceDN w:val="0"/>
        <w:adjustRightInd w:val="0"/>
        <w:ind w:firstLine="709"/>
        <w:jc w:val="both"/>
        <w:rPr>
          <w:sz w:val="28"/>
          <w:szCs w:val="28"/>
        </w:rPr>
      </w:pPr>
      <w:bookmarkStart w:id="384" w:name="_ref_1-b9cb6a458b724e"/>
      <w:bookmarkEnd w:id="384"/>
      <w:r w:rsidRPr="004C55B2">
        <w:rPr>
          <w:sz w:val="28"/>
          <w:szCs w:val="28"/>
        </w:rPr>
        <w:t>2.2.1.1. Порядок распределения "входного" НДС между облагаемыми и необлагаемыми операциями</w:t>
      </w:r>
    </w:p>
    <w:p w:rsidR="00BB3A06" w:rsidRPr="004C55B2" w:rsidRDefault="00BB3A06" w:rsidP="00BB3A06">
      <w:pPr>
        <w:autoSpaceDE w:val="0"/>
        <w:autoSpaceDN w:val="0"/>
        <w:adjustRightInd w:val="0"/>
        <w:ind w:firstLine="709"/>
        <w:jc w:val="both"/>
        <w:rPr>
          <w:sz w:val="28"/>
          <w:szCs w:val="28"/>
        </w:rPr>
      </w:pPr>
      <w:r w:rsidRPr="004C55B2">
        <w:rPr>
          <w:sz w:val="28"/>
          <w:szCs w:val="28"/>
        </w:rPr>
        <w:t>1. Общая стоимость отгруженных товаров (выполненных работ, оказанных услуг), переданных имущественных прав за налоговый период за минусом НДС определяется по данным учета, организованного по дополнительным аналитическим кодам к 23-му разряду номера счета 2 401 10 000.</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2. Рассчитывается доля стоимости отгруженных товаров (выполненных работ, оказанных услуг), переданных имущественных прав, </w:t>
      </w:r>
      <w:proofErr w:type="gramStart"/>
      <w:r w:rsidRPr="004C55B2">
        <w:rPr>
          <w:sz w:val="28"/>
          <w:szCs w:val="28"/>
        </w:rPr>
        <w:t>операции</w:t>
      </w:r>
      <w:proofErr w:type="gramEnd"/>
      <w:r w:rsidRPr="004C55B2">
        <w:rPr>
          <w:sz w:val="28"/>
          <w:szCs w:val="28"/>
        </w:rPr>
        <w:t xml:space="preserve"> по реализации которых подлежат налогообложению, в общей стоимости отгруженных товаров (выполненных работ, оказанных услуг), переданных имущественных прав за квартал (далее в настоящей методике - доля выручки от облагаемых НДС операций за квартал). Расчет осуществляется по формуле:</w:t>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center"/>
        <w:rPr>
          <w:sz w:val="28"/>
          <w:szCs w:val="28"/>
        </w:rPr>
      </w:pPr>
      <w:r>
        <w:rPr>
          <w:noProof/>
          <w:sz w:val="28"/>
          <w:szCs w:val="28"/>
        </w:rPr>
        <w:drawing>
          <wp:inline distT="0" distB="0" distL="0" distR="0" wp14:anchorId="6058108D" wp14:editId="2D7FCF56">
            <wp:extent cx="503872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133475"/>
                    </a:xfrm>
                    <a:prstGeom prst="rect">
                      <a:avLst/>
                    </a:prstGeom>
                    <a:noFill/>
                    <a:ln>
                      <a:noFill/>
                    </a:ln>
                  </pic:spPr>
                </pic:pic>
              </a:graphicData>
            </a:graphic>
          </wp:inline>
        </w:drawing>
      </w:r>
    </w:p>
    <w:p w:rsidR="00BB3A06" w:rsidRPr="004C55B2" w:rsidRDefault="00BB3A06" w:rsidP="00BB3A06">
      <w:pPr>
        <w:autoSpaceDE w:val="0"/>
        <w:autoSpaceDN w:val="0"/>
        <w:adjustRightInd w:val="0"/>
        <w:ind w:firstLine="709"/>
        <w:jc w:val="both"/>
        <w:rPr>
          <w:sz w:val="28"/>
          <w:szCs w:val="28"/>
        </w:rPr>
      </w:pPr>
    </w:p>
    <w:p w:rsidR="00BB3A06" w:rsidRPr="004C55B2" w:rsidRDefault="00BB3A06" w:rsidP="00BB3A06">
      <w:pPr>
        <w:autoSpaceDE w:val="0"/>
        <w:autoSpaceDN w:val="0"/>
        <w:adjustRightInd w:val="0"/>
        <w:ind w:firstLine="709"/>
        <w:jc w:val="both"/>
        <w:rPr>
          <w:sz w:val="28"/>
          <w:szCs w:val="28"/>
        </w:rPr>
      </w:pPr>
      <w:r w:rsidRPr="004C55B2">
        <w:rPr>
          <w:sz w:val="28"/>
          <w:szCs w:val="28"/>
        </w:rPr>
        <w:t>Показатели для расчета доли определяются на основании аналитических данных по облагаемым и не облагаемым НДС операциям, которые отражены на счете 2 401 10 000 по соответствующим дополнительным аналитическим кодам к 23-му разряду номера счета, а также в регистре аналитического учета безвозмездной передачи имущества.</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При этом в целях расчета доли из суммы доходов от реализации за расчетный квартал необходимо вычесть суммы доходов по отгрузкам, которые признаны в доходах в указанном периоде, но учтены при расчете доли в прошлых налоговых периодах, и прибавить продажную стоимость товаров, которые отгружены в расчетном квартале, но </w:t>
      </w:r>
      <w:proofErr w:type="gramStart"/>
      <w:r w:rsidRPr="004C55B2">
        <w:rPr>
          <w:sz w:val="28"/>
          <w:szCs w:val="28"/>
        </w:rPr>
        <w:t>доходы</w:t>
      </w:r>
      <w:proofErr w:type="gramEnd"/>
      <w:r w:rsidRPr="004C55B2">
        <w:rPr>
          <w:sz w:val="28"/>
          <w:szCs w:val="28"/>
        </w:rPr>
        <w:t xml:space="preserve"> по которым будут признаны в последующих периодах.</w:t>
      </w:r>
    </w:p>
    <w:p w:rsidR="00BB3A06" w:rsidRPr="004C55B2" w:rsidRDefault="00BB3A06" w:rsidP="00BB3A06">
      <w:pPr>
        <w:autoSpaceDE w:val="0"/>
        <w:autoSpaceDN w:val="0"/>
        <w:adjustRightInd w:val="0"/>
        <w:ind w:firstLine="709"/>
        <w:jc w:val="both"/>
        <w:rPr>
          <w:sz w:val="28"/>
          <w:szCs w:val="28"/>
        </w:rPr>
      </w:pPr>
      <w:r w:rsidRPr="004C55B2">
        <w:rPr>
          <w:sz w:val="28"/>
          <w:szCs w:val="28"/>
        </w:rPr>
        <w:t>Если в течение налогового периода не осуществлялась отгрузка товаров (выполнение работ, оказание услуг), реализация имущественных прав, пропорция для распределения "входного" НДС определяется по данным предыдущего налогового периода.</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Если в течение налогового периода осуществлялась отгрузка товаров (выполнение работ, оказание услуг), реализация имущественных прав, только облагаемая НДС, либо только не облагаемая НДС, пропорция для </w:t>
      </w:r>
      <w:r w:rsidRPr="004C55B2">
        <w:rPr>
          <w:sz w:val="28"/>
          <w:szCs w:val="28"/>
        </w:rPr>
        <w:lastRenderedPageBreak/>
        <w:t>распределения "входного" НДС определяется по данным предыдущего налогового периода.</w:t>
      </w:r>
    </w:p>
    <w:p w:rsidR="00BB3A06" w:rsidRPr="004C55B2" w:rsidRDefault="00BB3A06" w:rsidP="00BB3A06">
      <w:pPr>
        <w:autoSpaceDE w:val="0"/>
        <w:autoSpaceDN w:val="0"/>
        <w:adjustRightInd w:val="0"/>
        <w:ind w:firstLine="709"/>
        <w:jc w:val="both"/>
        <w:rPr>
          <w:sz w:val="28"/>
          <w:szCs w:val="28"/>
        </w:rPr>
      </w:pPr>
      <w:r w:rsidRPr="004C55B2">
        <w:rPr>
          <w:sz w:val="28"/>
          <w:szCs w:val="28"/>
        </w:rPr>
        <w:t>3. Определяется подлежащая вычету сумма "входного" НДС по объектам ОС и НМА, приобретенным для использования одновременно в облагаемой и не облагаемой НДС деятельности.</w:t>
      </w:r>
    </w:p>
    <w:p w:rsidR="00BB3A06" w:rsidRPr="004C55B2" w:rsidRDefault="00BB3A06" w:rsidP="00BB3A06">
      <w:pPr>
        <w:autoSpaceDE w:val="0"/>
        <w:autoSpaceDN w:val="0"/>
        <w:adjustRightInd w:val="0"/>
        <w:ind w:firstLine="709"/>
        <w:jc w:val="both"/>
        <w:rPr>
          <w:sz w:val="28"/>
          <w:szCs w:val="28"/>
        </w:rPr>
      </w:pPr>
      <w:r w:rsidRPr="004C55B2">
        <w:rPr>
          <w:sz w:val="28"/>
          <w:szCs w:val="28"/>
        </w:rPr>
        <w:t>Для этого сумма "входного" НДС по каждому такому объекту ОС и НМА, принятому к учету в первом или во втором месяце квартала, умножается на показатель доли выручки от облагаемых НДС операций, определяемый по формуле, которая приведена в п. 2 настоящей методики. При этом вместо данных за квартал в расчете используются данные за соответствующий месяц, в котором приняты к учету указанные объекты ОС и НМА.</w:t>
      </w:r>
    </w:p>
    <w:p w:rsidR="00BB3A06" w:rsidRPr="004C55B2" w:rsidRDefault="00BB3A06" w:rsidP="00BB3A06">
      <w:pPr>
        <w:autoSpaceDE w:val="0"/>
        <w:autoSpaceDN w:val="0"/>
        <w:adjustRightInd w:val="0"/>
        <w:ind w:firstLine="709"/>
        <w:jc w:val="both"/>
        <w:rPr>
          <w:sz w:val="28"/>
          <w:szCs w:val="28"/>
        </w:rPr>
      </w:pPr>
      <w:r w:rsidRPr="004C55B2">
        <w:rPr>
          <w:sz w:val="28"/>
          <w:szCs w:val="28"/>
        </w:rPr>
        <w:t>По объектам ОС и НМА, принятым к учету в последнем месяце данного квартала, сумма "входного" НДС по каждому объекту умножается на рассчитанный в п. 2 показатель доли выручки от облагаемых НДС операций за квартал.</w:t>
      </w:r>
    </w:p>
    <w:p w:rsidR="00BB3A06" w:rsidRPr="004C55B2" w:rsidRDefault="00BB3A06" w:rsidP="00BB3A06">
      <w:pPr>
        <w:autoSpaceDE w:val="0"/>
        <w:autoSpaceDN w:val="0"/>
        <w:adjustRightInd w:val="0"/>
        <w:ind w:firstLine="709"/>
        <w:jc w:val="both"/>
        <w:rPr>
          <w:sz w:val="28"/>
          <w:szCs w:val="28"/>
        </w:rPr>
      </w:pPr>
      <w:proofErr w:type="gramStart"/>
      <w:r w:rsidRPr="004C55B2">
        <w:rPr>
          <w:sz w:val="28"/>
          <w:szCs w:val="28"/>
        </w:rPr>
        <w:t>Рассчитанная таким образом часть суммы "входного" НДС по каждому объекту ОС и НМА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условий, установленных ст. ст. 171, 172 НК РФ, а оставшаяся часть включается в его стоимость.</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4. Определяется принимаемая к вычету сумма "входного" НДС по остальным товарам (работам, услугам), имущественным правам, приобретенным для использования одновременно в облагаемой и не облагаемой НДС деятельности. </w:t>
      </w:r>
      <w:proofErr w:type="gramStart"/>
      <w:r w:rsidRPr="004C55B2">
        <w:rPr>
          <w:sz w:val="28"/>
          <w:szCs w:val="28"/>
        </w:rPr>
        <w:t>Для этого подлежащая распределению сумма налога, учтенная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и оставшаяся после распределения суммы "входного" НДС по объектам ОС и НМА, выполненного согласно п. 3, умножается на рассчитанный в п. 2 показатель доли выручки от облагаемых НДС операций</w:t>
      </w:r>
      <w:proofErr w:type="gramEnd"/>
      <w:r w:rsidRPr="004C55B2">
        <w:rPr>
          <w:sz w:val="28"/>
          <w:szCs w:val="28"/>
        </w:rPr>
        <w:t xml:space="preserve"> за налоговый период.</w:t>
      </w:r>
    </w:p>
    <w:p w:rsidR="00BB3A06" w:rsidRPr="004C55B2" w:rsidRDefault="00BB3A06" w:rsidP="00BB3A06">
      <w:pPr>
        <w:autoSpaceDE w:val="0"/>
        <w:autoSpaceDN w:val="0"/>
        <w:adjustRightInd w:val="0"/>
        <w:ind w:firstLine="709"/>
        <w:jc w:val="both"/>
        <w:rPr>
          <w:sz w:val="28"/>
          <w:szCs w:val="28"/>
        </w:rPr>
      </w:pPr>
      <w:r w:rsidRPr="004C55B2">
        <w:rPr>
          <w:sz w:val="28"/>
          <w:szCs w:val="28"/>
        </w:rPr>
        <w:t>Рассчитанная таким образом сумма НДС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общих условий, установленных ст. ст. 171, 172 НК РФ.</w:t>
      </w:r>
    </w:p>
    <w:p w:rsidR="00BB3A06" w:rsidRPr="004C55B2" w:rsidRDefault="00BB3A06" w:rsidP="00BB3A06">
      <w:pPr>
        <w:autoSpaceDE w:val="0"/>
        <w:autoSpaceDN w:val="0"/>
        <w:adjustRightInd w:val="0"/>
        <w:ind w:firstLine="709"/>
        <w:jc w:val="both"/>
        <w:rPr>
          <w:sz w:val="28"/>
          <w:szCs w:val="28"/>
        </w:rPr>
      </w:pPr>
      <w:r w:rsidRPr="004C55B2">
        <w:rPr>
          <w:sz w:val="28"/>
          <w:szCs w:val="28"/>
        </w:rPr>
        <w:t>5. 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п. п. 4, 4.1 ст. 170 НК РФ, Письмо Минфина России от 11.03.2015 </w:t>
      </w:r>
      <w:r>
        <w:rPr>
          <w:i/>
          <w:iCs/>
          <w:sz w:val="28"/>
          <w:szCs w:val="28"/>
        </w:rPr>
        <w:t>№</w:t>
      </w:r>
      <w:r w:rsidRPr="004C55B2">
        <w:rPr>
          <w:i/>
          <w:iCs/>
          <w:sz w:val="28"/>
          <w:szCs w:val="28"/>
        </w:rPr>
        <w:t xml:space="preserve"> 03-07-08/12672)</w:t>
      </w:r>
    </w:p>
    <w:p w:rsidR="00BB3A06" w:rsidRPr="004C55B2" w:rsidRDefault="00BB3A06" w:rsidP="00BB3A06">
      <w:pPr>
        <w:autoSpaceDE w:val="0"/>
        <w:autoSpaceDN w:val="0"/>
        <w:adjustRightInd w:val="0"/>
        <w:ind w:firstLine="709"/>
        <w:jc w:val="both"/>
        <w:rPr>
          <w:sz w:val="28"/>
          <w:szCs w:val="28"/>
        </w:rPr>
      </w:pPr>
      <w:proofErr w:type="gramStart"/>
      <w:r w:rsidRPr="004C55B2">
        <w:rPr>
          <w:sz w:val="28"/>
          <w:szCs w:val="28"/>
        </w:rPr>
        <w:t xml:space="preserve">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w:t>
      </w:r>
      <w:r w:rsidRPr="004C55B2">
        <w:rPr>
          <w:sz w:val="28"/>
          <w:szCs w:val="28"/>
        </w:rPr>
        <w:lastRenderedPageBreak/>
        <w:t>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roofErr w:type="gramEnd"/>
    </w:p>
    <w:p w:rsidR="00BB3A06" w:rsidRPr="004C55B2" w:rsidRDefault="00BB3A06" w:rsidP="00BB3A06">
      <w:pPr>
        <w:autoSpaceDE w:val="0"/>
        <w:autoSpaceDN w:val="0"/>
        <w:adjustRightInd w:val="0"/>
        <w:ind w:firstLine="709"/>
        <w:jc w:val="both"/>
        <w:rPr>
          <w:sz w:val="28"/>
          <w:szCs w:val="28"/>
        </w:rPr>
      </w:pPr>
      <w:r w:rsidRPr="004C55B2">
        <w:rPr>
          <w:i/>
          <w:iCs/>
          <w:sz w:val="28"/>
          <w:szCs w:val="28"/>
        </w:rPr>
        <w:t xml:space="preserve">(Основание: п. п. 4, 4.1 ст. 170 НК РФ, Письмо Минфина России от 11.03.2015 </w:t>
      </w:r>
      <w:r>
        <w:rPr>
          <w:i/>
          <w:iCs/>
          <w:sz w:val="28"/>
          <w:szCs w:val="28"/>
        </w:rPr>
        <w:t>№</w:t>
      </w:r>
      <w:r w:rsidRPr="004C55B2">
        <w:rPr>
          <w:i/>
          <w:iCs/>
          <w:sz w:val="28"/>
          <w:szCs w:val="28"/>
        </w:rPr>
        <w:t xml:space="preserve"> 03-07-08/12672)</w:t>
      </w:r>
    </w:p>
    <w:p w:rsidR="00BB3A06" w:rsidRPr="004C55B2" w:rsidRDefault="00BB3A06" w:rsidP="00BB3A06">
      <w:pPr>
        <w:autoSpaceDE w:val="0"/>
        <w:autoSpaceDN w:val="0"/>
        <w:adjustRightInd w:val="0"/>
        <w:ind w:firstLine="709"/>
        <w:jc w:val="both"/>
        <w:rPr>
          <w:sz w:val="28"/>
          <w:szCs w:val="28"/>
        </w:rPr>
      </w:pPr>
      <w:r w:rsidRPr="004C55B2">
        <w:rPr>
          <w:sz w:val="28"/>
          <w:szCs w:val="28"/>
        </w:rPr>
        <w:t xml:space="preserve">6. </w:t>
      </w:r>
      <w:proofErr w:type="gramStart"/>
      <w:r w:rsidRPr="004C55B2">
        <w:rPr>
          <w:sz w:val="28"/>
          <w:szCs w:val="28"/>
        </w:rPr>
        <w:t>Сумма распределяемого "входного" НДС (в части, относящейся к необлагаемым операциям), которая осталась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после выполнения действий, описанных в п. п. 3 и 4, подлежит включению в стоимость приобретенных товаров (работ, услуг), имущественных прав.</w:t>
      </w:r>
      <w:proofErr w:type="gramEnd"/>
    </w:p>
    <w:p w:rsidR="00BB3A06" w:rsidRPr="004C55B2" w:rsidRDefault="00BB3A06" w:rsidP="00BB3A06">
      <w:pPr>
        <w:autoSpaceDE w:val="0"/>
        <w:autoSpaceDN w:val="0"/>
        <w:adjustRightInd w:val="0"/>
        <w:ind w:firstLine="709"/>
        <w:jc w:val="both"/>
        <w:rPr>
          <w:sz w:val="28"/>
          <w:szCs w:val="28"/>
        </w:rPr>
      </w:pPr>
      <w:r w:rsidRPr="004C55B2">
        <w:rPr>
          <w:sz w:val="28"/>
          <w:szCs w:val="28"/>
        </w:rPr>
        <w:t>Счет 0 210 12 000 с дополнительным аналитическим кодом "3" ("НДС, подлежащий распределению между облагаемой и необлагаемой деятельностью") к 23-му разряду номера счета не должен иметь сальдо на конец квартала.</w:t>
      </w:r>
    </w:p>
    <w:p w:rsidR="00BB3A06" w:rsidRPr="004C55B2" w:rsidRDefault="00BB3A06" w:rsidP="00BB3A06">
      <w:pPr>
        <w:ind w:firstLine="709"/>
        <w:rPr>
          <w:i/>
          <w:iCs/>
          <w:sz w:val="28"/>
          <w:szCs w:val="28"/>
        </w:rPr>
      </w:pPr>
      <w:r w:rsidRPr="004C55B2">
        <w:rPr>
          <w:i/>
          <w:iCs/>
          <w:sz w:val="28"/>
          <w:szCs w:val="28"/>
        </w:rPr>
        <w:t>(Основание: п. п. 2, 4, 4.1 ст. 170 НК РФ)</w:t>
      </w:r>
    </w:p>
    <w:p w:rsidR="00BB3A06" w:rsidRPr="004C55B2" w:rsidRDefault="00BB3A06" w:rsidP="00BB3A06">
      <w:pPr>
        <w:ind w:firstLine="709"/>
        <w:rPr>
          <w:i/>
          <w:iCs/>
          <w:sz w:val="28"/>
          <w:szCs w:val="28"/>
        </w:rPr>
      </w:pPr>
    </w:p>
    <w:p w:rsidR="00BB3A06" w:rsidRPr="004C55B2"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ind w:firstLine="709"/>
        <w:rPr>
          <w:i/>
          <w:iCs/>
          <w:sz w:val="28"/>
          <w:szCs w:val="28"/>
        </w:rPr>
      </w:pPr>
    </w:p>
    <w:p w:rsidR="00BB3A06" w:rsidRDefault="00BB3A06" w:rsidP="00BB3A06">
      <w:pPr>
        <w:rPr>
          <w:i/>
          <w:iCs/>
          <w:sz w:val="28"/>
          <w:szCs w:val="28"/>
        </w:rPr>
      </w:pPr>
    </w:p>
    <w:p w:rsidR="00BB3A06" w:rsidRDefault="00BB3A06" w:rsidP="00BB3A06">
      <w:pPr>
        <w:rPr>
          <w:i/>
          <w:iCs/>
        </w:rPr>
      </w:pPr>
    </w:p>
    <w:p w:rsidR="00BB3A06" w:rsidRPr="004C55B2" w:rsidRDefault="00BB3A06" w:rsidP="00BB3A06">
      <w:pPr>
        <w:ind w:left="4536"/>
        <w:jc w:val="center"/>
        <w:rPr>
          <w:sz w:val="28"/>
          <w:szCs w:val="28"/>
        </w:rPr>
      </w:pPr>
      <w:r w:rsidRPr="004C55B2">
        <w:rPr>
          <w:sz w:val="28"/>
          <w:szCs w:val="28"/>
        </w:rPr>
        <w:t>Приложение № 2</w:t>
      </w:r>
    </w:p>
    <w:p w:rsidR="00BB3A06" w:rsidRPr="004C55B2" w:rsidRDefault="00BB3A06" w:rsidP="00BB3A06">
      <w:pPr>
        <w:ind w:left="4536"/>
        <w:jc w:val="center"/>
        <w:rPr>
          <w:sz w:val="28"/>
          <w:szCs w:val="28"/>
        </w:rPr>
      </w:pPr>
      <w:r w:rsidRPr="004C55B2">
        <w:rPr>
          <w:sz w:val="28"/>
          <w:szCs w:val="28"/>
        </w:rPr>
        <w:t>к учетной политик</w:t>
      </w:r>
      <w:r>
        <w:rPr>
          <w:sz w:val="28"/>
          <w:szCs w:val="28"/>
        </w:rPr>
        <w:t>е</w:t>
      </w:r>
    </w:p>
    <w:p w:rsidR="00BB3A06" w:rsidRDefault="00BB3A06" w:rsidP="00BB3A06">
      <w:pPr>
        <w:ind w:left="4536"/>
        <w:jc w:val="center"/>
        <w:rPr>
          <w:sz w:val="28"/>
          <w:szCs w:val="28"/>
        </w:rPr>
      </w:pPr>
      <w:r w:rsidRPr="004C55B2">
        <w:rPr>
          <w:sz w:val="28"/>
          <w:szCs w:val="28"/>
        </w:rPr>
        <w:t xml:space="preserve">администрации </w:t>
      </w:r>
    </w:p>
    <w:p w:rsidR="00BB3A06" w:rsidRDefault="00BB3A06" w:rsidP="00BB3A06">
      <w:pPr>
        <w:ind w:left="4536"/>
        <w:jc w:val="center"/>
        <w:rPr>
          <w:sz w:val="28"/>
          <w:szCs w:val="28"/>
        </w:rPr>
      </w:pPr>
      <w:r>
        <w:rPr>
          <w:sz w:val="28"/>
          <w:szCs w:val="28"/>
        </w:rPr>
        <w:t>сельского поселения</w:t>
      </w:r>
      <w:r w:rsidR="00F972DB">
        <w:rPr>
          <w:sz w:val="28"/>
          <w:szCs w:val="28"/>
        </w:rPr>
        <w:t xml:space="preserve"> </w:t>
      </w:r>
      <w:proofErr w:type="gramStart"/>
      <w:r w:rsidR="00F972DB">
        <w:rPr>
          <w:sz w:val="28"/>
          <w:szCs w:val="28"/>
        </w:rPr>
        <w:t>Венцы-Заря</w:t>
      </w:r>
      <w:proofErr w:type="gramEnd"/>
    </w:p>
    <w:p w:rsidR="00BB3A06" w:rsidRPr="004C55B2" w:rsidRDefault="00BB3A06" w:rsidP="00BB3A06">
      <w:pPr>
        <w:ind w:left="4536"/>
        <w:jc w:val="center"/>
        <w:rPr>
          <w:sz w:val="28"/>
          <w:szCs w:val="28"/>
        </w:rPr>
      </w:pPr>
      <w:r w:rsidRPr="004C55B2">
        <w:rPr>
          <w:sz w:val="28"/>
          <w:szCs w:val="28"/>
        </w:rPr>
        <w:t>Гулькевичского района</w:t>
      </w:r>
    </w:p>
    <w:p w:rsidR="00BB3A06" w:rsidRPr="004C55B2" w:rsidRDefault="00BB3A06" w:rsidP="00BB3A06">
      <w:pPr>
        <w:ind w:left="4536"/>
        <w:jc w:val="center"/>
        <w:rPr>
          <w:sz w:val="28"/>
          <w:szCs w:val="28"/>
        </w:rPr>
      </w:pPr>
      <w:r w:rsidRPr="004C55B2">
        <w:rPr>
          <w:sz w:val="28"/>
          <w:szCs w:val="28"/>
        </w:rPr>
        <w:t>для целей налогообложения</w:t>
      </w:r>
    </w:p>
    <w:p w:rsidR="00BB3A06" w:rsidRDefault="00BB3A06" w:rsidP="00BB3A06">
      <w:pPr>
        <w:jc w:val="center"/>
        <w:rPr>
          <w:b/>
        </w:rPr>
      </w:pPr>
    </w:p>
    <w:p w:rsidR="00BB3A06" w:rsidRPr="004C55B2" w:rsidRDefault="00BB3A06" w:rsidP="00BB3A06">
      <w:pPr>
        <w:jc w:val="center"/>
        <w:rPr>
          <w:b/>
          <w:sz w:val="28"/>
          <w:szCs w:val="28"/>
        </w:rPr>
      </w:pPr>
      <w:r w:rsidRPr="004C55B2">
        <w:rPr>
          <w:b/>
          <w:sz w:val="28"/>
          <w:szCs w:val="28"/>
        </w:rPr>
        <w:t>Формы регистров, применяемых для ведения налогового учета</w:t>
      </w:r>
    </w:p>
    <w:p w:rsidR="00BB3A06" w:rsidRPr="004C55B2" w:rsidRDefault="00BB3A06" w:rsidP="00BB3A06">
      <w:pPr>
        <w:jc w:val="center"/>
        <w:rPr>
          <w:b/>
          <w:sz w:val="28"/>
          <w:szCs w:val="28"/>
        </w:rPr>
      </w:pPr>
    </w:p>
    <w:p w:rsidR="00BB3A06" w:rsidRPr="004C55B2" w:rsidRDefault="00BB3A06" w:rsidP="00BB3A06">
      <w:pPr>
        <w:jc w:val="center"/>
        <w:rPr>
          <w:b/>
          <w:sz w:val="28"/>
          <w:szCs w:val="28"/>
        </w:rPr>
      </w:pPr>
      <w:r w:rsidRPr="004C55B2">
        <w:rPr>
          <w:b/>
          <w:sz w:val="28"/>
          <w:szCs w:val="28"/>
        </w:rPr>
        <w:t>Налоговый регистр по учету доходов и расходов</w:t>
      </w:r>
    </w:p>
    <w:p w:rsidR="00BB3A06" w:rsidRPr="004C55B2" w:rsidRDefault="00BB3A06" w:rsidP="00BB3A06">
      <w:pPr>
        <w:jc w:val="both"/>
        <w:rPr>
          <w:sz w:val="28"/>
          <w:szCs w:val="28"/>
        </w:rPr>
      </w:pPr>
    </w:p>
    <w:p w:rsidR="00BB3A06" w:rsidRPr="004C55B2" w:rsidRDefault="00BB3A06" w:rsidP="00BB3A06">
      <w:pPr>
        <w:jc w:val="center"/>
        <w:rPr>
          <w:sz w:val="28"/>
          <w:szCs w:val="28"/>
        </w:rPr>
      </w:pPr>
      <w:r w:rsidRPr="004C55B2">
        <w:rPr>
          <w:sz w:val="28"/>
          <w:szCs w:val="28"/>
        </w:rPr>
        <w:t>____________________________________________________________</w:t>
      </w:r>
    </w:p>
    <w:p w:rsidR="00BB3A06" w:rsidRPr="004C55B2" w:rsidRDefault="00BB3A06" w:rsidP="00BB3A06">
      <w:pPr>
        <w:jc w:val="center"/>
        <w:rPr>
          <w:sz w:val="28"/>
          <w:szCs w:val="28"/>
        </w:rPr>
      </w:pPr>
      <w:r w:rsidRPr="004C55B2">
        <w:rPr>
          <w:i/>
          <w:iCs/>
          <w:sz w:val="28"/>
          <w:szCs w:val="28"/>
        </w:rPr>
        <w:t>(наименование учреждения)</w:t>
      </w:r>
    </w:p>
    <w:p w:rsidR="00BB3A06" w:rsidRPr="004C55B2" w:rsidRDefault="00BB3A06" w:rsidP="00BB3A06">
      <w:pPr>
        <w:jc w:val="center"/>
        <w:rPr>
          <w:sz w:val="28"/>
          <w:szCs w:val="28"/>
        </w:rPr>
      </w:pPr>
      <w:r w:rsidRPr="004C55B2">
        <w:rPr>
          <w:sz w:val="28"/>
          <w:szCs w:val="28"/>
        </w:rPr>
        <w:t>Вид дохода (расхода) _______________________________________</w:t>
      </w:r>
    </w:p>
    <w:p w:rsidR="00BB3A06" w:rsidRPr="004C55B2" w:rsidRDefault="00BB3A06" w:rsidP="00BB3A06">
      <w:pPr>
        <w:jc w:val="both"/>
        <w:rPr>
          <w:sz w:val="28"/>
          <w:szCs w:val="28"/>
        </w:rPr>
      </w:pPr>
    </w:p>
    <w:p w:rsidR="00BB3A06" w:rsidRPr="004C55B2" w:rsidRDefault="00BB3A06" w:rsidP="00BB3A06">
      <w:pPr>
        <w:jc w:val="both"/>
        <w:rPr>
          <w:sz w:val="28"/>
          <w:szCs w:val="28"/>
        </w:rPr>
      </w:pPr>
      <w:r w:rsidRPr="004C55B2">
        <w:rPr>
          <w:sz w:val="28"/>
          <w:szCs w:val="28"/>
        </w:rPr>
        <w:t>За период ________________________________________ 20___ г.</w:t>
      </w:r>
    </w:p>
    <w:p w:rsidR="00BB3A06" w:rsidRPr="004C55B2" w:rsidRDefault="00BB3A06" w:rsidP="00BB3A06">
      <w:pPr>
        <w:ind w:left="1587"/>
        <w:jc w:val="both"/>
        <w:rPr>
          <w:sz w:val="28"/>
          <w:szCs w:val="28"/>
        </w:rPr>
      </w:pPr>
      <w:r w:rsidRPr="004C55B2">
        <w:rPr>
          <w:i/>
          <w:iCs/>
          <w:sz w:val="28"/>
          <w:szCs w:val="28"/>
        </w:rPr>
        <w:t>(квартал, полугодие, 9 месяцев, год)</w:t>
      </w:r>
    </w:p>
    <w:p w:rsidR="00BB3A06" w:rsidRPr="004C55B2" w:rsidRDefault="00BB3A06" w:rsidP="00BB3A06">
      <w:pPr>
        <w:jc w:val="both"/>
        <w:rPr>
          <w:sz w:val="28"/>
          <w:szCs w:val="28"/>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2392"/>
        <w:gridCol w:w="1571"/>
        <w:gridCol w:w="2410"/>
        <w:gridCol w:w="2409"/>
      </w:tblGrid>
      <w:tr w:rsidR="00BB3A06" w:rsidRPr="005665BD" w:rsidTr="008E4F99">
        <w:tc>
          <w:tcPr>
            <w:tcW w:w="5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t>№</w:t>
            </w:r>
          </w:p>
        </w:tc>
        <w:tc>
          <w:tcPr>
            <w:tcW w:w="23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Дата операции</w:t>
            </w:r>
          </w:p>
        </w:tc>
        <w:tc>
          <w:tcPr>
            <w:tcW w:w="157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Наименование операции</w:t>
            </w:r>
          </w:p>
        </w:tc>
        <w:tc>
          <w:tcPr>
            <w:tcW w:w="241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Вид дохода, расхода</w:t>
            </w:r>
          </w:p>
        </w:tc>
        <w:tc>
          <w:tcPr>
            <w:tcW w:w="24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Сумма, руб.</w:t>
            </w:r>
          </w:p>
        </w:tc>
      </w:tr>
      <w:tr w:rsidR="00BB3A06" w:rsidRPr="005665BD" w:rsidTr="008E4F99">
        <w:tc>
          <w:tcPr>
            <w:tcW w:w="5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3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7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41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4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3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7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41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4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6924" w:type="dxa"/>
            <w:gridSpan w:val="4"/>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right"/>
            </w:pPr>
            <w:r w:rsidRPr="005665BD">
              <w:t>Итого за период</w:t>
            </w:r>
          </w:p>
        </w:tc>
        <w:tc>
          <w:tcPr>
            <w:tcW w:w="240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Для налога на прибыль текущего периода _____________________________.</w:t>
      </w:r>
    </w:p>
    <w:p w:rsidR="00BB3A06" w:rsidRPr="005665BD" w:rsidRDefault="00BB3A06" w:rsidP="00BB3A06">
      <w:pPr>
        <w:jc w:val="both"/>
      </w:pPr>
    </w:p>
    <w:p w:rsidR="00BB3A06" w:rsidRPr="005665BD" w:rsidRDefault="00BB3A06" w:rsidP="00BB3A06">
      <w:pPr>
        <w:jc w:val="both"/>
      </w:pPr>
      <w:r w:rsidRPr="005665BD">
        <w:t>Данные из налогового регистра отражены в налоговой декларации:</w:t>
      </w:r>
    </w:p>
    <w:p w:rsidR="00BB3A06" w:rsidRPr="005665BD" w:rsidRDefault="00BB3A06" w:rsidP="00BB3A06">
      <w:pPr>
        <w:jc w:val="both"/>
      </w:pPr>
      <w:r w:rsidRPr="005665BD">
        <w:t>ли</w:t>
      </w:r>
      <w:proofErr w:type="gramStart"/>
      <w:r w:rsidRPr="005665BD">
        <w:t>ст ____ стр</w:t>
      </w:r>
      <w:proofErr w:type="gramEnd"/>
      <w:r w:rsidRPr="005665BD">
        <w:t>. _____.</w:t>
      </w:r>
    </w:p>
    <w:p w:rsidR="00BB3A06" w:rsidRPr="005665BD" w:rsidRDefault="00BB3A06" w:rsidP="00BB3A06">
      <w:pPr>
        <w:jc w:val="both"/>
      </w:pPr>
    </w:p>
    <w:p w:rsidR="00BB3A06" w:rsidRPr="005665BD" w:rsidRDefault="00BB3A06" w:rsidP="00BB3A06">
      <w:pPr>
        <w:jc w:val="both"/>
      </w:pPr>
      <w:r w:rsidRPr="005665BD">
        <w:t>"___" _______________ 20__ г.</w:t>
      </w:r>
    </w:p>
    <w:p w:rsidR="00BB3A06" w:rsidRPr="005665BD" w:rsidRDefault="00BB3A06" w:rsidP="00BB3A06">
      <w:pPr>
        <w:ind w:left="454"/>
        <w:jc w:val="both"/>
      </w:pPr>
      <w:r w:rsidRPr="005665BD">
        <w:rPr>
          <w:i/>
          <w:iCs/>
        </w:rPr>
        <w:t>(дата составления)</w:t>
      </w:r>
    </w:p>
    <w:p w:rsidR="00BB3A06" w:rsidRPr="005665BD" w:rsidRDefault="00BB3A06" w:rsidP="00BB3A06"/>
    <w:tbl>
      <w:tblPr>
        <w:tblW w:w="0" w:type="auto"/>
        <w:tblLook w:val="04A0" w:firstRow="1" w:lastRow="0" w:firstColumn="1" w:lastColumn="0" w:noHBand="0" w:noVBand="1"/>
      </w:tblPr>
      <w:tblGrid>
        <w:gridCol w:w="2660"/>
        <w:gridCol w:w="283"/>
        <w:gridCol w:w="2410"/>
        <w:gridCol w:w="284"/>
        <w:gridCol w:w="2551"/>
        <w:gridCol w:w="284"/>
      </w:tblGrid>
      <w:tr w:rsidR="00BB3A06" w:rsidRPr="005665BD" w:rsidTr="008E4F99">
        <w:tc>
          <w:tcPr>
            <w:tcW w:w="2660" w:type="dxa"/>
            <w:shd w:val="clear" w:color="auto" w:fill="auto"/>
          </w:tcPr>
          <w:p w:rsidR="00BB3A06" w:rsidRPr="005665BD" w:rsidRDefault="00BB3A06" w:rsidP="008E4F99">
            <w:r w:rsidRPr="005665BD">
              <w:t>Исполнитель</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c>
          <w:tcPr>
            <w:tcW w:w="25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bl>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center"/>
        <w:rPr>
          <w:b/>
        </w:rPr>
      </w:pPr>
      <w:r w:rsidRPr="005665BD">
        <w:rPr>
          <w:b/>
        </w:rPr>
        <w:t>Налоговый регистр начисления амортизации</w:t>
      </w:r>
    </w:p>
    <w:p w:rsidR="00BB3A06" w:rsidRPr="005665BD" w:rsidRDefault="00BB3A06" w:rsidP="00BB3A06">
      <w:pPr>
        <w:jc w:val="both"/>
      </w:pPr>
    </w:p>
    <w:p w:rsidR="00BB3A06" w:rsidRPr="005665BD" w:rsidRDefault="00BB3A06" w:rsidP="00BB3A06">
      <w:pPr>
        <w:jc w:val="center"/>
      </w:pPr>
      <w:r w:rsidRPr="005665BD">
        <w:t>____________________________________________________________</w:t>
      </w:r>
    </w:p>
    <w:p w:rsidR="00BB3A06" w:rsidRPr="005665BD" w:rsidRDefault="00BB3A06" w:rsidP="00BB3A06">
      <w:pPr>
        <w:jc w:val="center"/>
      </w:pPr>
      <w:r w:rsidRPr="005665BD">
        <w:rPr>
          <w:i/>
          <w:iCs/>
        </w:rPr>
        <w:t>(наименование учреждения)</w:t>
      </w:r>
    </w:p>
    <w:p w:rsidR="00BB3A06" w:rsidRPr="005665BD" w:rsidRDefault="00BB3A06" w:rsidP="00BB3A06">
      <w:pPr>
        <w:jc w:val="center"/>
      </w:pPr>
      <w:r w:rsidRPr="005665BD">
        <w:t>Метод амортизации __________________________________________</w:t>
      </w:r>
    </w:p>
    <w:p w:rsidR="00BB3A06" w:rsidRPr="005665BD" w:rsidRDefault="00BB3A06" w:rsidP="00BB3A06">
      <w:pPr>
        <w:jc w:val="both"/>
      </w:pPr>
    </w:p>
    <w:p w:rsidR="00BB3A06" w:rsidRPr="005665BD" w:rsidRDefault="00BB3A06" w:rsidP="00BB3A06">
      <w:pPr>
        <w:jc w:val="both"/>
      </w:pPr>
      <w:r w:rsidRPr="005665BD">
        <w:t>За период ________________________________________ 20___ г.</w:t>
      </w:r>
    </w:p>
    <w:p w:rsidR="00BB3A06" w:rsidRPr="005665BD" w:rsidRDefault="00BB3A06" w:rsidP="00BB3A06">
      <w:pPr>
        <w:ind w:left="1587"/>
        <w:jc w:val="both"/>
      </w:pPr>
      <w:r w:rsidRPr="005665BD">
        <w:rPr>
          <w:i/>
          <w:iCs/>
        </w:rPr>
        <w:t>(квартал, полугодие, 9 месяцев, год)</w:t>
      </w:r>
    </w:p>
    <w:p w:rsidR="00BB3A06" w:rsidRPr="005665BD" w:rsidRDefault="00BB3A06" w:rsidP="00BB3A0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141"/>
        <w:gridCol w:w="1701"/>
        <w:gridCol w:w="1276"/>
        <w:gridCol w:w="1559"/>
        <w:gridCol w:w="1843"/>
        <w:gridCol w:w="1842"/>
      </w:tblGrid>
      <w:tr w:rsidR="00BB3A06" w:rsidRPr="005665BD" w:rsidTr="008E4F99">
        <w:tc>
          <w:tcPr>
            <w:tcW w:w="3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lastRenderedPageBreak/>
              <w:t>№</w:t>
            </w:r>
          </w:p>
        </w:tc>
        <w:tc>
          <w:tcPr>
            <w:tcW w:w="114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Объект (группа)</w:t>
            </w:r>
          </w:p>
        </w:tc>
        <w:tc>
          <w:tcPr>
            <w:tcW w:w="170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Дата ввода в эксплуатацию</w:t>
            </w: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Срок полезного использования</w:t>
            </w: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Первоначальная стоимость, руб.</w:t>
            </w: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Амортизация за месяц, руб.</w:t>
            </w:r>
          </w:p>
        </w:tc>
        <w:tc>
          <w:tcPr>
            <w:tcW w:w="184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Амортизация за период, руб.</w:t>
            </w:r>
          </w:p>
        </w:tc>
      </w:tr>
      <w:tr w:rsidR="00BB3A06" w:rsidRPr="005665BD" w:rsidTr="008E4F99">
        <w:tc>
          <w:tcPr>
            <w:tcW w:w="3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4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70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3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4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70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7905" w:type="dxa"/>
            <w:gridSpan w:val="6"/>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r w:rsidRPr="005665BD">
              <w:t>Итого за период</w:t>
            </w:r>
          </w:p>
        </w:tc>
        <w:tc>
          <w:tcPr>
            <w:tcW w:w="184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Для налога на прибыль текущего периода _____________________________.</w:t>
      </w:r>
    </w:p>
    <w:p w:rsidR="00BB3A06" w:rsidRPr="005665BD" w:rsidRDefault="00BB3A06" w:rsidP="00BB3A06">
      <w:pPr>
        <w:jc w:val="both"/>
      </w:pPr>
    </w:p>
    <w:p w:rsidR="00BB3A06" w:rsidRPr="005665BD" w:rsidRDefault="00BB3A06" w:rsidP="00BB3A06">
      <w:pPr>
        <w:jc w:val="both"/>
      </w:pPr>
      <w:r w:rsidRPr="005665BD">
        <w:t>Данные из налогового регистра отражены в налоговой декларации:</w:t>
      </w:r>
    </w:p>
    <w:p w:rsidR="00BB3A06" w:rsidRPr="005665BD" w:rsidRDefault="00BB3A06" w:rsidP="00BB3A06">
      <w:pPr>
        <w:jc w:val="both"/>
      </w:pPr>
      <w:r w:rsidRPr="005665BD">
        <w:t>ли</w:t>
      </w:r>
      <w:proofErr w:type="gramStart"/>
      <w:r w:rsidRPr="005665BD">
        <w:t>ст _____ стр</w:t>
      </w:r>
      <w:proofErr w:type="gramEnd"/>
      <w:r w:rsidRPr="005665BD">
        <w:t>. ______.</w:t>
      </w:r>
    </w:p>
    <w:p w:rsidR="00BB3A06" w:rsidRPr="005665BD" w:rsidRDefault="00BB3A06" w:rsidP="00BB3A06">
      <w:pPr>
        <w:jc w:val="both"/>
      </w:pPr>
    </w:p>
    <w:p w:rsidR="00BB3A06" w:rsidRPr="005665BD" w:rsidRDefault="00BB3A06" w:rsidP="00BB3A06">
      <w:pPr>
        <w:jc w:val="both"/>
      </w:pPr>
      <w:r w:rsidRPr="005665BD">
        <w:t>"___" _______________ 20__ г.</w:t>
      </w:r>
    </w:p>
    <w:p w:rsidR="00BB3A06" w:rsidRPr="005665BD" w:rsidRDefault="00BB3A06" w:rsidP="00BB3A06">
      <w:pPr>
        <w:ind w:left="454"/>
        <w:jc w:val="both"/>
      </w:pPr>
      <w:r w:rsidRPr="005665BD">
        <w:rPr>
          <w:i/>
          <w:iCs/>
        </w:rPr>
        <w:t>(дата составления)</w:t>
      </w:r>
    </w:p>
    <w:p w:rsidR="00BB3A06" w:rsidRPr="005665BD" w:rsidRDefault="00BB3A06" w:rsidP="00BB3A06"/>
    <w:tbl>
      <w:tblPr>
        <w:tblW w:w="0" w:type="auto"/>
        <w:tblLook w:val="04A0" w:firstRow="1" w:lastRow="0" w:firstColumn="1" w:lastColumn="0" w:noHBand="0" w:noVBand="1"/>
      </w:tblPr>
      <w:tblGrid>
        <w:gridCol w:w="2660"/>
        <w:gridCol w:w="283"/>
        <w:gridCol w:w="2410"/>
        <w:gridCol w:w="284"/>
        <w:gridCol w:w="2551"/>
        <w:gridCol w:w="284"/>
      </w:tblGrid>
      <w:tr w:rsidR="00BB3A06" w:rsidRPr="005665BD" w:rsidTr="008E4F99">
        <w:tc>
          <w:tcPr>
            <w:tcW w:w="2660" w:type="dxa"/>
            <w:shd w:val="clear" w:color="auto" w:fill="auto"/>
          </w:tcPr>
          <w:p w:rsidR="00BB3A06" w:rsidRPr="005665BD" w:rsidRDefault="00BB3A06" w:rsidP="008E4F99">
            <w:r w:rsidRPr="005665BD">
              <w:t>Исполнитель</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c>
          <w:tcPr>
            <w:tcW w:w="25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bl>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center"/>
        <w:rPr>
          <w:b/>
        </w:rPr>
      </w:pPr>
      <w:r w:rsidRPr="005665BD">
        <w:rPr>
          <w:b/>
        </w:rPr>
        <w:t>Налоговый регистр списания материалов</w:t>
      </w:r>
    </w:p>
    <w:p w:rsidR="00BB3A06" w:rsidRPr="005665BD" w:rsidRDefault="00BB3A06" w:rsidP="00BB3A06">
      <w:pPr>
        <w:jc w:val="both"/>
      </w:pPr>
    </w:p>
    <w:p w:rsidR="00BB3A06" w:rsidRPr="005665BD" w:rsidRDefault="00BB3A06" w:rsidP="00BB3A06">
      <w:pPr>
        <w:jc w:val="center"/>
      </w:pPr>
      <w:r w:rsidRPr="005665BD">
        <w:t>____________________________________________________________</w:t>
      </w:r>
    </w:p>
    <w:p w:rsidR="00BB3A06" w:rsidRPr="005665BD" w:rsidRDefault="00BB3A06" w:rsidP="00BB3A06">
      <w:pPr>
        <w:jc w:val="center"/>
      </w:pPr>
      <w:r w:rsidRPr="005665BD">
        <w:rPr>
          <w:i/>
          <w:iCs/>
        </w:rPr>
        <w:t>(наименование учреждения)</w:t>
      </w:r>
    </w:p>
    <w:p w:rsidR="00BB3A06" w:rsidRPr="005665BD" w:rsidRDefault="00BB3A06" w:rsidP="00BB3A06">
      <w:pPr>
        <w:jc w:val="center"/>
      </w:pPr>
      <w:r w:rsidRPr="005665BD">
        <w:t>Метод оценки при списании __________________________________</w:t>
      </w:r>
    </w:p>
    <w:p w:rsidR="00BB3A06" w:rsidRPr="005665BD" w:rsidRDefault="00BB3A06" w:rsidP="00BB3A06">
      <w:pPr>
        <w:jc w:val="center"/>
      </w:pPr>
    </w:p>
    <w:p w:rsidR="00BB3A06" w:rsidRPr="005665BD" w:rsidRDefault="00BB3A06" w:rsidP="00BB3A06">
      <w:pPr>
        <w:jc w:val="both"/>
      </w:pPr>
      <w:r w:rsidRPr="005665BD">
        <w:t>За период ________________________________________ 20___ г.</w:t>
      </w:r>
    </w:p>
    <w:p w:rsidR="00BB3A06" w:rsidRPr="005665BD" w:rsidRDefault="00BB3A06" w:rsidP="00BB3A06">
      <w:pPr>
        <w:ind w:left="1587"/>
        <w:jc w:val="both"/>
      </w:pPr>
      <w:r w:rsidRPr="005665BD">
        <w:rPr>
          <w:i/>
          <w:iCs/>
        </w:rPr>
        <w:t>(квартал, полугодие, 9 месяцев, год)</w:t>
      </w:r>
    </w:p>
    <w:p w:rsidR="00BB3A06" w:rsidRPr="005665BD" w:rsidRDefault="00BB3A06" w:rsidP="00BB3A06">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1994"/>
        <w:gridCol w:w="1984"/>
        <w:gridCol w:w="1560"/>
        <w:gridCol w:w="1275"/>
        <w:gridCol w:w="2269"/>
      </w:tblGrid>
      <w:tr w:rsidR="00BB3A06" w:rsidRPr="005665BD" w:rsidTr="008E4F99">
        <w:tc>
          <w:tcPr>
            <w:tcW w:w="38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t>№</w:t>
            </w:r>
          </w:p>
        </w:tc>
        <w:tc>
          <w:tcPr>
            <w:tcW w:w="199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Вид материала</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 xml:space="preserve">На начало периода </w:t>
            </w:r>
            <w:r w:rsidRPr="005665BD">
              <w:rPr>
                <w:b/>
                <w:vertAlign w:val="superscript"/>
              </w:rPr>
              <w:t>1</w:t>
            </w:r>
          </w:p>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 xml:space="preserve">Поступило </w:t>
            </w:r>
            <w:r w:rsidRPr="005665BD">
              <w:rPr>
                <w:b/>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 xml:space="preserve">Списано </w:t>
            </w:r>
            <w:r w:rsidRPr="005665BD">
              <w:rPr>
                <w:b/>
                <w:vertAlign w:val="superscript"/>
              </w:rPr>
              <w:t>1</w:t>
            </w:r>
          </w:p>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 xml:space="preserve">Остаток на конец периода </w:t>
            </w:r>
            <w:r w:rsidRPr="005665BD">
              <w:rPr>
                <w:b/>
                <w:vertAlign w:val="superscript"/>
              </w:rPr>
              <w:t>1</w:t>
            </w:r>
          </w:p>
        </w:tc>
      </w:tr>
      <w:tr w:rsidR="00BB3A06" w:rsidRPr="005665BD" w:rsidTr="008E4F99">
        <w:tc>
          <w:tcPr>
            <w:tcW w:w="382" w:type="dxa"/>
            <w:vMerge w:val="restart"/>
            <w:tcBorders>
              <w:top w:val="single" w:sz="6" w:space="0" w:color="auto"/>
              <w:left w:val="single" w:sz="6" w:space="0" w:color="auto"/>
              <w:bottom w:val="nil"/>
              <w:right w:val="single" w:sz="6" w:space="0" w:color="auto"/>
            </w:tcBorders>
          </w:tcPr>
          <w:p w:rsidR="00BB3A06" w:rsidRPr="005665BD" w:rsidRDefault="00BB3A06" w:rsidP="008E4F99"/>
        </w:tc>
        <w:tc>
          <w:tcPr>
            <w:tcW w:w="1994" w:type="dxa"/>
            <w:vMerge w:val="restart"/>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382" w:type="dxa"/>
            <w:vMerge/>
            <w:tcBorders>
              <w:top w:val="nil"/>
              <w:left w:val="single" w:sz="6" w:space="0" w:color="auto"/>
              <w:bottom w:val="nil"/>
              <w:right w:val="single" w:sz="6" w:space="0" w:color="auto"/>
            </w:tcBorders>
          </w:tcPr>
          <w:p w:rsidR="00BB3A06" w:rsidRPr="005665BD" w:rsidRDefault="00BB3A06" w:rsidP="008E4F99"/>
        </w:tc>
        <w:tc>
          <w:tcPr>
            <w:tcW w:w="1994" w:type="dxa"/>
            <w:vMerge/>
            <w:tcBorders>
              <w:top w:val="nil"/>
              <w:left w:val="single" w:sz="6" w:space="0" w:color="auto"/>
              <w:bottom w:val="nil"/>
              <w:right w:val="single" w:sz="6" w:space="0" w:color="auto"/>
            </w:tcBorders>
          </w:tcPr>
          <w:p w:rsidR="00BB3A06" w:rsidRPr="005665BD" w:rsidRDefault="00BB3A06" w:rsidP="008E4F99"/>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382" w:type="dxa"/>
            <w:vMerge w:val="restart"/>
            <w:tcBorders>
              <w:top w:val="single" w:sz="6" w:space="0" w:color="auto"/>
              <w:left w:val="single" w:sz="6" w:space="0" w:color="auto"/>
              <w:bottom w:val="nil"/>
              <w:right w:val="single" w:sz="6" w:space="0" w:color="auto"/>
            </w:tcBorders>
          </w:tcPr>
          <w:p w:rsidR="00BB3A06" w:rsidRPr="005665BD" w:rsidRDefault="00BB3A06" w:rsidP="008E4F99"/>
        </w:tc>
        <w:tc>
          <w:tcPr>
            <w:tcW w:w="1994" w:type="dxa"/>
            <w:vMerge w:val="restart"/>
            <w:tcBorders>
              <w:top w:val="single" w:sz="6" w:space="0" w:color="auto"/>
              <w:left w:val="single" w:sz="6" w:space="0" w:color="auto"/>
              <w:bottom w:val="nil"/>
              <w:right w:val="single" w:sz="6" w:space="0" w:color="auto"/>
            </w:tcBorders>
          </w:tcPr>
          <w:p w:rsidR="00BB3A06" w:rsidRPr="005665BD" w:rsidRDefault="00BB3A06" w:rsidP="008E4F99"/>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382" w:type="dxa"/>
            <w:vMerge/>
            <w:tcBorders>
              <w:top w:val="nil"/>
              <w:left w:val="single" w:sz="6" w:space="0" w:color="auto"/>
              <w:bottom w:val="nil"/>
              <w:right w:val="single" w:sz="6" w:space="0" w:color="auto"/>
            </w:tcBorders>
          </w:tcPr>
          <w:p w:rsidR="00BB3A06" w:rsidRPr="005665BD" w:rsidRDefault="00BB3A06" w:rsidP="008E4F99"/>
        </w:tc>
        <w:tc>
          <w:tcPr>
            <w:tcW w:w="1994" w:type="dxa"/>
            <w:vMerge/>
            <w:tcBorders>
              <w:top w:val="nil"/>
              <w:left w:val="single" w:sz="6" w:space="0" w:color="auto"/>
              <w:bottom w:val="nil"/>
              <w:right w:val="single" w:sz="6" w:space="0" w:color="auto"/>
            </w:tcBorders>
          </w:tcPr>
          <w:p w:rsidR="00BB3A06" w:rsidRPr="005665BD" w:rsidRDefault="00BB3A06" w:rsidP="008E4F99"/>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r w:rsidR="00BB3A06" w:rsidRPr="005665BD" w:rsidTr="008E4F99">
        <w:tc>
          <w:tcPr>
            <w:tcW w:w="2376"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Итого за период</w:t>
            </w:r>
          </w:p>
        </w:tc>
        <w:tc>
          <w:tcPr>
            <w:tcW w:w="1984"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c>
          <w:tcPr>
            <w:tcW w:w="2269" w:type="dxa"/>
            <w:tcBorders>
              <w:top w:val="single" w:sz="6" w:space="0" w:color="auto"/>
              <w:left w:val="single" w:sz="6" w:space="0" w:color="auto"/>
              <w:bottom w:val="single" w:sz="6" w:space="0" w:color="auto"/>
              <w:right w:val="single" w:sz="6" w:space="0" w:color="auto"/>
            </w:tcBorders>
          </w:tcPr>
          <w:p w:rsidR="00BB3A06" w:rsidRPr="005665BD" w:rsidRDefault="00BB3A06" w:rsidP="008E4F99"/>
        </w:tc>
      </w:tr>
    </w:tbl>
    <w:p w:rsidR="00BB3A06" w:rsidRPr="005665BD" w:rsidRDefault="00BB3A06" w:rsidP="00BB3A06">
      <w:pPr>
        <w:jc w:val="both"/>
      </w:pPr>
    </w:p>
    <w:p w:rsidR="00BB3A06" w:rsidRPr="005665BD" w:rsidRDefault="00BB3A06" w:rsidP="00BB3A06">
      <w:pPr>
        <w:jc w:val="both"/>
      </w:pPr>
      <w:r w:rsidRPr="005665BD">
        <w:rPr>
          <w:b/>
          <w:vertAlign w:val="superscript"/>
        </w:rPr>
        <w:t>1</w:t>
      </w:r>
      <w:r w:rsidRPr="005665BD">
        <w:t xml:space="preserve"> Данные указываются в количественном и стоимостном выражении (применяемая единица измерения - руб.).</w:t>
      </w:r>
    </w:p>
    <w:p w:rsidR="00BB3A06" w:rsidRDefault="00BB3A06" w:rsidP="00BB3A06">
      <w:pPr>
        <w:jc w:val="both"/>
      </w:pPr>
    </w:p>
    <w:p w:rsidR="00BB3A06" w:rsidRPr="005665BD" w:rsidRDefault="00BB3A06" w:rsidP="00BB3A06">
      <w:pPr>
        <w:jc w:val="both"/>
      </w:pPr>
      <w:r w:rsidRPr="005665BD">
        <w:t>Для налога на прибыль текущего периода _____________________________.</w:t>
      </w:r>
    </w:p>
    <w:p w:rsidR="00BB3A06" w:rsidRPr="005665BD" w:rsidRDefault="00BB3A06" w:rsidP="00BB3A06">
      <w:pPr>
        <w:jc w:val="both"/>
      </w:pPr>
    </w:p>
    <w:p w:rsidR="00BB3A06" w:rsidRPr="005665BD" w:rsidRDefault="00BB3A06" w:rsidP="00BB3A06">
      <w:pPr>
        <w:jc w:val="both"/>
      </w:pPr>
      <w:r w:rsidRPr="005665BD">
        <w:t>Данные из налогового регистра отражены в налоговой декларации:</w:t>
      </w:r>
    </w:p>
    <w:p w:rsidR="00BB3A06" w:rsidRPr="005665BD" w:rsidRDefault="00BB3A06" w:rsidP="00BB3A06">
      <w:pPr>
        <w:jc w:val="both"/>
      </w:pPr>
      <w:r w:rsidRPr="005665BD">
        <w:t>ли</w:t>
      </w:r>
      <w:proofErr w:type="gramStart"/>
      <w:r w:rsidRPr="005665BD">
        <w:t>ст _____ стр</w:t>
      </w:r>
      <w:proofErr w:type="gramEnd"/>
      <w:r w:rsidRPr="005665BD">
        <w:t>. ______.</w:t>
      </w:r>
    </w:p>
    <w:p w:rsidR="00BB3A06" w:rsidRPr="005665BD" w:rsidRDefault="00BB3A06" w:rsidP="00BB3A06">
      <w:pPr>
        <w:jc w:val="both"/>
      </w:pPr>
    </w:p>
    <w:p w:rsidR="00BB3A06" w:rsidRPr="005665BD" w:rsidRDefault="00BB3A06" w:rsidP="00BB3A06">
      <w:pPr>
        <w:jc w:val="both"/>
      </w:pPr>
      <w:r w:rsidRPr="005665BD">
        <w:t>"___" _______________ 20__ г.</w:t>
      </w:r>
    </w:p>
    <w:p w:rsidR="00BB3A06" w:rsidRPr="005665BD" w:rsidRDefault="00BB3A06" w:rsidP="00BB3A06">
      <w:pPr>
        <w:ind w:left="454"/>
        <w:jc w:val="both"/>
      </w:pPr>
      <w:r w:rsidRPr="005665BD">
        <w:rPr>
          <w:i/>
          <w:iCs/>
        </w:rPr>
        <w:t>(дата составления)</w:t>
      </w:r>
    </w:p>
    <w:p w:rsidR="00BB3A06" w:rsidRPr="005665BD" w:rsidRDefault="00BB3A06" w:rsidP="00BB3A06"/>
    <w:tbl>
      <w:tblPr>
        <w:tblW w:w="0" w:type="auto"/>
        <w:tblLook w:val="04A0" w:firstRow="1" w:lastRow="0" w:firstColumn="1" w:lastColumn="0" w:noHBand="0" w:noVBand="1"/>
      </w:tblPr>
      <w:tblGrid>
        <w:gridCol w:w="2660"/>
        <w:gridCol w:w="283"/>
        <w:gridCol w:w="2410"/>
        <w:gridCol w:w="284"/>
        <w:gridCol w:w="2551"/>
        <w:gridCol w:w="284"/>
      </w:tblGrid>
      <w:tr w:rsidR="00BB3A06" w:rsidRPr="005665BD" w:rsidTr="008E4F99">
        <w:tc>
          <w:tcPr>
            <w:tcW w:w="2660" w:type="dxa"/>
            <w:shd w:val="clear" w:color="auto" w:fill="auto"/>
          </w:tcPr>
          <w:p w:rsidR="00BB3A06" w:rsidRPr="005665BD" w:rsidRDefault="00BB3A06" w:rsidP="008E4F99">
            <w:r w:rsidRPr="005665BD">
              <w:t>Исполнитель</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c>
          <w:tcPr>
            <w:tcW w:w="25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bl>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center"/>
        <w:rPr>
          <w:b/>
        </w:rPr>
      </w:pPr>
      <w:r w:rsidRPr="005665BD">
        <w:rPr>
          <w:b/>
        </w:rPr>
        <w:t>Налоговый регистр расчета убытка от реализации ОС</w:t>
      </w:r>
    </w:p>
    <w:p w:rsidR="00BB3A06" w:rsidRPr="005665BD" w:rsidRDefault="00BB3A06" w:rsidP="00BB3A06">
      <w:pPr>
        <w:jc w:val="both"/>
      </w:pPr>
    </w:p>
    <w:p w:rsidR="00BB3A06" w:rsidRPr="005665BD" w:rsidRDefault="00BB3A06" w:rsidP="00BB3A06">
      <w:pPr>
        <w:jc w:val="center"/>
      </w:pPr>
      <w:r w:rsidRPr="005665BD">
        <w:t>____________________________________________________________</w:t>
      </w:r>
    </w:p>
    <w:p w:rsidR="00BB3A06" w:rsidRPr="005665BD" w:rsidRDefault="00BB3A06" w:rsidP="00BB3A06">
      <w:pPr>
        <w:jc w:val="center"/>
      </w:pPr>
      <w:r w:rsidRPr="005665BD">
        <w:rPr>
          <w:i/>
          <w:iCs/>
        </w:rPr>
        <w:t>(наименование учреждения)</w:t>
      </w:r>
    </w:p>
    <w:p w:rsidR="00BB3A06" w:rsidRPr="005665BD" w:rsidRDefault="00BB3A06" w:rsidP="00BB3A06">
      <w:pPr>
        <w:jc w:val="center"/>
      </w:pPr>
    </w:p>
    <w:p w:rsidR="00BB3A06" w:rsidRPr="005665BD" w:rsidRDefault="00BB3A06" w:rsidP="00BB3A06">
      <w:pPr>
        <w:jc w:val="both"/>
      </w:pPr>
      <w:r w:rsidRPr="005665BD">
        <w:t>За период ________________________________________ 20___ г.</w:t>
      </w:r>
    </w:p>
    <w:p w:rsidR="00BB3A06" w:rsidRPr="005665BD" w:rsidRDefault="00BB3A06" w:rsidP="00BB3A06">
      <w:pPr>
        <w:ind w:left="1587"/>
        <w:jc w:val="both"/>
      </w:pPr>
      <w:r w:rsidRPr="005665BD">
        <w:rPr>
          <w:i/>
          <w:iCs/>
        </w:rPr>
        <w:t>(квартал, полугодие, 9 месяцев, год)</w:t>
      </w:r>
    </w:p>
    <w:p w:rsidR="00BB3A06" w:rsidRPr="005665BD" w:rsidRDefault="00BB3A06" w:rsidP="00BB3A06">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903"/>
        <w:gridCol w:w="1134"/>
        <w:gridCol w:w="993"/>
        <w:gridCol w:w="1134"/>
        <w:gridCol w:w="850"/>
        <w:gridCol w:w="993"/>
        <w:gridCol w:w="1275"/>
        <w:gridCol w:w="851"/>
        <w:gridCol w:w="992"/>
      </w:tblGrid>
      <w:tr w:rsidR="00BB3A06" w:rsidRPr="005665BD" w:rsidTr="008E4F99">
        <w:tc>
          <w:tcPr>
            <w:tcW w:w="33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t>№</w:t>
            </w:r>
          </w:p>
        </w:tc>
        <w:tc>
          <w:tcPr>
            <w:tcW w:w="90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Объект ОС</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Дата реализации</w:t>
            </w: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Выручка, руб.</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Остаточная стоимость, руб.</w:t>
            </w: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Расходы на реализацию, руб.</w:t>
            </w: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Прибыль (убыток)</w:t>
            </w: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roofErr w:type="gramStart"/>
            <w:r w:rsidRPr="005665BD">
              <w:t>Оставшийся</w:t>
            </w:r>
            <w:proofErr w:type="gramEnd"/>
            <w:r w:rsidRPr="005665BD">
              <w:t xml:space="preserve"> СПИ</w:t>
            </w: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Ежемесячная сумма принимаемого убытка, руб.</w:t>
            </w: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Всего принимаемый убыток за период, руб.</w:t>
            </w:r>
          </w:p>
        </w:tc>
      </w:tr>
      <w:tr w:rsidR="00BB3A06" w:rsidRPr="005665BD" w:rsidTr="008E4F99">
        <w:tc>
          <w:tcPr>
            <w:tcW w:w="33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33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242"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Итого за период</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Данные из налогового регистра отражены в налоговой декларации:</w:t>
      </w:r>
    </w:p>
    <w:p w:rsidR="00BB3A06" w:rsidRPr="005665BD" w:rsidRDefault="00BB3A06" w:rsidP="00BB3A06">
      <w:pPr>
        <w:jc w:val="both"/>
      </w:pPr>
      <w:r w:rsidRPr="005665BD">
        <w:t>ли</w:t>
      </w:r>
      <w:proofErr w:type="gramStart"/>
      <w:r w:rsidRPr="005665BD">
        <w:t>ст _____ стр</w:t>
      </w:r>
      <w:proofErr w:type="gramEnd"/>
      <w:r w:rsidRPr="005665BD">
        <w:t>. ______.</w:t>
      </w:r>
    </w:p>
    <w:p w:rsidR="00BB3A06" w:rsidRPr="005665BD" w:rsidRDefault="00BB3A06" w:rsidP="00BB3A06">
      <w:pPr>
        <w:jc w:val="both"/>
      </w:pPr>
    </w:p>
    <w:p w:rsidR="00BB3A06" w:rsidRPr="005665BD" w:rsidRDefault="00BB3A06" w:rsidP="00BB3A06">
      <w:pPr>
        <w:jc w:val="both"/>
      </w:pPr>
      <w:r w:rsidRPr="005665BD">
        <w:t>"___" _______________ 20__ г.</w:t>
      </w:r>
    </w:p>
    <w:p w:rsidR="00BB3A06" w:rsidRPr="005665BD" w:rsidRDefault="00BB3A06" w:rsidP="00BB3A06">
      <w:pPr>
        <w:ind w:left="454"/>
        <w:jc w:val="both"/>
      </w:pPr>
      <w:r w:rsidRPr="005665BD">
        <w:rPr>
          <w:i/>
          <w:iCs/>
        </w:rPr>
        <w:t>(дата составления)</w:t>
      </w:r>
    </w:p>
    <w:p w:rsidR="00BB3A06" w:rsidRPr="005665BD" w:rsidRDefault="00BB3A06" w:rsidP="00BB3A06"/>
    <w:tbl>
      <w:tblPr>
        <w:tblW w:w="0" w:type="auto"/>
        <w:tblLook w:val="04A0" w:firstRow="1" w:lastRow="0" w:firstColumn="1" w:lastColumn="0" w:noHBand="0" w:noVBand="1"/>
      </w:tblPr>
      <w:tblGrid>
        <w:gridCol w:w="2660"/>
        <w:gridCol w:w="283"/>
        <w:gridCol w:w="2410"/>
        <w:gridCol w:w="284"/>
        <w:gridCol w:w="2551"/>
        <w:gridCol w:w="284"/>
      </w:tblGrid>
      <w:tr w:rsidR="00BB3A06" w:rsidRPr="005665BD" w:rsidTr="008E4F99">
        <w:tc>
          <w:tcPr>
            <w:tcW w:w="2660" w:type="dxa"/>
            <w:shd w:val="clear" w:color="auto" w:fill="auto"/>
          </w:tcPr>
          <w:p w:rsidR="00BB3A06" w:rsidRPr="005665BD" w:rsidRDefault="00BB3A06" w:rsidP="008E4F99">
            <w:r w:rsidRPr="005665BD">
              <w:t>Исполнитель</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c>
          <w:tcPr>
            <w:tcW w:w="25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bl>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both"/>
      </w:pPr>
    </w:p>
    <w:p w:rsidR="00BB3A06" w:rsidRPr="005665BD" w:rsidRDefault="00BB3A06" w:rsidP="00BB3A06">
      <w:pPr>
        <w:jc w:val="center"/>
        <w:rPr>
          <w:b/>
        </w:rPr>
      </w:pPr>
      <w:r w:rsidRPr="005665BD">
        <w:rPr>
          <w:b/>
        </w:rPr>
        <w:t>Налоговый регистр расчета налоговой базы</w:t>
      </w:r>
    </w:p>
    <w:p w:rsidR="00BB3A06" w:rsidRPr="005665BD" w:rsidRDefault="00BB3A06" w:rsidP="00BB3A06">
      <w:pPr>
        <w:jc w:val="both"/>
      </w:pPr>
    </w:p>
    <w:p w:rsidR="00BB3A06" w:rsidRPr="005665BD" w:rsidRDefault="00BB3A06" w:rsidP="00BB3A06">
      <w:pPr>
        <w:jc w:val="center"/>
      </w:pPr>
      <w:r w:rsidRPr="005665BD">
        <w:t>____________________________________________________________</w:t>
      </w:r>
    </w:p>
    <w:p w:rsidR="00BB3A06" w:rsidRPr="005665BD" w:rsidRDefault="00BB3A06" w:rsidP="00BB3A06">
      <w:pPr>
        <w:jc w:val="center"/>
      </w:pPr>
      <w:r w:rsidRPr="005665BD">
        <w:rPr>
          <w:i/>
          <w:iCs/>
        </w:rPr>
        <w:t>(наименование учреждения)</w:t>
      </w:r>
    </w:p>
    <w:p w:rsidR="00BB3A06" w:rsidRPr="005665BD" w:rsidRDefault="00BB3A06" w:rsidP="00BB3A06">
      <w:pPr>
        <w:jc w:val="center"/>
      </w:pPr>
      <w:r w:rsidRPr="005665BD">
        <w:t>Метод признания доходов и расходов _________________________</w:t>
      </w:r>
    </w:p>
    <w:p w:rsidR="00BB3A06" w:rsidRPr="005665BD" w:rsidRDefault="00BB3A06" w:rsidP="00BB3A06">
      <w:pPr>
        <w:jc w:val="both"/>
      </w:pPr>
    </w:p>
    <w:p w:rsidR="00BB3A06" w:rsidRPr="005665BD" w:rsidRDefault="00BB3A06" w:rsidP="00BB3A06">
      <w:pPr>
        <w:jc w:val="both"/>
      </w:pPr>
      <w:r w:rsidRPr="005665BD">
        <w:t>За период ________________________________________ 20___ г.</w:t>
      </w:r>
    </w:p>
    <w:p w:rsidR="00BB3A06" w:rsidRPr="005665BD" w:rsidRDefault="00BB3A06" w:rsidP="00BB3A06">
      <w:pPr>
        <w:ind w:left="1587"/>
        <w:jc w:val="both"/>
      </w:pPr>
      <w:r w:rsidRPr="005665BD">
        <w:rPr>
          <w:i/>
          <w:iCs/>
        </w:rPr>
        <w:t>(квартал, полугодие, 9 месяцев, год)</w:t>
      </w:r>
    </w:p>
    <w:p w:rsidR="00BB3A06" w:rsidRPr="005665BD" w:rsidRDefault="00BB3A06" w:rsidP="00BB3A06">
      <w:pPr>
        <w:jc w:val="both"/>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2693"/>
      </w:tblGrid>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lastRenderedPageBreak/>
              <w:t>№</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Виды доходов (расходов), прибылей (убытков)</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Сумма, руб.</w:t>
            </w: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1</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Выручка от реализации (кроме п. 2)</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2</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Выручка от реализации основных средств</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3</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Расходы на производство и реализацию (кроме п. 4)</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4</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Расходы на реализацию основных средств</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5</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Прибыль (убыток) от реализации (кроме п. 6)</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6</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Прибыль (убыток) от реализации основных средств</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7</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убытка от реализации ОС, принимаемая в уменьшение налоговой базы периода</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8</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 xml:space="preserve">Сумма убытка от реализации ОС, </w:t>
            </w:r>
            <w:r>
              <w:t>не</w:t>
            </w:r>
            <w:r w:rsidRPr="005665BD">
              <w:t xml:space="preserve"> принимаемая в уменьшение налоговой базы периода</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9</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Внереализационные доходы</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3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10</w:t>
            </w:r>
          </w:p>
        </w:tc>
        <w:tc>
          <w:tcPr>
            <w:tcW w:w="581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Внереализационные расходы</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6345"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Итого прибыль (убыток)</w:t>
            </w:r>
          </w:p>
          <w:p w:rsidR="00BB3A06" w:rsidRPr="005665BD" w:rsidRDefault="00BB3A06" w:rsidP="008E4F99">
            <w:r w:rsidRPr="005665BD">
              <w:t>(п. 5 + (п. 2 - п. 4 + п. 8 - п. 7) + п. 9 - п. 10)</w:t>
            </w:r>
          </w:p>
        </w:tc>
        <w:tc>
          <w:tcPr>
            <w:tcW w:w="269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"___" _______________ 20__ г.</w:t>
      </w:r>
    </w:p>
    <w:p w:rsidR="00BB3A06" w:rsidRPr="005665BD" w:rsidRDefault="00BB3A06" w:rsidP="00BB3A06">
      <w:pPr>
        <w:ind w:left="454"/>
        <w:jc w:val="both"/>
      </w:pPr>
      <w:r w:rsidRPr="005665BD">
        <w:rPr>
          <w:i/>
          <w:iCs/>
        </w:rPr>
        <w:t>(дата составления)</w:t>
      </w:r>
    </w:p>
    <w:p w:rsidR="00BB3A06" w:rsidRPr="005665BD" w:rsidRDefault="00BB3A06" w:rsidP="00BB3A06"/>
    <w:tbl>
      <w:tblPr>
        <w:tblW w:w="0" w:type="auto"/>
        <w:tblLook w:val="04A0" w:firstRow="1" w:lastRow="0" w:firstColumn="1" w:lastColumn="0" w:noHBand="0" w:noVBand="1"/>
      </w:tblPr>
      <w:tblGrid>
        <w:gridCol w:w="2660"/>
        <w:gridCol w:w="283"/>
        <w:gridCol w:w="2410"/>
        <w:gridCol w:w="284"/>
        <w:gridCol w:w="2551"/>
        <w:gridCol w:w="284"/>
      </w:tblGrid>
      <w:tr w:rsidR="00BB3A06" w:rsidRPr="005665BD" w:rsidTr="008E4F99">
        <w:tc>
          <w:tcPr>
            <w:tcW w:w="2660" w:type="dxa"/>
            <w:shd w:val="clear" w:color="auto" w:fill="auto"/>
          </w:tcPr>
          <w:p w:rsidR="00BB3A06" w:rsidRPr="005665BD" w:rsidRDefault="00BB3A06" w:rsidP="008E4F99">
            <w:r w:rsidRPr="005665BD">
              <w:t>Исполнитель</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c>
          <w:tcPr>
            <w:tcW w:w="2551" w:type="dxa"/>
            <w:tcBorders>
              <w:bottom w:val="single" w:sz="4" w:space="0" w:color="auto"/>
            </w:tcBorders>
            <w:shd w:val="clear" w:color="auto" w:fill="auto"/>
          </w:tcPr>
          <w:p w:rsidR="00BB3A06" w:rsidRPr="005665BD" w:rsidRDefault="00BB3A06" w:rsidP="008E4F99"/>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r w:rsidRPr="005665BD">
              <w:t>/</w:t>
            </w: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c>
          <w:tcPr>
            <w:tcW w:w="284" w:type="dxa"/>
            <w:shd w:val="clear" w:color="auto" w:fill="auto"/>
          </w:tcPr>
          <w:p w:rsidR="00BB3A06" w:rsidRPr="005665BD" w:rsidRDefault="00BB3A06" w:rsidP="008E4F99"/>
        </w:tc>
      </w:tr>
    </w:tbl>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Default="00BB3A06" w:rsidP="00BB3A06">
      <w:pPr>
        <w:jc w:val="right"/>
      </w:pPr>
    </w:p>
    <w:p w:rsidR="00BB3A06" w:rsidRPr="000C1E24" w:rsidRDefault="00BB3A06" w:rsidP="00BB3A06">
      <w:pPr>
        <w:ind w:left="4536"/>
        <w:jc w:val="center"/>
        <w:rPr>
          <w:sz w:val="28"/>
          <w:szCs w:val="28"/>
        </w:rPr>
      </w:pPr>
      <w:r w:rsidRPr="000C1E24">
        <w:rPr>
          <w:sz w:val="28"/>
          <w:szCs w:val="28"/>
        </w:rPr>
        <w:t>Приложение № 3</w:t>
      </w:r>
    </w:p>
    <w:p w:rsidR="00BB3A06" w:rsidRPr="000C1E24" w:rsidRDefault="00BB3A06" w:rsidP="00BB3A06">
      <w:pPr>
        <w:ind w:left="4536"/>
        <w:jc w:val="center"/>
        <w:rPr>
          <w:sz w:val="28"/>
          <w:szCs w:val="28"/>
        </w:rPr>
      </w:pPr>
      <w:r w:rsidRPr="000C1E24">
        <w:rPr>
          <w:sz w:val="28"/>
          <w:szCs w:val="28"/>
        </w:rPr>
        <w:t>к учетной политик</w:t>
      </w:r>
      <w:r>
        <w:rPr>
          <w:sz w:val="28"/>
          <w:szCs w:val="28"/>
        </w:rPr>
        <w:t>е</w:t>
      </w:r>
    </w:p>
    <w:p w:rsidR="00BB3A06" w:rsidRDefault="00BB3A06" w:rsidP="00BB3A06">
      <w:pPr>
        <w:ind w:left="4536"/>
        <w:jc w:val="center"/>
        <w:rPr>
          <w:sz w:val="28"/>
          <w:szCs w:val="28"/>
        </w:rPr>
      </w:pPr>
      <w:r w:rsidRPr="000C1E24">
        <w:rPr>
          <w:sz w:val="28"/>
          <w:szCs w:val="28"/>
        </w:rPr>
        <w:t xml:space="preserve">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p>
    <w:p w:rsidR="00BB3A06" w:rsidRPr="000C1E24" w:rsidRDefault="00BB3A06" w:rsidP="00BB3A06">
      <w:pPr>
        <w:ind w:left="4536"/>
        <w:jc w:val="center"/>
        <w:rPr>
          <w:sz w:val="28"/>
          <w:szCs w:val="28"/>
        </w:rPr>
      </w:pPr>
      <w:r w:rsidRPr="000C1E24">
        <w:rPr>
          <w:sz w:val="28"/>
          <w:szCs w:val="28"/>
        </w:rPr>
        <w:t>Гулькевичского района</w:t>
      </w:r>
    </w:p>
    <w:p w:rsidR="00BB3A06" w:rsidRPr="000C1E24" w:rsidRDefault="00BB3A06" w:rsidP="00BB3A06">
      <w:pPr>
        <w:ind w:left="4536"/>
        <w:jc w:val="center"/>
        <w:rPr>
          <w:sz w:val="28"/>
          <w:szCs w:val="28"/>
        </w:rPr>
      </w:pPr>
      <w:r w:rsidRPr="000C1E24">
        <w:rPr>
          <w:sz w:val="28"/>
          <w:szCs w:val="28"/>
        </w:rPr>
        <w:t>для целей налогообложения</w:t>
      </w:r>
    </w:p>
    <w:p w:rsidR="00BB3A06" w:rsidRDefault="00BB3A06" w:rsidP="00BB3A06">
      <w:pPr>
        <w:jc w:val="right"/>
      </w:pPr>
    </w:p>
    <w:p w:rsidR="00BB3A06" w:rsidRPr="000C1E24" w:rsidRDefault="00BB3A06" w:rsidP="00BB3A06">
      <w:pPr>
        <w:jc w:val="center"/>
        <w:rPr>
          <w:b/>
          <w:sz w:val="28"/>
          <w:szCs w:val="28"/>
        </w:rPr>
      </w:pPr>
      <w:bookmarkStart w:id="385" w:name="_ref_168334"/>
      <w:bookmarkEnd w:id="385"/>
      <w:r w:rsidRPr="000C1E24">
        <w:rPr>
          <w:b/>
          <w:sz w:val="28"/>
          <w:szCs w:val="28"/>
        </w:rPr>
        <w:t>Налоговый регистр (карточка) по учету доходов,</w:t>
      </w:r>
    </w:p>
    <w:p w:rsidR="00BB3A06" w:rsidRPr="000C1E24" w:rsidRDefault="00BB3A06" w:rsidP="00BB3A06">
      <w:pPr>
        <w:jc w:val="center"/>
        <w:rPr>
          <w:b/>
          <w:sz w:val="28"/>
          <w:szCs w:val="28"/>
        </w:rPr>
      </w:pPr>
      <w:r w:rsidRPr="000C1E24">
        <w:rPr>
          <w:b/>
          <w:sz w:val="28"/>
          <w:szCs w:val="28"/>
        </w:rPr>
        <w:t>вычетов и налога на доходы физических лиц</w:t>
      </w:r>
    </w:p>
    <w:p w:rsidR="00BB3A06" w:rsidRPr="000C1E24" w:rsidRDefault="00BB3A06" w:rsidP="00BB3A06">
      <w:pPr>
        <w:jc w:val="center"/>
        <w:rPr>
          <w:b/>
          <w:sz w:val="28"/>
          <w:szCs w:val="28"/>
        </w:rPr>
      </w:pPr>
      <w:r w:rsidRPr="000C1E24">
        <w:rPr>
          <w:b/>
          <w:sz w:val="28"/>
          <w:szCs w:val="28"/>
        </w:rPr>
        <w:t xml:space="preserve">за ______ </w:t>
      </w:r>
      <w:proofErr w:type="gramStart"/>
      <w:r w:rsidRPr="000C1E24">
        <w:rPr>
          <w:b/>
          <w:sz w:val="28"/>
          <w:szCs w:val="28"/>
        </w:rPr>
        <w:t>г</w:t>
      </w:r>
      <w:proofErr w:type="gramEnd"/>
      <w:r w:rsidRPr="000C1E24">
        <w:rPr>
          <w:b/>
          <w:sz w:val="28"/>
          <w:szCs w:val="28"/>
        </w:rPr>
        <w:t xml:space="preserve">. </w:t>
      </w:r>
      <w:r>
        <w:rPr>
          <w:b/>
          <w:sz w:val="28"/>
          <w:szCs w:val="28"/>
        </w:rPr>
        <w:t>№</w:t>
      </w:r>
      <w:r w:rsidRPr="000C1E24">
        <w:rPr>
          <w:b/>
          <w:sz w:val="28"/>
          <w:szCs w:val="28"/>
        </w:rPr>
        <w:t xml:space="preserve"> ________</w:t>
      </w:r>
    </w:p>
    <w:p w:rsidR="00BB3A06" w:rsidRPr="000C1E24" w:rsidRDefault="00BB3A06" w:rsidP="00BB3A06">
      <w:pPr>
        <w:jc w:val="both"/>
        <w:rPr>
          <w:sz w:val="28"/>
          <w:szCs w:val="28"/>
        </w:rPr>
      </w:pPr>
    </w:p>
    <w:p w:rsidR="00BB3A06" w:rsidRPr="005665BD" w:rsidRDefault="00BB3A06" w:rsidP="00BB3A06">
      <w:r w:rsidRPr="005665BD">
        <w:t>Раздел 1. Сведения о налоговом агенте</w:t>
      </w:r>
    </w:p>
    <w:p w:rsidR="00BB3A06" w:rsidRPr="005665BD" w:rsidRDefault="00BB3A06" w:rsidP="00BB3A06">
      <w:r w:rsidRPr="005665BD">
        <w:t>1.1. ИНН/КПП организации _________________________________________________________________</w:t>
      </w:r>
    </w:p>
    <w:p w:rsidR="00BB3A06" w:rsidRPr="005665BD" w:rsidRDefault="00BB3A06" w:rsidP="00BB3A06">
      <w:r w:rsidRPr="005665BD">
        <w:t>1.2. Наименование организации ______________________________________________________________</w:t>
      </w:r>
    </w:p>
    <w:p w:rsidR="00BB3A06" w:rsidRPr="005665BD" w:rsidRDefault="00BB3A06" w:rsidP="00BB3A06">
      <w:r w:rsidRPr="005665BD">
        <w:t>1.3. Код ОКТМО __________________________________________________________________________</w:t>
      </w:r>
    </w:p>
    <w:p w:rsidR="00BB3A06" w:rsidRPr="005665BD" w:rsidRDefault="00BB3A06" w:rsidP="00BB3A06">
      <w:r w:rsidRPr="005665BD">
        <w:t>Раздел 2. Сведения о налогоплательщике (получателе доходов)</w:t>
      </w:r>
    </w:p>
    <w:p w:rsidR="00BB3A06" w:rsidRPr="005665BD" w:rsidRDefault="00BB3A06" w:rsidP="00BB3A06">
      <w:r w:rsidRPr="005665BD">
        <w:t>2.1. ИНН _________________________________________________________________________________</w:t>
      </w:r>
    </w:p>
    <w:p w:rsidR="00BB3A06" w:rsidRPr="005665BD" w:rsidRDefault="00BB3A06" w:rsidP="00BB3A06">
      <w:r w:rsidRPr="005665BD">
        <w:t>2.2. Фамилия, имя, отчество _________________________________________________________________</w:t>
      </w:r>
    </w:p>
    <w:p w:rsidR="00BB3A06" w:rsidRPr="005665BD" w:rsidRDefault="00BB3A06" w:rsidP="00BB3A06">
      <w:r w:rsidRPr="005665BD">
        <w:t>2.3. Дата рождения (число, месяц, год) ________________________________________________________</w:t>
      </w:r>
    </w:p>
    <w:p w:rsidR="00BB3A06" w:rsidRPr="005665BD" w:rsidRDefault="00BB3A06" w:rsidP="00BB3A06">
      <w:r w:rsidRPr="005665BD">
        <w:t>2.4. Гражданство __________________________________________________________________________</w:t>
      </w:r>
    </w:p>
    <w:p w:rsidR="00BB3A06" w:rsidRPr="005665BD" w:rsidRDefault="00BB3A06" w:rsidP="00BB3A06">
      <w:r w:rsidRPr="005665BD">
        <w:t>2.5. Вид документа, удостоверяющего личность ________________________________________________</w:t>
      </w:r>
    </w:p>
    <w:p w:rsidR="00BB3A06" w:rsidRPr="005665BD" w:rsidRDefault="00BB3A06" w:rsidP="00BB3A06">
      <w:r w:rsidRPr="005665BD">
        <w:t>Код документа, удостоверяющего личность ___________________________________________________</w:t>
      </w:r>
    </w:p>
    <w:p w:rsidR="00BB3A06" w:rsidRPr="005665BD" w:rsidRDefault="00BB3A06" w:rsidP="00BB3A06">
      <w:r w:rsidRPr="005665BD">
        <w:t>2.6. Документ: серия __________________</w:t>
      </w:r>
      <w:r>
        <w:t>№</w:t>
      </w:r>
      <w:r w:rsidRPr="005665BD">
        <w:t xml:space="preserve"> ___________________________________________________</w:t>
      </w:r>
    </w:p>
    <w:p w:rsidR="00BB3A06" w:rsidRPr="005665BD" w:rsidRDefault="00BB3A06" w:rsidP="00BB3A06">
      <w:r w:rsidRPr="005665BD">
        <w:t>2.7. Адрес места жительства в РФ: почтовый индекс _____________ код региона ___________________</w:t>
      </w:r>
    </w:p>
    <w:p w:rsidR="00BB3A06" w:rsidRPr="005665BD" w:rsidRDefault="00BB3A06" w:rsidP="00BB3A06">
      <w:r w:rsidRPr="005665BD">
        <w:t>район ____________________ город _____________________ населенный пункт ____________________</w:t>
      </w:r>
    </w:p>
    <w:p w:rsidR="00BB3A06" w:rsidRPr="005665BD" w:rsidRDefault="00BB3A06" w:rsidP="00BB3A06">
      <w:r w:rsidRPr="005665BD">
        <w:t>улица __________________________________________ дом _______ корпус ________ квартира _______</w:t>
      </w:r>
    </w:p>
    <w:p w:rsidR="00BB3A06" w:rsidRPr="005665BD" w:rsidRDefault="00BB3A06" w:rsidP="00BB3A06">
      <w:r w:rsidRPr="005665BD">
        <w:t>2.8. Адрес в стране проживания: код страны ___________________________________________________</w:t>
      </w:r>
    </w:p>
    <w:p w:rsidR="00BB3A06" w:rsidRPr="005665BD" w:rsidRDefault="00BB3A06" w:rsidP="00BB3A06">
      <w:r w:rsidRPr="005665BD">
        <w:t>адрес ____________________________________________________________________________________</w:t>
      </w:r>
    </w:p>
    <w:p w:rsidR="00BB3A06" w:rsidRPr="005665BD" w:rsidRDefault="00BB3A06" w:rsidP="00BB3A06">
      <w:r w:rsidRPr="005665BD">
        <w:t>2.9. Занимаемая должность _________________________________________________________________</w:t>
      </w:r>
    </w:p>
    <w:p w:rsidR="00BB3A06" w:rsidRPr="005665BD" w:rsidRDefault="00BB3A06" w:rsidP="00BB3A06">
      <w:r w:rsidRPr="005665BD">
        <w:t>2.10. Статус на начало года ___________________________________________ (резидент/нерезидент РФ)</w:t>
      </w:r>
    </w:p>
    <w:p w:rsidR="00BB3A06" w:rsidRPr="005665BD" w:rsidRDefault="00BB3A06" w:rsidP="00BB3A06">
      <w:r w:rsidRPr="005665BD">
        <w:t>2.10.1. В случае изменения статуса в течение налогового периода заполняется таблица:</w:t>
      </w:r>
    </w:p>
    <w:p w:rsidR="00BB3A06" w:rsidRPr="005665BD" w:rsidRDefault="00BB3A06" w:rsidP="00BB3A06">
      <w:pPr>
        <w:jc w:val="both"/>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134"/>
        <w:gridCol w:w="2008"/>
        <w:gridCol w:w="2126"/>
        <w:gridCol w:w="2716"/>
      </w:tblGrid>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Месяц получения дохода</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Ставка налога</w:t>
            </w: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Период из 12 месяцев для определения налогового статуса работника</w:t>
            </w: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Периоды выезда за границу (кроме выездов для краткосрочного (менее шести месяцев) лечения или обучения)</w:t>
            </w: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 xml:space="preserve">Общее количество дней нахождения в РФ </w:t>
            </w:r>
            <w:proofErr w:type="gramStart"/>
            <w:r w:rsidRPr="005665BD">
              <w:t>за</w:t>
            </w:r>
            <w:proofErr w:type="gramEnd"/>
            <w:r w:rsidRPr="005665BD">
              <w:t xml:space="preserve"> последние 12 месяцев</w:t>
            </w: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Январь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Февраль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Март</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Апрель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Май</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Июнь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Июль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Август</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Сентябрь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Октябрь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Ноябрь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36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Декабрь</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00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1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71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Раздел 3. Доходы, облагаемые по ставке 13% или 30%, налоговые вычеты и сумма налога</w:t>
      </w:r>
    </w:p>
    <w:p w:rsidR="00BB3A06" w:rsidRPr="005665BD" w:rsidRDefault="00BB3A06" w:rsidP="00BB3A06">
      <w:pPr>
        <w:jc w:val="both"/>
      </w:pPr>
      <w:r w:rsidRPr="005665BD">
        <w:t>3.1. Задолженность по налогу на начало года:</w:t>
      </w:r>
    </w:p>
    <w:p w:rsidR="00BB3A06" w:rsidRPr="005665BD" w:rsidRDefault="00BB3A06" w:rsidP="00BB3A06">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35"/>
      </w:tblGrid>
      <w:tr w:rsidR="00BB3A06" w:rsidRPr="005665BD" w:rsidTr="008E4F99">
        <w:tc>
          <w:tcPr>
            <w:tcW w:w="6487"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НДФЛ за налогоплательщиком на начало налогового периода</w:t>
            </w:r>
          </w:p>
        </w:tc>
        <w:tc>
          <w:tcPr>
            <w:tcW w:w="283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6487"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НДФЛ за налоговым агентом (излишне удержанный налог) на начало налогового периода</w:t>
            </w:r>
          </w:p>
        </w:tc>
        <w:tc>
          <w:tcPr>
            <w:tcW w:w="283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Default="00BB3A06" w:rsidP="00BB3A06">
      <w:pPr>
        <w:jc w:val="both"/>
      </w:pPr>
      <w:r w:rsidRPr="005665BD">
        <w:t>3.2. Расчет налоговой базы и суммы налога:</w:t>
      </w:r>
    </w:p>
    <w:p w:rsidR="00BB3A06" w:rsidRDefault="00BB3A06" w:rsidP="00BB3A06">
      <w:pPr>
        <w:sectPr w:rsidR="00BB3A06" w:rsidSect="004C260F">
          <w:pgSz w:w="11906" w:h="16838"/>
          <w:pgMar w:top="1134" w:right="567" w:bottom="1134" w:left="1701" w:header="397" w:footer="0" w:gutter="0"/>
          <w:cols w:space="708"/>
          <w:docGrid w:linePitch="360"/>
        </w:sect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014"/>
        <w:gridCol w:w="1390"/>
        <w:gridCol w:w="907"/>
        <w:gridCol w:w="1020"/>
        <w:gridCol w:w="737"/>
        <w:gridCol w:w="907"/>
        <w:gridCol w:w="606"/>
        <w:gridCol w:w="713"/>
        <w:gridCol w:w="737"/>
        <w:gridCol w:w="907"/>
        <w:gridCol w:w="1191"/>
        <w:gridCol w:w="1134"/>
        <w:gridCol w:w="846"/>
        <w:gridCol w:w="992"/>
        <w:gridCol w:w="851"/>
      </w:tblGrid>
      <w:tr w:rsidR="00BB3A06" w:rsidRPr="001C0238"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lastRenderedPageBreak/>
              <w:t>Показатель</w:t>
            </w:r>
          </w:p>
        </w:tc>
        <w:tc>
          <w:tcPr>
            <w:tcW w:w="90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Январь</w:t>
            </w:r>
          </w:p>
        </w:tc>
        <w:tc>
          <w:tcPr>
            <w:tcW w:w="1020"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Февраль</w:t>
            </w:r>
          </w:p>
        </w:tc>
        <w:tc>
          <w:tcPr>
            <w:tcW w:w="73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Март</w:t>
            </w:r>
          </w:p>
        </w:tc>
        <w:tc>
          <w:tcPr>
            <w:tcW w:w="90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Апрель</w:t>
            </w:r>
          </w:p>
        </w:tc>
        <w:tc>
          <w:tcPr>
            <w:tcW w:w="606"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Май</w:t>
            </w:r>
          </w:p>
        </w:tc>
        <w:tc>
          <w:tcPr>
            <w:tcW w:w="713"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Июнь</w:t>
            </w:r>
          </w:p>
        </w:tc>
        <w:tc>
          <w:tcPr>
            <w:tcW w:w="73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Июль</w:t>
            </w:r>
          </w:p>
        </w:tc>
        <w:tc>
          <w:tcPr>
            <w:tcW w:w="90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Август</w:t>
            </w:r>
          </w:p>
        </w:tc>
        <w:tc>
          <w:tcPr>
            <w:tcW w:w="1191"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Сентябрь</w:t>
            </w:r>
          </w:p>
        </w:tc>
        <w:tc>
          <w:tcPr>
            <w:tcW w:w="113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Октябрь</w:t>
            </w:r>
          </w:p>
        </w:tc>
        <w:tc>
          <w:tcPr>
            <w:tcW w:w="846"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Ноябрь</w:t>
            </w:r>
          </w:p>
        </w:tc>
        <w:tc>
          <w:tcPr>
            <w:tcW w:w="992"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Декабрь</w:t>
            </w:r>
          </w:p>
        </w:tc>
        <w:tc>
          <w:tcPr>
            <w:tcW w:w="851"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Итого</w:t>
            </w:r>
          </w:p>
        </w:tc>
      </w:tr>
      <w:tr w:rsidR="00BB3A06" w:rsidRPr="005665BD" w:rsidTr="008E4F99">
        <w:tc>
          <w:tcPr>
            <w:tcW w:w="891"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 xml:space="preserve">Вид дохода / код дохода </w:t>
            </w:r>
            <w:r w:rsidRPr="005665BD">
              <w:rPr>
                <w:b/>
                <w:vertAlign w:val="superscript"/>
              </w:rPr>
              <w:t>1</w:t>
            </w:r>
          </w:p>
        </w:tc>
        <w:tc>
          <w:tcPr>
            <w:tcW w:w="2014" w:type="dxa"/>
            <w:vMerge w:val="restart"/>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Зарплата / 2000</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vMerge/>
            <w:tcBorders>
              <w:top w:val="nil"/>
              <w:left w:val="single" w:sz="6" w:space="0" w:color="auto"/>
              <w:bottom w:val="nil"/>
              <w:right w:val="single" w:sz="6" w:space="0" w:color="auto"/>
            </w:tcBorders>
          </w:tcPr>
          <w:p w:rsidR="00BB3A06" w:rsidRPr="005665BD" w:rsidRDefault="00BB3A06" w:rsidP="008E4F99"/>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Премии за производственные результаты и иные подобные показатели / 2002</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Отпускные / 2012</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Компенсация за неиспользованный отпуск / 2013</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перечисления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Пособие по временной нетрудоспособности / 2300</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Материальная помощь / 2760</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lastRenderedPageBreak/>
              <w:t xml:space="preserve">Вычеты в размерах, предусмотренных ст. 217 НК РФ </w:t>
            </w:r>
            <w:r w:rsidRPr="005665BD">
              <w:rPr>
                <w:b/>
                <w:vertAlign w:val="superscript"/>
              </w:rPr>
              <w:t>2</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 503</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Общая сумма доходов за минусом вычетов, предусмотренных ст. 217 НК РФ</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За месяц</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 начала года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Вычеты</w:t>
            </w:r>
            <w:r w:rsidRPr="005665BD">
              <w:rPr>
                <w:b/>
              </w:rPr>
              <w:t xml:space="preserve"> </w:t>
            </w:r>
            <w:r w:rsidRPr="005665BD">
              <w:rPr>
                <w:b/>
                <w:vertAlign w:val="superscript"/>
              </w:rPr>
              <w:t>3</w:t>
            </w:r>
          </w:p>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Стандартные вычеты на детей</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 126</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 127</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Иные стандартные вычеты</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340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Общая сумма стандартных вычетов с начала года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Имущественный вычет</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За месяц (код 311)</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За месяц (код 312)</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Общая сумма с начала года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Социальный вычет</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Профессиональный вычет</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891" w:type="dxa"/>
            <w:vMerge/>
            <w:tcBorders>
              <w:top w:val="nil"/>
              <w:left w:val="single" w:sz="6" w:space="0" w:color="auto"/>
              <w:bottom w:val="nil"/>
              <w:right w:val="single" w:sz="6" w:space="0" w:color="auto"/>
            </w:tcBorders>
          </w:tcPr>
          <w:p w:rsidR="00BB3A06" w:rsidRPr="005665BD" w:rsidRDefault="00BB3A06" w:rsidP="008E4F99"/>
        </w:tc>
        <w:tc>
          <w:tcPr>
            <w:tcW w:w="2014" w:type="dxa"/>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Налоговая база (с начала года)</w:t>
            </w:r>
            <w:r w:rsidRPr="005665BD">
              <w:rPr>
                <w:b/>
              </w:rPr>
              <w:t xml:space="preserve"> </w:t>
            </w:r>
            <w:r w:rsidRPr="005665BD">
              <w:rPr>
                <w:b/>
                <w:vertAlign w:val="superscript"/>
              </w:rPr>
              <w:t>3</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295" w:type="dxa"/>
            <w:gridSpan w:val="3"/>
            <w:tcBorders>
              <w:top w:val="single" w:sz="6" w:space="0" w:color="auto"/>
              <w:left w:val="single" w:sz="6" w:space="0" w:color="auto"/>
              <w:right w:val="single" w:sz="6" w:space="0" w:color="auto"/>
            </w:tcBorders>
          </w:tcPr>
          <w:p w:rsidR="00BB3A06" w:rsidRPr="005665BD" w:rsidRDefault="00BB3A06" w:rsidP="008E4F99">
            <w:r w:rsidRPr="005665BD">
              <w:t>Исчисленная сумма налога (с начала года)</w:t>
            </w:r>
            <w:r w:rsidRPr="005665BD">
              <w:rPr>
                <w:b/>
              </w:rPr>
              <w:t xml:space="preserve"> </w:t>
            </w:r>
            <w:r w:rsidRPr="005665BD">
              <w:rPr>
                <w:b/>
                <w:vertAlign w:val="superscript"/>
              </w:rPr>
              <w:t>3</w:t>
            </w:r>
          </w:p>
        </w:tc>
        <w:tc>
          <w:tcPr>
            <w:tcW w:w="907"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val="restart"/>
            <w:tcBorders>
              <w:left w:val="single" w:sz="6" w:space="0" w:color="auto"/>
              <w:bottom w:val="nil"/>
              <w:right w:val="single" w:sz="6" w:space="0" w:color="auto"/>
            </w:tcBorders>
          </w:tcPr>
          <w:p w:rsidR="00BB3A06" w:rsidRPr="005665BD" w:rsidRDefault="00BB3A06" w:rsidP="008E4F99">
            <w:r w:rsidRPr="005665BD">
              <w:t xml:space="preserve">Исчисленная сумма налога </w:t>
            </w:r>
            <w:r w:rsidRPr="005665BD">
              <w:rPr>
                <w:b/>
                <w:vertAlign w:val="superscript"/>
              </w:rPr>
              <w:t>4</w:t>
            </w:r>
          </w:p>
        </w:tc>
        <w:tc>
          <w:tcPr>
            <w:tcW w:w="1390" w:type="dxa"/>
            <w:tcBorders>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lastRenderedPageBreak/>
              <w:t xml:space="preserve">Фиксированный авансовый платеж по НДФЛ </w:t>
            </w:r>
            <w:r w:rsidRPr="005665BD">
              <w:rPr>
                <w:b/>
                <w:vertAlign w:val="superscript"/>
              </w:rPr>
              <w:t>5</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Исчисленная к уплате сумма налога по месяцам</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Налог удержанный</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Налог перечисленный</w:t>
            </w:r>
          </w:p>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2905" w:type="dxa"/>
            <w:gridSpan w:val="2"/>
            <w:vMerge/>
            <w:tcBorders>
              <w:top w:val="nil"/>
              <w:left w:val="single" w:sz="6" w:space="0" w:color="auto"/>
              <w:bottom w:val="nil"/>
              <w:right w:val="single" w:sz="6" w:space="0" w:color="auto"/>
            </w:tcBorders>
          </w:tcPr>
          <w:p w:rsidR="00BB3A06" w:rsidRPr="005665BD" w:rsidRDefault="00BB3A06" w:rsidP="008E4F99"/>
        </w:tc>
        <w:tc>
          <w:tcPr>
            <w:tcW w:w="139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Реквизиты документа</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налогу за налогоплательщиком</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налогу за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налога, переданная на взыскание в налоговый орган</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295" w:type="dxa"/>
            <w:gridSpan w:val="3"/>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налога, излишне удержанная и возвращенная налоговым агентом</w:t>
            </w: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0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1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0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4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9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bl>
    <w:p w:rsidR="00BB3A06" w:rsidRDefault="00BB3A06" w:rsidP="00BB3A06">
      <w:pPr>
        <w:jc w:val="both"/>
      </w:pPr>
    </w:p>
    <w:p w:rsidR="00BB3A06" w:rsidRPr="005665BD" w:rsidRDefault="00BB3A06" w:rsidP="00BB3A06">
      <w:pPr>
        <w:jc w:val="both"/>
      </w:pPr>
      <w:r w:rsidRPr="005665BD">
        <w:rPr>
          <w:b/>
          <w:vertAlign w:val="superscript"/>
        </w:rPr>
        <w:lastRenderedPageBreak/>
        <w:t>1</w:t>
      </w:r>
      <w:proofErr w:type="gramStart"/>
      <w:r w:rsidRPr="005665BD">
        <w:t xml:space="preserve"> В</w:t>
      </w:r>
      <w:proofErr w:type="gramEnd"/>
      <w:r w:rsidRPr="005665BD">
        <w:t xml:space="preserve"> данной форме приведены только некоторые виды дохода. При выплате иных видов доходов количество строк реквизита "Вид дохода / код дохода" изменяется по мере необходимости.</w:t>
      </w:r>
    </w:p>
    <w:p w:rsidR="00BB3A06" w:rsidRPr="005665BD" w:rsidRDefault="00BB3A06" w:rsidP="00BB3A06">
      <w:pPr>
        <w:jc w:val="both"/>
      </w:pPr>
      <w:r w:rsidRPr="005665BD">
        <w:rPr>
          <w:b/>
          <w:vertAlign w:val="superscript"/>
        </w:rPr>
        <w:t>2</w:t>
      </w:r>
      <w:proofErr w:type="gramStart"/>
      <w:r w:rsidRPr="005665BD">
        <w:t xml:space="preserve"> В</w:t>
      </w:r>
      <w:proofErr w:type="gramEnd"/>
      <w:r w:rsidRPr="005665BD">
        <w:t xml:space="preserve"> строке указываются суммы, которые согласно ст. 217 НК РФ не подлежат налогообложению в пределах установленных лимитов.</w:t>
      </w:r>
    </w:p>
    <w:p w:rsidR="00BB3A06" w:rsidRPr="005665BD" w:rsidRDefault="00BB3A06" w:rsidP="00BB3A06">
      <w:pPr>
        <w:jc w:val="both"/>
      </w:pPr>
      <w:r w:rsidRPr="005665BD">
        <w:rPr>
          <w:b/>
          <w:vertAlign w:val="superscript"/>
        </w:rPr>
        <w:t>3</w:t>
      </w:r>
      <w:r w:rsidRPr="005665BD">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BB3A06" w:rsidRPr="005665BD" w:rsidRDefault="00BB3A06" w:rsidP="00BB3A06">
      <w:pPr>
        <w:jc w:val="both"/>
      </w:pPr>
      <w:r w:rsidRPr="005665BD">
        <w:rPr>
          <w:b/>
          <w:vertAlign w:val="superscript"/>
        </w:rPr>
        <w:t>4</w:t>
      </w:r>
      <w:r w:rsidRPr="005665BD">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BB3A06" w:rsidRDefault="00BB3A06" w:rsidP="00BB3A06">
      <w:pPr>
        <w:jc w:val="both"/>
      </w:pPr>
      <w:r w:rsidRPr="005665BD">
        <w:rPr>
          <w:b/>
          <w:vertAlign w:val="superscript"/>
        </w:rPr>
        <w:t>5</w:t>
      </w:r>
      <w:proofErr w:type="gramStart"/>
      <w:r w:rsidRPr="005665BD">
        <w:t xml:space="preserve"> В</w:t>
      </w:r>
      <w:proofErr w:type="gramEnd"/>
      <w:r w:rsidRPr="005665BD">
        <w:t xml:space="preserve">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w:t>
      </w:r>
      <w:proofErr w:type="spellStart"/>
      <w:r w:rsidRPr="005665BD">
        <w:t>пп</w:t>
      </w:r>
      <w:proofErr w:type="spellEnd"/>
      <w:r w:rsidRPr="005665BD">
        <w:t>. 2 п. 1 ст. 227.1 НК РФ.</w:t>
      </w:r>
    </w:p>
    <w:p w:rsidR="00BB3A06" w:rsidRDefault="00BB3A06" w:rsidP="00BB3A06">
      <w:pPr>
        <w:jc w:val="both"/>
        <w:sectPr w:rsidR="00BB3A06" w:rsidSect="004C260F">
          <w:pgSz w:w="16838" w:h="11906" w:orient="landscape"/>
          <w:pgMar w:top="567" w:right="567" w:bottom="567" w:left="567" w:header="397" w:footer="0" w:gutter="0"/>
          <w:cols w:space="708"/>
          <w:docGrid w:linePitch="360"/>
        </w:sectPr>
      </w:pP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lastRenderedPageBreak/>
        <w:t>3.3. Право на налоговые вычеты:</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3.3.1. Стандартный вычет на налогоплательщика (</w:t>
      </w:r>
      <w:proofErr w:type="spellStart"/>
      <w:r w:rsidRPr="005665BD">
        <w:rPr>
          <w:rFonts w:ascii="Times New Roman" w:hAnsi="Times New Roman" w:cs="Times New Roman"/>
          <w:sz w:val="24"/>
          <w:szCs w:val="24"/>
        </w:rPr>
        <w:t>пп</w:t>
      </w:r>
      <w:proofErr w:type="spellEnd"/>
      <w:r w:rsidRPr="005665BD">
        <w:rPr>
          <w:rFonts w:ascii="Times New Roman" w:hAnsi="Times New Roman" w:cs="Times New Roman"/>
          <w:sz w:val="24"/>
          <w:szCs w:val="24"/>
        </w:rPr>
        <w:t>. 1, 2 п. 1 ст. 218 НК РФ): _________________________________________________________________________________________</w:t>
      </w:r>
    </w:p>
    <w:p w:rsidR="00BB3A06" w:rsidRPr="005665BD" w:rsidRDefault="00BB3A06" w:rsidP="00BB3A06">
      <w:pPr>
        <w:pStyle w:val="ConsNormal"/>
        <w:jc w:val="center"/>
        <w:rPr>
          <w:rFonts w:ascii="Times New Roman" w:hAnsi="Times New Roman" w:cs="Times New Roman"/>
          <w:sz w:val="24"/>
          <w:szCs w:val="24"/>
        </w:rPr>
      </w:pPr>
      <w:r w:rsidRPr="005665BD">
        <w:rPr>
          <w:rFonts w:ascii="Times New Roman" w:hAnsi="Times New Roman" w:cs="Times New Roman"/>
          <w:sz w:val="24"/>
          <w:szCs w:val="24"/>
        </w:rPr>
        <w:t>(да/нет)</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Основание: 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3.3.2. Стандартные вычеты на детей (</w:t>
      </w:r>
      <w:proofErr w:type="spellStart"/>
      <w:r w:rsidRPr="005665BD">
        <w:rPr>
          <w:rFonts w:ascii="Times New Roman" w:hAnsi="Times New Roman" w:cs="Times New Roman"/>
          <w:sz w:val="24"/>
          <w:szCs w:val="24"/>
        </w:rPr>
        <w:t>пп</w:t>
      </w:r>
      <w:proofErr w:type="spellEnd"/>
      <w:r w:rsidRPr="005665BD">
        <w:rPr>
          <w:rFonts w:ascii="Times New Roman" w:hAnsi="Times New Roman" w:cs="Times New Roman"/>
          <w:sz w:val="24"/>
          <w:szCs w:val="24"/>
        </w:rPr>
        <w:t>. 4 п. 1 ст. 218 НК РФ): ___________________________________</w:t>
      </w:r>
    </w:p>
    <w:p w:rsidR="00BB3A06" w:rsidRPr="005665BD" w:rsidRDefault="00BB3A06" w:rsidP="00BB3A06">
      <w:pPr>
        <w:pStyle w:val="ConsNormal"/>
        <w:ind w:left="8364"/>
        <w:jc w:val="left"/>
        <w:rPr>
          <w:rFonts w:ascii="Times New Roman" w:hAnsi="Times New Roman" w:cs="Times New Roman"/>
          <w:sz w:val="24"/>
          <w:szCs w:val="24"/>
        </w:rPr>
      </w:pPr>
      <w:r w:rsidRPr="005665BD">
        <w:rPr>
          <w:rFonts w:ascii="Times New Roman" w:hAnsi="Times New Roman" w:cs="Times New Roman"/>
          <w:sz w:val="24"/>
          <w:szCs w:val="24"/>
        </w:rPr>
        <w:t>(да/нет)</w:t>
      </w:r>
    </w:p>
    <w:p w:rsidR="00BB3A06" w:rsidRPr="005665BD" w:rsidRDefault="00BB3A06" w:rsidP="00BB3A06">
      <w:pPr>
        <w:jc w:val="both"/>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18"/>
        <w:gridCol w:w="1559"/>
        <w:gridCol w:w="1985"/>
        <w:gridCol w:w="4252"/>
      </w:tblGrid>
      <w:tr w:rsidR="00BB3A06" w:rsidRPr="005665BD" w:rsidTr="008E4F99">
        <w:tc>
          <w:tcPr>
            <w:tcW w:w="56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t>№</w:t>
            </w:r>
          </w:p>
        </w:tc>
        <w:tc>
          <w:tcPr>
            <w:tcW w:w="251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Ф.И.О. ребенка, дата рождения</w:t>
            </w: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Код вычета</w:t>
            </w:r>
          </w:p>
        </w:tc>
        <w:tc>
          <w:tcPr>
            <w:tcW w:w="19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Размер вычета</w:t>
            </w:r>
          </w:p>
        </w:tc>
        <w:tc>
          <w:tcPr>
            <w:tcW w:w="425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Документы, подтверждающие право на вычет</w:t>
            </w:r>
          </w:p>
        </w:tc>
      </w:tr>
      <w:tr w:rsidR="00BB3A06" w:rsidRPr="005665BD" w:rsidTr="008E4F99">
        <w:tc>
          <w:tcPr>
            <w:tcW w:w="56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51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25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6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2518"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59"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98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425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3.3.3. Право на имущественные вычеты (ст. 220 НК РФ): ________________________________________</w:t>
      </w:r>
    </w:p>
    <w:p w:rsidR="00BB3A06" w:rsidRPr="005665BD" w:rsidRDefault="00BB3A06" w:rsidP="00BB3A06">
      <w:pPr>
        <w:pStyle w:val="ConsNormal"/>
        <w:ind w:left="7797"/>
        <w:jc w:val="left"/>
        <w:rPr>
          <w:rFonts w:ascii="Times New Roman" w:hAnsi="Times New Roman" w:cs="Times New Roman"/>
          <w:sz w:val="24"/>
          <w:szCs w:val="24"/>
        </w:rPr>
      </w:pPr>
      <w:r w:rsidRPr="005665BD">
        <w:rPr>
          <w:rFonts w:ascii="Times New Roman" w:hAnsi="Times New Roman" w:cs="Times New Roman"/>
          <w:sz w:val="24"/>
          <w:szCs w:val="24"/>
        </w:rPr>
        <w:t>(да/нет)</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Вид (код) вычета 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Основание 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3.3.4. Право на социальные налоговые вычеты (ст. 219 НК РФ): __________________________________</w:t>
      </w:r>
    </w:p>
    <w:p w:rsidR="00BB3A06" w:rsidRPr="005665BD" w:rsidRDefault="00BB3A06" w:rsidP="00BB3A06">
      <w:pPr>
        <w:pStyle w:val="ConsNormal"/>
        <w:ind w:left="8364"/>
        <w:jc w:val="left"/>
        <w:rPr>
          <w:rFonts w:ascii="Times New Roman" w:hAnsi="Times New Roman" w:cs="Times New Roman"/>
          <w:sz w:val="24"/>
          <w:szCs w:val="24"/>
        </w:rPr>
      </w:pPr>
      <w:r w:rsidRPr="005665BD">
        <w:rPr>
          <w:rFonts w:ascii="Times New Roman" w:hAnsi="Times New Roman" w:cs="Times New Roman"/>
          <w:sz w:val="24"/>
          <w:szCs w:val="24"/>
        </w:rPr>
        <w:t>(да/нет)</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Вид (код) вычета 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Основание ________________________________________________________________________________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3.3.5. Право на профессиональные налоговые вычеты (п. п. 2, 3 ст. 221 НК РФ): 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_________________________________________________________________________________________</w:t>
      </w:r>
    </w:p>
    <w:p w:rsidR="00BB3A06" w:rsidRPr="005665BD" w:rsidRDefault="00BB3A06" w:rsidP="00BB3A06">
      <w:pPr>
        <w:pStyle w:val="ConsNormal"/>
        <w:jc w:val="center"/>
        <w:rPr>
          <w:rFonts w:ascii="Times New Roman" w:hAnsi="Times New Roman" w:cs="Times New Roman"/>
          <w:sz w:val="24"/>
          <w:szCs w:val="24"/>
        </w:rPr>
      </w:pPr>
      <w:r w:rsidRPr="005665BD">
        <w:rPr>
          <w:rFonts w:ascii="Times New Roman" w:hAnsi="Times New Roman" w:cs="Times New Roman"/>
          <w:sz w:val="24"/>
          <w:szCs w:val="24"/>
        </w:rPr>
        <w:t>(да/нет)</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Вид (код) вычета 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Основание ________________________________________________________________________________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3.4. Фиксированный авансовый платеж по НДФЛ (п. 6 ст. 227.1 НК РФ)</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_________________________________________________________________________________________</w:t>
      </w:r>
    </w:p>
    <w:p w:rsidR="00BB3A06" w:rsidRPr="005665BD" w:rsidRDefault="00BB3A06" w:rsidP="00BB3A06">
      <w:pPr>
        <w:pStyle w:val="ConsNormal"/>
        <w:jc w:val="center"/>
        <w:rPr>
          <w:rFonts w:ascii="Times New Roman" w:hAnsi="Times New Roman" w:cs="Times New Roman"/>
          <w:sz w:val="24"/>
          <w:szCs w:val="24"/>
        </w:rPr>
      </w:pPr>
      <w:r w:rsidRPr="005665BD">
        <w:rPr>
          <w:rFonts w:ascii="Times New Roman" w:hAnsi="Times New Roman" w:cs="Times New Roman"/>
          <w:sz w:val="24"/>
          <w:szCs w:val="24"/>
        </w:rPr>
        <w:t>(</w:t>
      </w:r>
      <w:proofErr w:type="gramStart"/>
      <w:r w:rsidRPr="005665BD">
        <w:rPr>
          <w:rFonts w:ascii="Times New Roman" w:hAnsi="Times New Roman" w:cs="Times New Roman"/>
          <w:sz w:val="24"/>
          <w:szCs w:val="24"/>
        </w:rPr>
        <w:t>есть</w:t>
      </w:r>
      <w:proofErr w:type="gramEnd"/>
      <w:r w:rsidRPr="005665BD">
        <w:rPr>
          <w:rFonts w:ascii="Times New Roman" w:hAnsi="Times New Roman" w:cs="Times New Roman"/>
          <w:sz w:val="24"/>
          <w:szCs w:val="24"/>
        </w:rPr>
        <w:t>/нет)</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 xml:space="preserve">Патент серия ___________________ </w:t>
      </w:r>
      <w:r>
        <w:rPr>
          <w:rFonts w:ascii="Times New Roman" w:hAnsi="Times New Roman" w:cs="Times New Roman"/>
          <w:sz w:val="24"/>
          <w:szCs w:val="24"/>
        </w:rPr>
        <w:t>№</w:t>
      </w:r>
      <w:r w:rsidRPr="005665BD">
        <w:rPr>
          <w:rFonts w:ascii="Times New Roman" w:hAnsi="Times New Roman" w:cs="Times New Roman"/>
          <w:sz w:val="24"/>
          <w:szCs w:val="24"/>
        </w:rPr>
        <w:t xml:space="preserve"> ____________________ период действия _____________________</w:t>
      </w:r>
    </w:p>
    <w:p w:rsidR="00BB3A06" w:rsidRPr="005665BD" w:rsidRDefault="00BB3A06" w:rsidP="00BB3A06">
      <w:pPr>
        <w:pStyle w:val="ConsNormal"/>
        <w:rPr>
          <w:rFonts w:ascii="Times New Roman" w:hAnsi="Times New Roman" w:cs="Times New Roman"/>
          <w:sz w:val="24"/>
          <w:szCs w:val="24"/>
        </w:rPr>
      </w:pPr>
      <w:r w:rsidRPr="005665BD">
        <w:rPr>
          <w:rFonts w:ascii="Times New Roman" w:hAnsi="Times New Roman" w:cs="Times New Roman"/>
          <w:sz w:val="24"/>
          <w:szCs w:val="24"/>
        </w:rPr>
        <w:t>Уведомление о подтверждении права на уменьшение исчисленной суммы налога на сумму уплаченных налогоплательщиком фиксированных авансовых платежей:</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_________________________________________________________________________________________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Сумма фиксированного авансового платежа 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Документ, подтверждающий уплату фиксированного авансового платежа</w:t>
      </w:r>
      <w:r>
        <w:rPr>
          <w:rFonts w:ascii="Times New Roman" w:hAnsi="Times New Roman" w:cs="Times New Roman"/>
          <w:sz w:val="24"/>
          <w:szCs w:val="24"/>
        </w:rPr>
        <w:t>: 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_________________________________________________________________________________________</w:t>
      </w:r>
    </w:p>
    <w:p w:rsidR="00BB3A06" w:rsidRPr="005665BD" w:rsidRDefault="00BB3A06" w:rsidP="00BB3A06">
      <w:pPr>
        <w:pStyle w:val="ConsNormal"/>
        <w:jc w:val="left"/>
        <w:rPr>
          <w:rFonts w:ascii="Times New Roman" w:hAnsi="Times New Roman" w:cs="Times New Roman"/>
          <w:sz w:val="24"/>
          <w:szCs w:val="24"/>
        </w:rPr>
      </w:pPr>
      <w:r w:rsidRPr="005665BD">
        <w:rPr>
          <w:rFonts w:ascii="Times New Roman" w:hAnsi="Times New Roman" w:cs="Times New Roman"/>
          <w:sz w:val="24"/>
          <w:szCs w:val="24"/>
        </w:rPr>
        <w:t>Заявление от налогоплательщика ____________________________________________________________</w:t>
      </w:r>
    </w:p>
    <w:p w:rsidR="00BB3A06" w:rsidRPr="005665BD" w:rsidRDefault="00BB3A06" w:rsidP="00BB3A06">
      <w:pPr>
        <w:pStyle w:val="ConsNormal"/>
        <w:ind w:left="6237"/>
        <w:jc w:val="left"/>
        <w:rPr>
          <w:rFonts w:ascii="Times New Roman" w:hAnsi="Times New Roman" w:cs="Times New Roman"/>
          <w:sz w:val="24"/>
          <w:szCs w:val="24"/>
        </w:rPr>
      </w:pPr>
      <w:r w:rsidRPr="005665BD">
        <w:rPr>
          <w:rFonts w:ascii="Times New Roman" w:hAnsi="Times New Roman" w:cs="Times New Roman"/>
          <w:sz w:val="24"/>
          <w:szCs w:val="24"/>
        </w:rPr>
        <w:t>(</w:t>
      </w:r>
      <w:proofErr w:type="spellStart"/>
      <w:r w:rsidRPr="005665BD">
        <w:rPr>
          <w:rFonts w:ascii="Times New Roman" w:hAnsi="Times New Roman" w:cs="Times New Roman"/>
          <w:sz w:val="24"/>
          <w:szCs w:val="24"/>
        </w:rPr>
        <w:t>дд.мм</w:t>
      </w:r>
      <w:proofErr w:type="gramStart"/>
      <w:r w:rsidRPr="005665BD">
        <w:rPr>
          <w:rFonts w:ascii="Times New Roman" w:hAnsi="Times New Roman" w:cs="Times New Roman"/>
          <w:sz w:val="24"/>
          <w:szCs w:val="24"/>
        </w:rPr>
        <w:t>.г</w:t>
      </w:r>
      <w:proofErr w:type="gramEnd"/>
      <w:r w:rsidRPr="005665BD">
        <w:rPr>
          <w:rFonts w:ascii="Times New Roman" w:hAnsi="Times New Roman" w:cs="Times New Roman"/>
          <w:sz w:val="24"/>
          <w:szCs w:val="24"/>
        </w:rPr>
        <w:t>ггг</w:t>
      </w:r>
      <w:proofErr w:type="spellEnd"/>
      <w:r w:rsidRPr="005665BD">
        <w:rPr>
          <w:rFonts w:ascii="Times New Roman" w:hAnsi="Times New Roman" w:cs="Times New Roman"/>
          <w:sz w:val="24"/>
          <w:szCs w:val="24"/>
        </w:rPr>
        <w:t>)</w:t>
      </w:r>
    </w:p>
    <w:p w:rsidR="00BB3A06" w:rsidRPr="005665BD" w:rsidRDefault="00BB3A06" w:rsidP="00BB3A06"/>
    <w:p w:rsidR="00BB3A06" w:rsidRPr="005665BD" w:rsidRDefault="00BB3A06" w:rsidP="00BB3A06">
      <w:r w:rsidRPr="005665BD">
        <w:t>Раздел 4. Доходы, облагаемые по ставке 35%, и сумма налога</w:t>
      </w:r>
    </w:p>
    <w:p w:rsidR="00BB3A06" w:rsidRDefault="00BB3A06" w:rsidP="00BB3A06">
      <w:pPr>
        <w:jc w:val="both"/>
        <w:sectPr w:rsidR="00BB3A06" w:rsidSect="004C260F">
          <w:pgSz w:w="11906" w:h="16838"/>
          <w:pgMar w:top="567" w:right="567" w:bottom="567" w:left="567" w:header="397" w:footer="0" w:gutter="0"/>
          <w:cols w:space="708"/>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686"/>
        <w:gridCol w:w="1308"/>
        <w:gridCol w:w="964"/>
        <w:gridCol w:w="1134"/>
        <w:gridCol w:w="705"/>
        <w:gridCol w:w="1020"/>
        <w:gridCol w:w="624"/>
        <w:gridCol w:w="731"/>
        <w:gridCol w:w="726"/>
        <w:gridCol w:w="964"/>
        <w:gridCol w:w="1191"/>
        <w:gridCol w:w="1134"/>
        <w:gridCol w:w="1020"/>
        <w:gridCol w:w="1077"/>
        <w:gridCol w:w="850"/>
      </w:tblGrid>
      <w:tr w:rsidR="00BB3A06" w:rsidRPr="001C0238" w:rsidTr="008E4F99">
        <w:tc>
          <w:tcPr>
            <w:tcW w:w="440"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Pr>
                <w:spacing w:val="-6"/>
              </w:rPr>
              <w:lastRenderedPageBreak/>
              <w:t>№</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Показатели</w:t>
            </w:r>
          </w:p>
        </w:tc>
        <w:tc>
          <w:tcPr>
            <w:tcW w:w="96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Январь</w:t>
            </w:r>
          </w:p>
        </w:tc>
        <w:tc>
          <w:tcPr>
            <w:tcW w:w="113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Февраль</w:t>
            </w:r>
          </w:p>
        </w:tc>
        <w:tc>
          <w:tcPr>
            <w:tcW w:w="705"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Март</w:t>
            </w:r>
          </w:p>
        </w:tc>
        <w:tc>
          <w:tcPr>
            <w:tcW w:w="1020"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Апрель</w:t>
            </w:r>
          </w:p>
        </w:tc>
        <w:tc>
          <w:tcPr>
            <w:tcW w:w="62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Май</w:t>
            </w:r>
          </w:p>
        </w:tc>
        <w:tc>
          <w:tcPr>
            <w:tcW w:w="731"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Июнь</w:t>
            </w:r>
          </w:p>
        </w:tc>
        <w:tc>
          <w:tcPr>
            <w:tcW w:w="726"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Июль</w:t>
            </w:r>
          </w:p>
        </w:tc>
        <w:tc>
          <w:tcPr>
            <w:tcW w:w="96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Август</w:t>
            </w:r>
          </w:p>
        </w:tc>
        <w:tc>
          <w:tcPr>
            <w:tcW w:w="1191"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Сентябрь</w:t>
            </w:r>
          </w:p>
        </w:tc>
        <w:tc>
          <w:tcPr>
            <w:tcW w:w="1134"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Октябрь</w:t>
            </w:r>
          </w:p>
        </w:tc>
        <w:tc>
          <w:tcPr>
            <w:tcW w:w="1020"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Ноябрь</w:t>
            </w:r>
          </w:p>
        </w:tc>
        <w:tc>
          <w:tcPr>
            <w:tcW w:w="1077"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Декабрь</w:t>
            </w:r>
          </w:p>
        </w:tc>
        <w:tc>
          <w:tcPr>
            <w:tcW w:w="850" w:type="dxa"/>
            <w:tcBorders>
              <w:top w:val="single" w:sz="6" w:space="0" w:color="auto"/>
              <w:left w:val="single" w:sz="6" w:space="0" w:color="auto"/>
              <w:bottom w:val="single" w:sz="6" w:space="0" w:color="auto"/>
              <w:right w:val="single" w:sz="6" w:space="0" w:color="auto"/>
            </w:tcBorders>
          </w:tcPr>
          <w:p w:rsidR="00BB3A06" w:rsidRPr="001C0238" w:rsidRDefault="00BB3A06" w:rsidP="008E4F99">
            <w:pPr>
              <w:ind w:left="-57" w:right="-57"/>
              <w:jc w:val="center"/>
              <w:rPr>
                <w:spacing w:val="-6"/>
              </w:rPr>
            </w:pPr>
            <w:r w:rsidRPr="001C0238">
              <w:rPr>
                <w:spacing w:val="-6"/>
              </w:rPr>
              <w:t>Итого</w:t>
            </w:r>
          </w:p>
        </w:tc>
      </w:tr>
      <w:tr w:rsidR="00BB3A06" w:rsidRPr="005665BD" w:rsidTr="008E4F99">
        <w:tc>
          <w:tcPr>
            <w:tcW w:w="440"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1</w:t>
            </w:r>
          </w:p>
        </w:tc>
        <w:tc>
          <w:tcPr>
            <w:tcW w:w="1686" w:type="dxa"/>
            <w:vMerge w:val="restart"/>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Код дохода</w:t>
            </w:r>
          </w:p>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дохода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vMerge/>
            <w:tcBorders>
              <w:top w:val="nil"/>
              <w:left w:val="single" w:sz="6" w:space="0" w:color="auto"/>
              <w:bottom w:val="nil"/>
              <w:right w:val="single" w:sz="6" w:space="0" w:color="auto"/>
            </w:tcBorders>
          </w:tcPr>
          <w:p w:rsidR="00BB3A06" w:rsidRPr="005665BD" w:rsidRDefault="00BB3A06" w:rsidP="008E4F99"/>
        </w:tc>
        <w:tc>
          <w:tcPr>
            <w:tcW w:w="1686" w:type="dxa"/>
            <w:vMerge/>
            <w:tcBorders>
              <w:top w:val="nil"/>
              <w:left w:val="single" w:sz="6" w:space="0" w:color="auto"/>
              <w:bottom w:val="nil"/>
              <w:right w:val="single" w:sz="6" w:space="0" w:color="auto"/>
            </w:tcBorders>
          </w:tcPr>
          <w:p w:rsidR="00BB3A06" w:rsidRPr="005665BD" w:rsidRDefault="00BB3A06" w:rsidP="008E4F99"/>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 получения</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2</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Налоговая база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3</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налога исчисленная</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4</w:t>
            </w:r>
          </w:p>
        </w:tc>
        <w:tc>
          <w:tcPr>
            <w:tcW w:w="1686"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Налог удержанный</w:t>
            </w:r>
          </w:p>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vMerge/>
            <w:tcBorders>
              <w:top w:val="nil"/>
              <w:left w:val="single" w:sz="6" w:space="0" w:color="auto"/>
              <w:bottom w:val="nil"/>
              <w:right w:val="single" w:sz="6" w:space="0" w:color="auto"/>
            </w:tcBorders>
          </w:tcPr>
          <w:p w:rsidR="00BB3A06" w:rsidRPr="005665BD" w:rsidRDefault="00BB3A06" w:rsidP="008E4F99"/>
        </w:tc>
        <w:tc>
          <w:tcPr>
            <w:tcW w:w="1686" w:type="dxa"/>
            <w:vMerge/>
            <w:tcBorders>
              <w:top w:val="nil"/>
              <w:left w:val="single" w:sz="6" w:space="0" w:color="auto"/>
              <w:bottom w:val="nil"/>
              <w:right w:val="single" w:sz="6" w:space="0" w:color="auto"/>
            </w:tcBorders>
          </w:tcPr>
          <w:p w:rsidR="00BB3A06" w:rsidRPr="005665BD" w:rsidRDefault="00BB3A06" w:rsidP="008E4F99"/>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40"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5</w:t>
            </w:r>
          </w:p>
        </w:tc>
        <w:tc>
          <w:tcPr>
            <w:tcW w:w="1686" w:type="dxa"/>
            <w:vMerge w:val="restart"/>
            <w:tcBorders>
              <w:top w:val="single" w:sz="6" w:space="0" w:color="auto"/>
              <w:left w:val="single" w:sz="6" w:space="0" w:color="auto"/>
              <w:bottom w:val="nil"/>
              <w:right w:val="single" w:sz="6" w:space="0" w:color="auto"/>
            </w:tcBorders>
          </w:tcPr>
          <w:p w:rsidR="00BB3A06" w:rsidRPr="005665BD" w:rsidRDefault="00BB3A06" w:rsidP="008E4F99">
            <w:r w:rsidRPr="005665BD">
              <w:t>Налог перечисленный</w:t>
            </w:r>
          </w:p>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vMerge/>
            <w:tcBorders>
              <w:top w:val="nil"/>
              <w:left w:val="single" w:sz="6" w:space="0" w:color="auto"/>
              <w:bottom w:val="nil"/>
              <w:right w:val="single" w:sz="6" w:space="0" w:color="auto"/>
            </w:tcBorders>
          </w:tcPr>
          <w:p w:rsidR="00BB3A06" w:rsidRPr="005665BD" w:rsidRDefault="00BB3A06" w:rsidP="008E4F99"/>
        </w:tc>
        <w:tc>
          <w:tcPr>
            <w:tcW w:w="1686" w:type="dxa"/>
            <w:vMerge/>
            <w:tcBorders>
              <w:top w:val="nil"/>
              <w:left w:val="single" w:sz="6" w:space="0" w:color="auto"/>
              <w:bottom w:val="nil"/>
              <w:right w:val="single" w:sz="6" w:space="0" w:color="auto"/>
            </w:tcBorders>
          </w:tcPr>
          <w:p w:rsidR="00BB3A06" w:rsidRPr="005665BD" w:rsidRDefault="00BB3A06" w:rsidP="008E4F99"/>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Дата</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40" w:type="dxa"/>
            <w:vMerge/>
            <w:tcBorders>
              <w:top w:val="nil"/>
              <w:left w:val="single" w:sz="6" w:space="0" w:color="auto"/>
              <w:bottom w:val="nil"/>
              <w:right w:val="single" w:sz="6" w:space="0" w:color="auto"/>
            </w:tcBorders>
          </w:tcPr>
          <w:p w:rsidR="00BB3A06" w:rsidRPr="005665BD" w:rsidRDefault="00BB3A06" w:rsidP="008E4F99"/>
        </w:tc>
        <w:tc>
          <w:tcPr>
            <w:tcW w:w="1686" w:type="dxa"/>
            <w:vMerge/>
            <w:tcBorders>
              <w:top w:val="nil"/>
              <w:left w:val="single" w:sz="6" w:space="0" w:color="auto"/>
              <w:bottom w:val="nil"/>
              <w:right w:val="single" w:sz="6" w:space="0" w:color="auto"/>
            </w:tcBorders>
          </w:tcPr>
          <w:p w:rsidR="00BB3A06" w:rsidRPr="005665BD" w:rsidRDefault="00BB3A06" w:rsidP="008E4F99"/>
        </w:tc>
        <w:tc>
          <w:tcPr>
            <w:tcW w:w="1308"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Реквизиты платежного поручения</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X</w:t>
            </w: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6</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налогу за налогоплательщиком</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7</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Долг по налогу за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8</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налога, переданная на взыскание в налоговый орган</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r w:rsidR="00BB3A06" w:rsidRPr="005665BD" w:rsidTr="008E4F99">
        <w:tc>
          <w:tcPr>
            <w:tcW w:w="440"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9</w:t>
            </w:r>
          </w:p>
        </w:tc>
        <w:tc>
          <w:tcPr>
            <w:tcW w:w="2994"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Сумма налога, излишне удержанная и возвращенная налоговым агентом</w:t>
            </w: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0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62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3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72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96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91"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2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07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85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p>
        </w:tc>
      </w:tr>
    </w:tbl>
    <w:p w:rsidR="00BB3A06" w:rsidRDefault="00BB3A06" w:rsidP="00BB3A06">
      <w:pPr>
        <w:jc w:val="both"/>
        <w:sectPr w:rsidR="00BB3A06" w:rsidSect="004C260F">
          <w:pgSz w:w="16838" w:h="11906" w:orient="landscape"/>
          <w:pgMar w:top="567" w:right="567" w:bottom="567" w:left="567" w:header="397" w:footer="0" w:gutter="0"/>
          <w:cols w:space="708"/>
          <w:docGrid w:linePitch="360"/>
        </w:sectPr>
      </w:pPr>
    </w:p>
    <w:p w:rsidR="00BB3A06" w:rsidRPr="005665BD" w:rsidRDefault="00BB3A06" w:rsidP="00BB3A06">
      <w:pPr>
        <w:jc w:val="both"/>
      </w:pPr>
      <w:r w:rsidRPr="005665BD">
        <w:lastRenderedPageBreak/>
        <w:t>Раздел 5. Общая сумма налога по итогам налогового периода</w:t>
      </w:r>
    </w:p>
    <w:p w:rsidR="00BB3A06" w:rsidRPr="005665BD" w:rsidRDefault="00BB3A06" w:rsidP="00BB3A06">
      <w:pPr>
        <w:jc w:val="both"/>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275"/>
        <w:gridCol w:w="1560"/>
        <w:gridCol w:w="1544"/>
        <w:gridCol w:w="1843"/>
        <w:gridCol w:w="1276"/>
        <w:gridCol w:w="1417"/>
      </w:tblGrid>
      <w:tr w:rsidR="00BB3A06" w:rsidRPr="005665BD" w:rsidTr="008E4F99">
        <w:tc>
          <w:tcPr>
            <w:tcW w:w="1101" w:type="dxa"/>
            <w:vMerge w:val="restart"/>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Показатели</w:t>
            </w:r>
          </w:p>
        </w:tc>
        <w:tc>
          <w:tcPr>
            <w:tcW w:w="2409"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Общая сумма налога</w:t>
            </w:r>
          </w:p>
        </w:tc>
        <w:tc>
          <w:tcPr>
            <w:tcW w:w="1560" w:type="dxa"/>
            <w:vMerge w:val="restart"/>
            <w:tcBorders>
              <w:top w:val="single" w:sz="6" w:space="0" w:color="auto"/>
              <w:left w:val="single" w:sz="6" w:space="0" w:color="auto"/>
              <w:bottom w:val="nil"/>
              <w:right w:val="single" w:sz="6" w:space="0" w:color="auto"/>
            </w:tcBorders>
          </w:tcPr>
          <w:p w:rsidR="00BB3A06" w:rsidRPr="005665BD" w:rsidRDefault="00BB3A06" w:rsidP="008E4F99">
            <w:pPr>
              <w:jc w:val="center"/>
            </w:pPr>
            <w:r w:rsidRPr="005665BD">
              <w:t>Передано на взыскание в налоговый орган</w:t>
            </w:r>
          </w:p>
        </w:tc>
        <w:tc>
          <w:tcPr>
            <w:tcW w:w="3387"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По перерасчету за предшествующие налоговые периоды</w:t>
            </w:r>
          </w:p>
        </w:tc>
        <w:tc>
          <w:tcPr>
            <w:tcW w:w="2693" w:type="dxa"/>
            <w:gridSpan w:val="2"/>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Долг по налогу</w:t>
            </w:r>
          </w:p>
        </w:tc>
      </w:tr>
      <w:tr w:rsidR="00BB3A06" w:rsidRPr="005665BD" w:rsidTr="008E4F99">
        <w:tc>
          <w:tcPr>
            <w:tcW w:w="1101" w:type="dxa"/>
            <w:vMerge/>
            <w:tcBorders>
              <w:top w:val="nil"/>
              <w:left w:val="single" w:sz="6" w:space="0" w:color="auto"/>
              <w:bottom w:val="nil"/>
              <w:right w:val="single" w:sz="6" w:space="0" w:color="auto"/>
            </w:tcBorders>
          </w:tcPr>
          <w:p w:rsidR="00BB3A06" w:rsidRPr="005665BD" w:rsidRDefault="00BB3A06" w:rsidP="008E4F99">
            <w:pPr>
              <w:jc w:val="center"/>
            </w:pP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исчисленная</w:t>
            </w: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удержанная</w:t>
            </w:r>
          </w:p>
        </w:tc>
        <w:tc>
          <w:tcPr>
            <w:tcW w:w="1560" w:type="dxa"/>
            <w:vMerge/>
            <w:tcBorders>
              <w:top w:val="nil"/>
              <w:left w:val="single" w:sz="6" w:space="0" w:color="auto"/>
              <w:bottom w:val="nil"/>
              <w:right w:val="single" w:sz="6" w:space="0" w:color="auto"/>
            </w:tcBorders>
          </w:tcPr>
          <w:p w:rsidR="00BB3A06" w:rsidRPr="005665BD" w:rsidRDefault="00BB3A06" w:rsidP="008E4F99">
            <w:pPr>
              <w:jc w:val="center"/>
            </w:pPr>
          </w:p>
        </w:tc>
        <w:tc>
          <w:tcPr>
            <w:tcW w:w="1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возвращено</w:t>
            </w: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зачтено в счет налоговых обязательств отчетного года</w:t>
            </w: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за налогоплательщиком</w:t>
            </w:r>
          </w:p>
        </w:tc>
        <w:tc>
          <w:tcPr>
            <w:tcW w:w="141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center"/>
            </w:pPr>
            <w:r w:rsidRPr="005665BD">
              <w:t>за налоговым агентом</w:t>
            </w:r>
          </w:p>
        </w:tc>
      </w:tr>
      <w:tr w:rsidR="00BB3A06" w:rsidRPr="005665BD" w:rsidTr="008E4F99">
        <w:tc>
          <w:tcPr>
            <w:tcW w:w="110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По ставке 13%</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10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По ставке 30%</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10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По ставке 35%</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1101"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Итого</w:t>
            </w:r>
          </w:p>
        </w:tc>
        <w:tc>
          <w:tcPr>
            <w:tcW w:w="113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5"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60"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544"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843"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276"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c>
          <w:tcPr>
            <w:tcW w:w="1417"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Раздел 6. Результаты перерасчета налога за предшествующие налоговые периоды</w:t>
      </w:r>
    </w:p>
    <w:p w:rsidR="00BB3A06" w:rsidRPr="005665BD" w:rsidRDefault="00BB3A06" w:rsidP="00BB3A06">
      <w:pPr>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402"/>
      </w:tblGrid>
      <w:tr w:rsidR="00BB3A06" w:rsidRPr="005665BD" w:rsidTr="008E4F99">
        <w:tc>
          <w:tcPr>
            <w:tcW w:w="5669"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 xml:space="preserve">Долг по НДФЛ за налоговым агентом перед налогоплательщиком на начало __________ </w:t>
            </w:r>
            <w:proofErr w:type="gramStart"/>
            <w:r w:rsidRPr="005665BD">
              <w:t>г</w:t>
            </w:r>
            <w:proofErr w:type="gramEnd"/>
            <w:r w:rsidRPr="005665BD">
              <w:t>.</w:t>
            </w:r>
          </w:p>
        </w:tc>
        <w:tc>
          <w:tcPr>
            <w:tcW w:w="340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r w:rsidR="00BB3A06" w:rsidRPr="005665BD" w:rsidTr="008E4F99">
        <w:tc>
          <w:tcPr>
            <w:tcW w:w="5669" w:type="dxa"/>
            <w:tcBorders>
              <w:top w:val="single" w:sz="6" w:space="0" w:color="auto"/>
              <w:left w:val="single" w:sz="6" w:space="0" w:color="auto"/>
              <w:bottom w:val="single" w:sz="6" w:space="0" w:color="auto"/>
              <w:right w:val="single" w:sz="6" w:space="0" w:color="auto"/>
            </w:tcBorders>
          </w:tcPr>
          <w:p w:rsidR="00BB3A06" w:rsidRPr="005665BD" w:rsidRDefault="00BB3A06" w:rsidP="008E4F99">
            <w:r w:rsidRPr="005665BD">
              <w:t xml:space="preserve">Долг по НДФЛ за налогоплательщиком на начало ____________ </w:t>
            </w:r>
            <w:proofErr w:type="gramStart"/>
            <w:r w:rsidRPr="005665BD">
              <w:t>г</w:t>
            </w:r>
            <w:proofErr w:type="gramEnd"/>
            <w:r w:rsidRPr="005665BD">
              <w:t>.</w:t>
            </w:r>
          </w:p>
        </w:tc>
        <w:tc>
          <w:tcPr>
            <w:tcW w:w="3402" w:type="dxa"/>
            <w:tcBorders>
              <w:top w:val="single" w:sz="6" w:space="0" w:color="auto"/>
              <w:left w:val="single" w:sz="6" w:space="0" w:color="auto"/>
              <w:bottom w:val="single" w:sz="6" w:space="0" w:color="auto"/>
              <w:right w:val="single" w:sz="6" w:space="0" w:color="auto"/>
            </w:tcBorders>
          </w:tcPr>
          <w:p w:rsidR="00BB3A06" w:rsidRPr="005665BD" w:rsidRDefault="00BB3A06" w:rsidP="008E4F99">
            <w:pPr>
              <w:jc w:val="both"/>
            </w:pPr>
          </w:p>
        </w:tc>
      </w:tr>
    </w:tbl>
    <w:p w:rsidR="00BB3A06" w:rsidRPr="005665BD" w:rsidRDefault="00BB3A06" w:rsidP="00BB3A06">
      <w:pPr>
        <w:jc w:val="both"/>
      </w:pPr>
    </w:p>
    <w:p w:rsidR="00BB3A06" w:rsidRPr="005665BD" w:rsidRDefault="00BB3A06" w:rsidP="00BB3A06">
      <w:pPr>
        <w:jc w:val="both"/>
      </w:pPr>
      <w:r w:rsidRPr="005665BD">
        <w:t>Правильность заполнения налоговой карточки проверена:</w:t>
      </w:r>
    </w:p>
    <w:p w:rsidR="00BB3A06" w:rsidRPr="005665BD" w:rsidRDefault="00BB3A06" w:rsidP="00BB3A06">
      <w:pPr>
        <w:jc w:val="both"/>
      </w:pPr>
    </w:p>
    <w:tbl>
      <w:tblPr>
        <w:tblW w:w="0" w:type="auto"/>
        <w:tblLook w:val="04A0" w:firstRow="1" w:lastRow="0" w:firstColumn="1" w:lastColumn="0" w:noHBand="0" w:noVBand="1"/>
      </w:tblPr>
      <w:tblGrid>
        <w:gridCol w:w="1384"/>
        <w:gridCol w:w="284"/>
        <w:gridCol w:w="2409"/>
        <w:gridCol w:w="284"/>
        <w:gridCol w:w="2410"/>
        <w:gridCol w:w="283"/>
        <w:gridCol w:w="1985"/>
      </w:tblGrid>
      <w:tr w:rsidR="00BB3A06" w:rsidRPr="005665BD" w:rsidTr="008E4F99">
        <w:tc>
          <w:tcPr>
            <w:tcW w:w="1384" w:type="dxa"/>
            <w:tcBorders>
              <w:bottom w:val="single" w:sz="4" w:space="0" w:color="auto"/>
            </w:tcBorders>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84"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409" w:type="dxa"/>
            <w:tcBorders>
              <w:bottom w:val="single" w:sz="4" w:space="0" w:color="auto"/>
            </w:tcBorders>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84"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410" w:type="dxa"/>
            <w:tcBorders>
              <w:bottom w:val="single" w:sz="4" w:space="0" w:color="auto"/>
            </w:tcBorders>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83"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1985" w:type="dxa"/>
            <w:tcBorders>
              <w:bottom w:val="single" w:sz="4" w:space="0" w:color="auto"/>
            </w:tcBorders>
            <w:shd w:val="clear" w:color="auto" w:fill="auto"/>
          </w:tcPr>
          <w:p w:rsidR="00BB3A06" w:rsidRPr="00997994" w:rsidRDefault="00BB3A06" w:rsidP="008E4F99">
            <w:pPr>
              <w:pStyle w:val="ConsNormal"/>
              <w:jc w:val="left"/>
              <w:rPr>
                <w:rFonts w:ascii="Times New Roman" w:hAnsi="Times New Roman" w:cs="Times New Roman"/>
                <w:sz w:val="24"/>
                <w:szCs w:val="24"/>
              </w:rPr>
            </w:pPr>
          </w:p>
        </w:tc>
      </w:tr>
      <w:tr w:rsidR="00BB3A06" w:rsidRPr="005665BD" w:rsidTr="008E4F99">
        <w:tc>
          <w:tcPr>
            <w:tcW w:w="1384" w:type="dxa"/>
            <w:tcBorders>
              <w:top w:val="single" w:sz="4" w:space="0" w:color="auto"/>
            </w:tcBorders>
            <w:shd w:val="clear" w:color="auto" w:fill="auto"/>
          </w:tcPr>
          <w:p w:rsidR="00BB3A06" w:rsidRPr="00997994" w:rsidRDefault="00BB3A06" w:rsidP="008E4F99">
            <w:pPr>
              <w:pStyle w:val="ConsNormal"/>
              <w:jc w:val="center"/>
              <w:rPr>
                <w:rFonts w:ascii="Times New Roman" w:hAnsi="Times New Roman" w:cs="Times New Roman"/>
                <w:sz w:val="24"/>
                <w:szCs w:val="24"/>
              </w:rPr>
            </w:pPr>
            <w:r w:rsidRPr="00997994">
              <w:rPr>
                <w:rFonts w:ascii="Times New Roman" w:hAnsi="Times New Roman" w:cs="Times New Roman"/>
                <w:sz w:val="24"/>
                <w:szCs w:val="24"/>
              </w:rPr>
              <w:t>(дата)</w:t>
            </w:r>
          </w:p>
        </w:tc>
        <w:tc>
          <w:tcPr>
            <w:tcW w:w="284"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409" w:type="dxa"/>
            <w:tcBorders>
              <w:top w:val="single" w:sz="4" w:space="0" w:color="auto"/>
            </w:tcBorders>
            <w:shd w:val="clear" w:color="auto" w:fill="auto"/>
          </w:tcPr>
          <w:p w:rsidR="00BB3A06" w:rsidRPr="00997994" w:rsidRDefault="00BB3A06" w:rsidP="008E4F99">
            <w:pPr>
              <w:pStyle w:val="ConsNormal"/>
              <w:jc w:val="center"/>
              <w:rPr>
                <w:rFonts w:ascii="Times New Roman" w:hAnsi="Times New Roman" w:cs="Times New Roman"/>
                <w:sz w:val="24"/>
                <w:szCs w:val="24"/>
              </w:rPr>
            </w:pPr>
            <w:r w:rsidRPr="00997994">
              <w:rPr>
                <w:rFonts w:ascii="Times New Roman" w:hAnsi="Times New Roman" w:cs="Times New Roman"/>
                <w:sz w:val="24"/>
                <w:szCs w:val="24"/>
              </w:rPr>
              <w:t>(должность)</w:t>
            </w:r>
          </w:p>
        </w:tc>
        <w:tc>
          <w:tcPr>
            <w:tcW w:w="284"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2410" w:type="dxa"/>
            <w:tcBorders>
              <w:top w:val="single" w:sz="4" w:space="0" w:color="auto"/>
            </w:tcBorders>
            <w:shd w:val="clear" w:color="auto" w:fill="auto"/>
          </w:tcPr>
          <w:p w:rsidR="00BB3A06" w:rsidRPr="00997994" w:rsidRDefault="00BB3A06" w:rsidP="008E4F99">
            <w:pPr>
              <w:pStyle w:val="ConsNormal"/>
              <w:jc w:val="center"/>
              <w:rPr>
                <w:rFonts w:ascii="Times New Roman" w:hAnsi="Times New Roman" w:cs="Times New Roman"/>
                <w:sz w:val="24"/>
                <w:szCs w:val="24"/>
              </w:rPr>
            </w:pPr>
            <w:r w:rsidRPr="00997994">
              <w:rPr>
                <w:rFonts w:ascii="Times New Roman" w:hAnsi="Times New Roman" w:cs="Times New Roman"/>
                <w:sz w:val="24"/>
                <w:szCs w:val="24"/>
              </w:rPr>
              <w:t>(Ф.И.О.)</w:t>
            </w:r>
          </w:p>
        </w:tc>
        <w:tc>
          <w:tcPr>
            <w:tcW w:w="283" w:type="dxa"/>
            <w:shd w:val="clear" w:color="auto" w:fill="auto"/>
          </w:tcPr>
          <w:p w:rsidR="00BB3A06" w:rsidRPr="00997994" w:rsidRDefault="00BB3A06" w:rsidP="008E4F99">
            <w:pPr>
              <w:pStyle w:val="ConsNormal"/>
              <w:jc w:val="left"/>
              <w:rPr>
                <w:rFonts w:ascii="Times New Roman" w:hAnsi="Times New Roman" w:cs="Times New Roman"/>
                <w:sz w:val="24"/>
                <w:szCs w:val="24"/>
              </w:rPr>
            </w:pPr>
          </w:p>
        </w:tc>
        <w:tc>
          <w:tcPr>
            <w:tcW w:w="1985" w:type="dxa"/>
            <w:tcBorders>
              <w:top w:val="single" w:sz="4" w:space="0" w:color="auto"/>
            </w:tcBorders>
            <w:shd w:val="clear" w:color="auto" w:fill="auto"/>
          </w:tcPr>
          <w:p w:rsidR="00BB3A06" w:rsidRPr="00997994" w:rsidRDefault="00BB3A06" w:rsidP="008E4F99">
            <w:pPr>
              <w:pStyle w:val="ConsNormal"/>
              <w:jc w:val="center"/>
              <w:rPr>
                <w:rFonts w:ascii="Times New Roman" w:hAnsi="Times New Roman" w:cs="Times New Roman"/>
                <w:sz w:val="24"/>
                <w:szCs w:val="24"/>
              </w:rPr>
            </w:pPr>
            <w:r w:rsidRPr="00997994">
              <w:rPr>
                <w:rFonts w:ascii="Times New Roman" w:hAnsi="Times New Roman" w:cs="Times New Roman"/>
                <w:sz w:val="24"/>
                <w:szCs w:val="24"/>
              </w:rPr>
              <w:t>(подпись)</w:t>
            </w:r>
          </w:p>
        </w:tc>
      </w:tr>
    </w:tbl>
    <w:p w:rsidR="00BB3A06" w:rsidRDefault="00BB3A06" w:rsidP="00BB3A06">
      <w:pPr>
        <w:sectPr w:rsidR="00BB3A06" w:rsidSect="004C260F">
          <w:pgSz w:w="11906" w:h="16838"/>
          <w:pgMar w:top="567" w:right="567" w:bottom="567" w:left="567" w:header="397" w:footer="0" w:gutter="0"/>
          <w:cols w:space="708"/>
          <w:docGrid w:linePitch="360"/>
        </w:sectPr>
      </w:pPr>
      <w:bookmarkStart w:id="386" w:name="_ref_1-42b8f37c70514b"/>
      <w:bookmarkEnd w:id="386"/>
      <w:r>
        <w:t xml:space="preserve"> </w:t>
      </w:r>
    </w:p>
    <w:p w:rsidR="00BB3A06" w:rsidRPr="004F79E1" w:rsidRDefault="00BB3A06" w:rsidP="00BB3A06">
      <w:pPr>
        <w:autoSpaceDE w:val="0"/>
        <w:autoSpaceDN w:val="0"/>
        <w:adjustRightInd w:val="0"/>
        <w:ind w:left="11340"/>
        <w:jc w:val="center"/>
        <w:rPr>
          <w:sz w:val="28"/>
          <w:szCs w:val="28"/>
        </w:rPr>
      </w:pPr>
      <w:r w:rsidRPr="004F79E1">
        <w:rPr>
          <w:sz w:val="28"/>
          <w:szCs w:val="28"/>
        </w:rPr>
        <w:lastRenderedPageBreak/>
        <w:t>Приложение № 4</w:t>
      </w:r>
    </w:p>
    <w:p w:rsidR="00BB3A06" w:rsidRPr="004F79E1" w:rsidRDefault="00BB3A06" w:rsidP="00BB3A06">
      <w:pPr>
        <w:autoSpaceDE w:val="0"/>
        <w:autoSpaceDN w:val="0"/>
        <w:adjustRightInd w:val="0"/>
        <w:ind w:left="11340"/>
        <w:jc w:val="center"/>
        <w:rPr>
          <w:sz w:val="28"/>
          <w:szCs w:val="28"/>
        </w:rPr>
      </w:pPr>
      <w:r w:rsidRPr="004F79E1">
        <w:rPr>
          <w:sz w:val="28"/>
          <w:szCs w:val="28"/>
        </w:rPr>
        <w:t>к учетной политик</w:t>
      </w:r>
      <w:r>
        <w:rPr>
          <w:sz w:val="28"/>
          <w:szCs w:val="28"/>
        </w:rPr>
        <w:t>е</w:t>
      </w:r>
    </w:p>
    <w:p w:rsidR="00BB3A06" w:rsidRPr="004F79E1" w:rsidRDefault="00BB3A06" w:rsidP="00BB3A06">
      <w:pPr>
        <w:autoSpaceDE w:val="0"/>
        <w:autoSpaceDN w:val="0"/>
        <w:adjustRightInd w:val="0"/>
        <w:ind w:left="11340"/>
        <w:jc w:val="center"/>
        <w:rPr>
          <w:sz w:val="28"/>
          <w:szCs w:val="28"/>
        </w:rPr>
      </w:pPr>
      <w:r w:rsidRPr="004F79E1">
        <w:rPr>
          <w:sz w:val="28"/>
          <w:szCs w:val="28"/>
        </w:rPr>
        <w:t>администрации</w:t>
      </w:r>
      <w:r>
        <w:rPr>
          <w:sz w:val="28"/>
          <w:szCs w:val="28"/>
        </w:rPr>
        <w:t xml:space="preserve"> Сельского поселения </w:t>
      </w:r>
      <w:proofErr w:type="gramStart"/>
      <w:r>
        <w:rPr>
          <w:sz w:val="28"/>
          <w:szCs w:val="28"/>
        </w:rPr>
        <w:t>Венцы-Заря</w:t>
      </w:r>
      <w:proofErr w:type="gramEnd"/>
      <w:r>
        <w:rPr>
          <w:sz w:val="28"/>
          <w:szCs w:val="28"/>
        </w:rPr>
        <w:t xml:space="preserve"> </w:t>
      </w:r>
      <w:r w:rsidRPr="004F79E1">
        <w:rPr>
          <w:sz w:val="28"/>
          <w:szCs w:val="28"/>
        </w:rPr>
        <w:t>Гулькевичского района</w:t>
      </w:r>
    </w:p>
    <w:p w:rsidR="00BB3A06" w:rsidRPr="004F79E1" w:rsidRDefault="00BB3A06" w:rsidP="00BB3A06">
      <w:pPr>
        <w:autoSpaceDE w:val="0"/>
        <w:autoSpaceDN w:val="0"/>
        <w:adjustRightInd w:val="0"/>
        <w:ind w:left="11340"/>
        <w:jc w:val="center"/>
        <w:rPr>
          <w:sz w:val="28"/>
          <w:szCs w:val="28"/>
        </w:rPr>
      </w:pPr>
      <w:r w:rsidRPr="004F79E1">
        <w:rPr>
          <w:sz w:val="28"/>
          <w:szCs w:val="28"/>
        </w:rPr>
        <w:t>для целей налогообложения</w:t>
      </w:r>
    </w:p>
    <w:p w:rsidR="00BB3A06" w:rsidRDefault="00BB3A06" w:rsidP="00BB3A06">
      <w:pPr>
        <w:autoSpaceDE w:val="0"/>
        <w:autoSpaceDN w:val="0"/>
        <w:adjustRightInd w:val="0"/>
        <w:rPr>
          <w:sz w:val="28"/>
          <w:szCs w:val="28"/>
        </w:rPr>
      </w:pPr>
    </w:p>
    <w:p w:rsidR="00BB3A06" w:rsidRDefault="00BB3A06" w:rsidP="00BB3A06">
      <w:pPr>
        <w:autoSpaceDE w:val="0"/>
        <w:autoSpaceDN w:val="0"/>
        <w:adjustRightInd w:val="0"/>
        <w:rPr>
          <w:sz w:val="28"/>
          <w:szCs w:val="28"/>
        </w:rPr>
      </w:pPr>
    </w:p>
    <w:p w:rsidR="00BB3A06" w:rsidRPr="004F79E1" w:rsidRDefault="00BB3A06" w:rsidP="00BB3A06">
      <w:pPr>
        <w:autoSpaceDE w:val="0"/>
        <w:autoSpaceDN w:val="0"/>
        <w:adjustRightInd w:val="0"/>
        <w:jc w:val="center"/>
        <w:rPr>
          <w:sz w:val="28"/>
          <w:szCs w:val="28"/>
        </w:rPr>
      </w:pPr>
      <w:r w:rsidRPr="004F79E1">
        <w:rPr>
          <w:sz w:val="28"/>
          <w:szCs w:val="28"/>
        </w:rPr>
        <w:t>Регистр (карточка) индивидуального учета</w:t>
      </w:r>
    </w:p>
    <w:p w:rsidR="00BB3A06" w:rsidRPr="004F79E1" w:rsidRDefault="00BB3A06" w:rsidP="00BB3A06">
      <w:pPr>
        <w:autoSpaceDE w:val="0"/>
        <w:autoSpaceDN w:val="0"/>
        <w:adjustRightInd w:val="0"/>
        <w:jc w:val="center"/>
        <w:rPr>
          <w:sz w:val="28"/>
          <w:szCs w:val="28"/>
        </w:rPr>
      </w:pPr>
      <w:r w:rsidRPr="004F79E1">
        <w:rPr>
          <w:sz w:val="28"/>
          <w:szCs w:val="28"/>
        </w:rPr>
        <w:t>сумм начисленных выплат и иных вознаграждений,</w:t>
      </w:r>
    </w:p>
    <w:p w:rsidR="00BB3A06" w:rsidRPr="004F79E1" w:rsidRDefault="00BB3A06" w:rsidP="00BB3A06">
      <w:pPr>
        <w:autoSpaceDE w:val="0"/>
        <w:autoSpaceDN w:val="0"/>
        <w:adjustRightInd w:val="0"/>
        <w:jc w:val="center"/>
        <w:rPr>
          <w:sz w:val="28"/>
          <w:szCs w:val="28"/>
        </w:rPr>
      </w:pPr>
      <w:r w:rsidRPr="004F79E1">
        <w:rPr>
          <w:sz w:val="28"/>
          <w:szCs w:val="28"/>
        </w:rPr>
        <w:t>а также относящихся к ним сумм страховых взносов</w:t>
      </w:r>
    </w:p>
    <w:p w:rsidR="00BB3A06" w:rsidRPr="004F79E1" w:rsidRDefault="00BB3A06" w:rsidP="00BB3A06">
      <w:pPr>
        <w:autoSpaceDE w:val="0"/>
        <w:autoSpaceDN w:val="0"/>
        <w:adjustRightInd w:val="0"/>
        <w:jc w:val="center"/>
        <w:rPr>
          <w:sz w:val="28"/>
          <w:szCs w:val="28"/>
        </w:rPr>
      </w:pPr>
      <w:r w:rsidRPr="004F79E1">
        <w:rPr>
          <w:sz w:val="28"/>
          <w:szCs w:val="28"/>
        </w:rPr>
        <w:t>на обязательное пенсионное страхование,</w:t>
      </w:r>
    </w:p>
    <w:p w:rsidR="00BB3A06" w:rsidRPr="004F79E1" w:rsidRDefault="00BB3A06" w:rsidP="00BB3A06">
      <w:pPr>
        <w:autoSpaceDE w:val="0"/>
        <w:autoSpaceDN w:val="0"/>
        <w:adjustRightInd w:val="0"/>
        <w:jc w:val="center"/>
        <w:rPr>
          <w:sz w:val="28"/>
          <w:szCs w:val="28"/>
        </w:rPr>
      </w:pPr>
      <w:r w:rsidRPr="004F79E1">
        <w:rPr>
          <w:sz w:val="28"/>
          <w:szCs w:val="28"/>
        </w:rPr>
        <w:t>на обязательное социальное страхование на случай</w:t>
      </w:r>
    </w:p>
    <w:p w:rsidR="00BB3A06" w:rsidRPr="004F79E1" w:rsidRDefault="00BB3A06" w:rsidP="00BB3A06">
      <w:pPr>
        <w:autoSpaceDE w:val="0"/>
        <w:autoSpaceDN w:val="0"/>
        <w:adjustRightInd w:val="0"/>
        <w:jc w:val="center"/>
        <w:rPr>
          <w:sz w:val="28"/>
          <w:szCs w:val="28"/>
        </w:rPr>
      </w:pPr>
      <w:r w:rsidRPr="004F79E1">
        <w:rPr>
          <w:sz w:val="28"/>
          <w:szCs w:val="28"/>
        </w:rPr>
        <w:t>временной нетрудоспособности и в связи с материнством,</w:t>
      </w:r>
    </w:p>
    <w:p w:rsidR="00BB3A06" w:rsidRPr="004F79E1" w:rsidRDefault="00BB3A06" w:rsidP="00BB3A06">
      <w:pPr>
        <w:autoSpaceDE w:val="0"/>
        <w:autoSpaceDN w:val="0"/>
        <w:adjustRightInd w:val="0"/>
        <w:jc w:val="center"/>
        <w:rPr>
          <w:sz w:val="28"/>
          <w:szCs w:val="28"/>
        </w:rPr>
      </w:pPr>
      <w:r w:rsidRPr="004F79E1">
        <w:rPr>
          <w:sz w:val="28"/>
          <w:szCs w:val="28"/>
        </w:rPr>
        <w:t xml:space="preserve">на обязательное медицинское страхование за _________ </w:t>
      </w:r>
      <w:proofErr w:type="gramStart"/>
      <w:r w:rsidRPr="004F79E1">
        <w:rPr>
          <w:sz w:val="28"/>
          <w:szCs w:val="28"/>
        </w:rPr>
        <w:t>г</w:t>
      </w:r>
      <w:proofErr w:type="gramEnd"/>
      <w:r w:rsidRPr="004F79E1">
        <w:rPr>
          <w:sz w:val="28"/>
          <w:szCs w:val="28"/>
        </w:rPr>
        <w:t>.</w:t>
      </w:r>
    </w:p>
    <w:p w:rsidR="00BB3A06" w:rsidRPr="004F79E1" w:rsidRDefault="00BB3A06" w:rsidP="00BB3A06">
      <w:pPr>
        <w:autoSpaceDE w:val="0"/>
        <w:autoSpaceDN w:val="0"/>
        <w:adjustRightInd w:val="0"/>
        <w:jc w:val="center"/>
        <w:rPr>
          <w:sz w:val="28"/>
          <w:szCs w:val="28"/>
        </w:rPr>
      </w:pPr>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402"/>
        <w:gridCol w:w="718"/>
        <w:gridCol w:w="1757"/>
        <w:gridCol w:w="1489"/>
        <w:gridCol w:w="155"/>
        <w:gridCol w:w="2538"/>
        <w:gridCol w:w="980"/>
        <w:gridCol w:w="1159"/>
        <w:gridCol w:w="850"/>
      </w:tblGrid>
      <w:tr w:rsidR="00BB3A06" w:rsidRPr="004C266C" w:rsidTr="008E4F99">
        <w:tc>
          <w:tcPr>
            <w:tcW w:w="9052" w:type="dxa"/>
            <w:gridSpan w:val="6"/>
            <w:tcBorders>
              <w:top w:val="nil"/>
              <w:left w:val="nil"/>
              <w:bottom w:val="nil"/>
              <w:right w:val="nil"/>
            </w:tcBorders>
          </w:tcPr>
          <w:p w:rsidR="00BB3A06" w:rsidRPr="004C266C" w:rsidRDefault="00BB3A06" w:rsidP="008E4F99">
            <w:pPr>
              <w:autoSpaceDN w:val="0"/>
              <w:adjustRightInd w:val="0"/>
              <w:jc w:val="center"/>
            </w:pPr>
            <w:r w:rsidRPr="004C266C">
              <w:rPr>
                <w:b/>
                <w:bCs/>
              </w:rPr>
              <w:t>КАРТОЧКА</w:t>
            </w:r>
          </w:p>
        </w:tc>
        <w:tc>
          <w:tcPr>
            <w:tcW w:w="2538" w:type="dxa"/>
            <w:tcBorders>
              <w:top w:val="nil"/>
              <w:left w:val="nil"/>
              <w:bottom w:val="nil"/>
              <w:right w:val="single" w:sz="6" w:space="0" w:color="auto"/>
            </w:tcBorders>
            <w:vAlign w:val="center"/>
          </w:tcPr>
          <w:p w:rsidR="00BB3A06" w:rsidRPr="004C266C" w:rsidRDefault="00BB3A06" w:rsidP="008E4F99">
            <w:pPr>
              <w:autoSpaceDN w:val="0"/>
              <w:adjustRightInd w:val="0"/>
              <w:jc w:val="right"/>
            </w:pPr>
            <w:r w:rsidRPr="004C266C">
              <w:rPr>
                <w:b/>
                <w:bCs/>
              </w:rPr>
              <w:t>Стр.</w:t>
            </w:r>
            <w:r w:rsidRPr="004C266C">
              <w:rPr>
                <w:color w:val="000000"/>
              </w:rPr>
              <w:t xml:space="preserve"> </w:t>
            </w:r>
            <w:r w:rsidRPr="00F87F22">
              <w:rPr>
                <w:b/>
                <w:color w:val="000000"/>
                <w:vertAlign w:val="superscript"/>
              </w:rPr>
              <w:t>1</w:t>
            </w:r>
            <w:r w:rsidRPr="004C266C">
              <w:rPr>
                <w:color w:val="000000"/>
              </w:rPr>
              <w:t xml:space="preserve"> </w:t>
            </w:r>
            <w:r w:rsidRPr="004C266C">
              <w:rPr>
                <w:b/>
                <w:bCs/>
                <w:color w:val="000000"/>
              </w:rPr>
              <w:t>1</w:t>
            </w:r>
          </w:p>
        </w:tc>
        <w:tc>
          <w:tcPr>
            <w:tcW w:w="98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jc w:val="both"/>
            </w:pPr>
            <w:r w:rsidRPr="004C266C">
              <w:t>Код тарифа</w:t>
            </w:r>
          </w:p>
        </w:tc>
        <w:tc>
          <w:tcPr>
            <w:tcW w:w="1159"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jc w:val="center"/>
            </w:pPr>
            <w:r w:rsidRPr="004C266C">
              <w:rPr>
                <w:b/>
                <w:bCs/>
              </w:rPr>
              <w:t>01</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1590" w:type="dxa"/>
            <w:gridSpan w:val="7"/>
            <w:tcBorders>
              <w:top w:val="nil"/>
              <w:left w:val="nil"/>
              <w:bottom w:val="nil"/>
              <w:right w:val="single" w:sz="6" w:space="0" w:color="auto"/>
            </w:tcBorders>
            <w:vAlign w:val="center"/>
          </w:tcPr>
          <w:p w:rsidR="00BB3A06" w:rsidRPr="004C266C" w:rsidRDefault="00BB3A06" w:rsidP="008E4F99">
            <w:pPr>
              <w:autoSpaceDN w:val="0"/>
              <w:adjustRightInd w:val="0"/>
              <w:jc w:val="center"/>
            </w:pPr>
            <w:r w:rsidRPr="004C266C">
              <w:rPr>
                <w:b/>
                <w:bCs/>
              </w:rPr>
              <w:t>учета сумм начисленных выплат и иных вознаграждений и сумм начисленных страховых взносов за ____ год</w:t>
            </w:r>
          </w:p>
        </w:tc>
        <w:tc>
          <w:tcPr>
            <w:tcW w:w="980" w:type="dxa"/>
            <w:tcBorders>
              <w:top w:val="single" w:sz="6" w:space="0" w:color="auto"/>
              <w:left w:val="single" w:sz="6" w:space="0" w:color="auto"/>
              <w:bottom w:val="single" w:sz="6" w:space="0" w:color="auto"/>
              <w:right w:val="single" w:sz="6" w:space="0" w:color="auto"/>
            </w:tcBorders>
            <w:vAlign w:val="center"/>
          </w:tcPr>
          <w:p w:rsidR="00BB3A06" w:rsidRPr="004C266C" w:rsidRDefault="00BB3A06" w:rsidP="008E4F99">
            <w:pPr>
              <w:autoSpaceDN w:val="0"/>
              <w:adjustRightInd w:val="0"/>
              <w:jc w:val="center"/>
            </w:pPr>
            <w:r w:rsidRPr="004C266C">
              <w:t>ОПС</w:t>
            </w:r>
          </w:p>
        </w:tc>
        <w:tc>
          <w:tcPr>
            <w:tcW w:w="1159"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jc w:val="center"/>
            </w:pPr>
            <w:r w:rsidRPr="004C266C">
              <w:t>СЧ</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1590" w:type="dxa"/>
            <w:gridSpan w:val="7"/>
            <w:tcBorders>
              <w:top w:val="nil"/>
              <w:left w:val="nil"/>
              <w:bottom w:val="nil"/>
              <w:right w:val="single" w:sz="6" w:space="0" w:color="auto"/>
            </w:tcBorders>
          </w:tcPr>
          <w:p w:rsidR="00BB3A06" w:rsidRPr="004C266C" w:rsidRDefault="00BB3A06" w:rsidP="008E4F99">
            <w:pPr>
              <w:autoSpaceDN w:val="0"/>
              <w:adjustRightInd w:val="0"/>
            </w:pPr>
          </w:p>
        </w:tc>
        <w:tc>
          <w:tcPr>
            <w:tcW w:w="980" w:type="dxa"/>
            <w:tcBorders>
              <w:top w:val="single" w:sz="6" w:space="0" w:color="auto"/>
              <w:left w:val="single" w:sz="6" w:space="0" w:color="auto"/>
              <w:bottom w:val="single" w:sz="6" w:space="0" w:color="auto"/>
              <w:right w:val="single" w:sz="6" w:space="0" w:color="auto"/>
            </w:tcBorders>
            <w:vAlign w:val="center"/>
          </w:tcPr>
          <w:p w:rsidR="00BB3A06" w:rsidRPr="004C266C" w:rsidRDefault="00BB3A06" w:rsidP="008E4F99">
            <w:pPr>
              <w:autoSpaceDN w:val="0"/>
              <w:adjustRightInd w:val="0"/>
            </w:pPr>
          </w:p>
        </w:tc>
        <w:tc>
          <w:tcPr>
            <w:tcW w:w="1159"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jc w:val="center"/>
            </w:pPr>
            <w:r w:rsidRPr="004C266C">
              <w:t xml:space="preserve">с </w:t>
            </w:r>
            <w:proofErr w:type="spellStart"/>
            <w:r w:rsidRPr="004C266C">
              <w:t>превыш</w:t>
            </w:r>
            <w:proofErr w:type="spellEnd"/>
            <w:r w:rsidRPr="004C266C">
              <w:t>.</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531" w:type="dxa"/>
            <w:tcBorders>
              <w:top w:val="nil"/>
              <w:left w:val="nil"/>
              <w:bottom w:val="nil"/>
              <w:right w:val="nil"/>
            </w:tcBorders>
            <w:vAlign w:val="bottom"/>
          </w:tcPr>
          <w:p w:rsidR="00BB3A06" w:rsidRPr="004C266C" w:rsidRDefault="00BB3A06" w:rsidP="008E4F99">
            <w:pPr>
              <w:autoSpaceDN w:val="0"/>
              <w:adjustRightInd w:val="0"/>
              <w:jc w:val="both"/>
            </w:pPr>
            <w:r w:rsidRPr="004C266C">
              <w:t>Плательщик</w:t>
            </w:r>
          </w:p>
        </w:tc>
        <w:tc>
          <w:tcPr>
            <w:tcW w:w="5877" w:type="dxa"/>
            <w:gridSpan w:val="3"/>
            <w:tcBorders>
              <w:top w:val="nil"/>
              <w:left w:val="nil"/>
              <w:bottom w:val="nil"/>
              <w:right w:val="nil"/>
            </w:tcBorders>
            <w:vAlign w:val="bottom"/>
          </w:tcPr>
          <w:p w:rsidR="00BB3A06" w:rsidRPr="004C266C" w:rsidRDefault="00BB3A06" w:rsidP="008E4F99">
            <w:pPr>
              <w:autoSpaceDN w:val="0"/>
              <w:adjustRightInd w:val="0"/>
            </w:pPr>
          </w:p>
        </w:tc>
        <w:tc>
          <w:tcPr>
            <w:tcW w:w="1489" w:type="dxa"/>
            <w:tcBorders>
              <w:top w:val="nil"/>
              <w:left w:val="nil"/>
              <w:bottom w:val="nil"/>
              <w:right w:val="nil"/>
            </w:tcBorders>
            <w:vAlign w:val="bottom"/>
          </w:tcPr>
          <w:p w:rsidR="00BB3A06" w:rsidRPr="004C266C" w:rsidRDefault="00BB3A06" w:rsidP="008E4F99">
            <w:pPr>
              <w:autoSpaceDN w:val="0"/>
              <w:adjustRightInd w:val="0"/>
              <w:jc w:val="center"/>
            </w:pPr>
            <w:r w:rsidRPr="004C266C">
              <w:t>ИНН/КПП</w:t>
            </w:r>
          </w:p>
        </w:tc>
        <w:tc>
          <w:tcPr>
            <w:tcW w:w="2693" w:type="dxa"/>
            <w:gridSpan w:val="2"/>
            <w:tcBorders>
              <w:top w:val="nil"/>
              <w:left w:val="nil"/>
              <w:bottom w:val="nil"/>
              <w:right w:val="single" w:sz="6" w:space="0" w:color="auto"/>
            </w:tcBorders>
            <w:vAlign w:val="bottom"/>
          </w:tcPr>
          <w:p w:rsidR="00BB3A06" w:rsidRPr="004C266C" w:rsidRDefault="00BB3A06" w:rsidP="008E4F99">
            <w:pPr>
              <w:autoSpaceDN w:val="0"/>
              <w:adjustRightInd w:val="0"/>
            </w:pPr>
          </w:p>
        </w:tc>
        <w:tc>
          <w:tcPr>
            <w:tcW w:w="2139" w:type="dxa"/>
            <w:gridSpan w:val="2"/>
            <w:tcBorders>
              <w:top w:val="single" w:sz="6" w:space="0" w:color="auto"/>
              <w:left w:val="single" w:sz="6" w:space="0" w:color="auto"/>
              <w:bottom w:val="single" w:sz="6" w:space="0" w:color="auto"/>
              <w:right w:val="single" w:sz="6" w:space="0" w:color="auto"/>
            </w:tcBorders>
            <w:vAlign w:val="center"/>
          </w:tcPr>
          <w:p w:rsidR="00BB3A06" w:rsidRPr="004C266C" w:rsidRDefault="00BB3A06" w:rsidP="008E4F99">
            <w:pPr>
              <w:autoSpaceDN w:val="0"/>
              <w:adjustRightInd w:val="0"/>
              <w:jc w:val="center"/>
            </w:pPr>
            <w:r w:rsidRPr="004C266C">
              <w:t>ОМС</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531" w:type="dxa"/>
            <w:tcBorders>
              <w:top w:val="nil"/>
              <w:left w:val="nil"/>
              <w:bottom w:val="nil"/>
              <w:right w:val="nil"/>
            </w:tcBorders>
            <w:vAlign w:val="bottom"/>
          </w:tcPr>
          <w:p w:rsidR="00BB3A06" w:rsidRPr="004C266C" w:rsidRDefault="00BB3A06" w:rsidP="008E4F99">
            <w:pPr>
              <w:autoSpaceDN w:val="0"/>
              <w:adjustRightInd w:val="0"/>
              <w:jc w:val="both"/>
            </w:pPr>
            <w:r w:rsidRPr="004C266C">
              <w:t>Фамилия</w:t>
            </w:r>
          </w:p>
        </w:tc>
        <w:tc>
          <w:tcPr>
            <w:tcW w:w="3402" w:type="dxa"/>
            <w:tcBorders>
              <w:top w:val="nil"/>
              <w:left w:val="nil"/>
              <w:bottom w:val="nil"/>
              <w:right w:val="nil"/>
            </w:tcBorders>
          </w:tcPr>
          <w:p w:rsidR="00BB3A06" w:rsidRPr="004C266C" w:rsidRDefault="00BB3A06" w:rsidP="008E4F99">
            <w:pPr>
              <w:autoSpaceDN w:val="0"/>
              <w:adjustRightInd w:val="0"/>
            </w:pPr>
          </w:p>
        </w:tc>
        <w:tc>
          <w:tcPr>
            <w:tcW w:w="718" w:type="dxa"/>
            <w:tcBorders>
              <w:top w:val="nil"/>
              <w:left w:val="nil"/>
              <w:bottom w:val="nil"/>
              <w:right w:val="nil"/>
            </w:tcBorders>
            <w:vAlign w:val="bottom"/>
          </w:tcPr>
          <w:p w:rsidR="00BB3A06" w:rsidRPr="004C266C" w:rsidRDefault="00BB3A06" w:rsidP="008E4F99">
            <w:pPr>
              <w:autoSpaceDN w:val="0"/>
              <w:adjustRightInd w:val="0"/>
              <w:jc w:val="center"/>
            </w:pPr>
            <w:r w:rsidRPr="004C266C">
              <w:t>Имя</w:t>
            </w:r>
          </w:p>
        </w:tc>
        <w:tc>
          <w:tcPr>
            <w:tcW w:w="1757" w:type="dxa"/>
            <w:tcBorders>
              <w:top w:val="nil"/>
              <w:left w:val="nil"/>
              <w:bottom w:val="nil"/>
              <w:right w:val="nil"/>
            </w:tcBorders>
          </w:tcPr>
          <w:p w:rsidR="00BB3A06" w:rsidRPr="004C266C" w:rsidRDefault="00BB3A06" w:rsidP="008E4F99">
            <w:pPr>
              <w:autoSpaceDN w:val="0"/>
              <w:adjustRightInd w:val="0"/>
            </w:pPr>
          </w:p>
        </w:tc>
        <w:tc>
          <w:tcPr>
            <w:tcW w:w="1489" w:type="dxa"/>
            <w:tcBorders>
              <w:top w:val="nil"/>
              <w:left w:val="nil"/>
              <w:bottom w:val="nil"/>
              <w:right w:val="nil"/>
            </w:tcBorders>
            <w:vAlign w:val="bottom"/>
          </w:tcPr>
          <w:p w:rsidR="00BB3A06" w:rsidRPr="004C266C" w:rsidRDefault="00BB3A06" w:rsidP="008E4F99">
            <w:pPr>
              <w:autoSpaceDN w:val="0"/>
              <w:adjustRightInd w:val="0"/>
              <w:jc w:val="center"/>
            </w:pPr>
            <w:r w:rsidRPr="004C266C">
              <w:t>Отчество</w:t>
            </w:r>
          </w:p>
        </w:tc>
        <w:tc>
          <w:tcPr>
            <w:tcW w:w="2693" w:type="dxa"/>
            <w:gridSpan w:val="2"/>
            <w:tcBorders>
              <w:top w:val="nil"/>
              <w:left w:val="nil"/>
              <w:bottom w:val="nil"/>
              <w:right w:val="single" w:sz="6" w:space="0" w:color="auto"/>
            </w:tcBorders>
          </w:tcPr>
          <w:p w:rsidR="00BB3A06" w:rsidRPr="004C266C" w:rsidRDefault="00BB3A06" w:rsidP="008E4F99">
            <w:pPr>
              <w:autoSpaceDN w:val="0"/>
              <w:adjustRightInd w:val="0"/>
            </w:pPr>
          </w:p>
        </w:tc>
        <w:tc>
          <w:tcPr>
            <w:tcW w:w="2139" w:type="dxa"/>
            <w:gridSpan w:val="2"/>
            <w:tcBorders>
              <w:top w:val="single" w:sz="6" w:space="0" w:color="auto"/>
              <w:left w:val="single" w:sz="6" w:space="0" w:color="auto"/>
              <w:bottom w:val="single" w:sz="6" w:space="0" w:color="auto"/>
              <w:right w:val="single" w:sz="6" w:space="0" w:color="auto"/>
            </w:tcBorders>
            <w:vAlign w:val="center"/>
          </w:tcPr>
          <w:p w:rsidR="00BB3A06" w:rsidRPr="004C266C" w:rsidRDefault="00BB3A06" w:rsidP="008E4F99">
            <w:pPr>
              <w:autoSpaceDN w:val="0"/>
              <w:adjustRightInd w:val="0"/>
              <w:jc w:val="center"/>
            </w:pPr>
            <w:r w:rsidRPr="004C266C">
              <w:t>ФСС РФ</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531" w:type="dxa"/>
            <w:tcBorders>
              <w:top w:val="nil"/>
              <w:left w:val="nil"/>
              <w:bottom w:val="nil"/>
              <w:right w:val="nil"/>
            </w:tcBorders>
            <w:vAlign w:val="bottom"/>
          </w:tcPr>
          <w:p w:rsidR="00BB3A06" w:rsidRPr="004C266C" w:rsidRDefault="00BB3A06" w:rsidP="008E4F99">
            <w:pPr>
              <w:autoSpaceDN w:val="0"/>
              <w:adjustRightInd w:val="0"/>
              <w:jc w:val="both"/>
            </w:pPr>
            <w:r w:rsidRPr="004C266C">
              <w:t>СНИЛС</w:t>
            </w:r>
          </w:p>
        </w:tc>
        <w:tc>
          <w:tcPr>
            <w:tcW w:w="3402" w:type="dxa"/>
            <w:tcBorders>
              <w:top w:val="nil"/>
              <w:left w:val="nil"/>
              <w:bottom w:val="nil"/>
              <w:right w:val="nil"/>
            </w:tcBorders>
          </w:tcPr>
          <w:p w:rsidR="00BB3A06" w:rsidRPr="004C266C" w:rsidRDefault="00BB3A06" w:rsidP="008E4F99">
            <w:pPr>
              <w:autoSpaceDN w:val="0"/>
              <w:adjustRightInd w:val="0"/>
            </w:pPr>
          </w:p>
        </w:tc>
        <w:tc>
          <w:tcPr>
            <w:tcW w:w="2475" w:type="dxa"/>
            <w:gridSpan w:val="2"/>
            <w:tcBorders>
              <w:top w:val="nil"/>
              <w:left w:val="nil"/>
              <w:bottom w:val="nil"/>
              <w:right w:val="nil"/>
            </w:tcBorders>
            <w:vAlign w:val="bottom"/>
          </w:tcPr>
          <w:p w:rsidR="00BB3A06" w:rsidRPr="004C266C" w:rsidRDefault="00BB3A06" w:rsidP="008E4F99">
            <w:pPr>
              <w:autoSpaceDN w:val="0"/>
              <w:adjustRightInd w:val="0"/>
              <w:jc w:val="both"/>
            </w:pPr>
            <w:r w:rsidRPr="004C266C">
              <w:t>Гражданство (страна)</w:t>
            </w:r>
          </w:p>
        </w:tc>
        <w:tc>
          <w:tcPr>
            <w:tcW w:w="4182" w:type="dxa"/>
            <w:gridSpan w:val="3"/>
            <w:tcBorders>
              <w:top w:val="nil"/>
              <w:left w:val="nil"/>
              <w:bottom w:val="nil"/>
              <w:right w:val="single" w:sz="6" w:space="0" w:color="auto"/>
            </w:tcBorders>
          </w:tcPr>
          <w:p w:rsidR="00BB3A06" w:rsidRPr="004C266C" w:rsidRDefault="00BB3A06" w:rsidP="008E4F99">
            <w:pPr>
              <w:autoSpaceDN w:val="0"/>
              <w:adjustRightInd w:val="0"/>
            </w:pPr>
          </w:p>
        </w:tc>
        <w:tc>
          <w:tcPr>
            <w:tcW w:w="2139" w:type="dxa"/>
            <w:gridSpan w:val="2"/>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r w:rsidRPr="004C266C">
              <w:t>Пред</w:t>
            </w:r>
            <w:proofErr w:type="gramStart"/>
            <w:r w:rsidRPr="004C266C">
              <w:t>.</w:t>
            </w:r>
            <w:proofErr w:type="gramEnd"/>
            <w:r w:rsidRPr="004C266C">
              <w:t xml:space="preserve"> </w:t>
            </w:r>
            <w:proofErr w:type="gramStart"/>
            <w:r w:rsidRPr="004C266C">
              <w:t>в</w:t>
            </w:r>
            <w:proofErr w:type="gramEnd"/>
            <w:r w:rsidRPr="004C266C">
              <w:t>еличина ОПС</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r w:rsidR="00BB3A06" w:rsidRPr="004C266C" w:rsidTr="008E4F99">
        <w:tc>
          <w:tcPr>
            <w:tcW w:w="11590" w:type="dxa"/>
            <w:gridSpan w:val="7"/>
            <w:tcBorders>
              <w:top w:val="nil"/>
              <w:left w:val="nil"/>
              <w:bottom w:val="nil"/>
              <w:right w:val="single" w:sz="6" w:space="0" w:color="auto"/>
            </w:tcBorders>
          </w:tcPr>
          <w:p w:rsidR="00BB3A06" w:rsidRPr="004C266C" w:rsidRDefault="00BB3A06" w:rsidP="008E4F99">
            <w:pPr>
              <w:autoSpaceDN w:val="0"/>
              <w:adjustRightInd w:val="0"/>
            </w:pPr>
          </w:p>
        </w:tc>
        <w:tc>
          <w:tcPr>
            <w:tcW w:w="2139" w:type="dxa"/>
            <w:gridSpan w:val="2"/>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r w:rsidRPr="004C266C">
              <w:t>Пред</w:t>
            </w:r>
            <w:proofErr w:type="gramStart"/>
            <w:r w:rsidRPr="004C266C">
              <w:t>.</w:t>
            </w:r>
            <w:proofErr w:type="gramEnd"/>
            <w:r w:rsidRPr="004C266C">
              <w:t xml:space="preserve"> </w:t>
            </w:r>
            <w:proofErr w:type="gramStart"/>
            <w:r w:rsidRPr="004C266C">
              <w:t>в</w:t>
            </w:r>
            <w:proofErr w:type="gramEnd"/>
            <w:r w:rsidRPr="004C266C">
              <w:t>еличина ФСС РФ</w:t>
            </w:r>
          </w:p>
        </w:tc>
        <w:tc>
          <w:tcPr>
            <w:tcW w:w="850" w:type="dxa"/>
            <w:tcBorders>
              <w:top w:val="single" w:sz="6" w:space="0" w:color="auto"/>
              <w:left w:val="single" w:sz="6" w:space="0" w:color="auto"/>
              <w:bottom w:val="single" w:sz="6" w:space="0" w:color="auto"/>
              <w:right w:val="single" w:sz="6" w:space="0" w:color="auto"/>
            </w:tcBorders>
            <w:vAlign w:val="bottom"/>
          </w:tcPr>
          <w:p w:rsidR="00BB3A06" w:rsidRPr="004C266C" w:rsidRDefault="00BB3A06" w:rsidP="008E4F99">
            <w:pPr>
              <w:autoSpaceDN w:val="0"/>
              <w:adjustRightInd w:val="0"/>
            </w:pPr>
          </w:p>
        </w:tc>
      </w:tr>
    </w:tbl>
    <w:p w:rsidR="00BB3A06" w:rsidRPr="004C266C" w:rsidRDefault="00BB3A06" w:rsidP="00BB3A06">
      <w:pPr>
        <w:autoSpaceDE w:val="0"/>
        <w:autoSpaceDN w:val="0"/>
        <w:adjustRightInd w:val="0"/>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93"/>
        <w:gridCol w:w="992"/>
        <w:gridCol w:w="1051"/>
        <w:gridCol w:w="993"/>
        <w:gridCol w:w="850"/>
        <w:gridCol w:w="992"/>
        <w:gridCol w:w="851"/>
        <w:gridCol w:w="850"/>
        <w:gridCol w:w="851"/>
        <w:gridCol w:w="567"/>
        <w:gridCol w:w="851"/>
        <w:gridCol w:w="1134"/>
        <w:gridCol w:w="992"/>
        <w:gridCol w:w="1134"/>
      </w:tblGrid>
      <w:tr w:rsidR="00BB3A06" w:rsidRPr="004C266C" w:rsidTr="008E4F99">
        <w:tc>
          <w:tcPr>
            <w:tcW w:w="3593" w:type="dxa"/>
            <w:gridSpan w:val="3"/>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p>
        </w:tc>
        <w:tc>
          <w:tcPr>
            <w:tcW w:w="11116" w:type="dxa"/>
            <w:gridSpan w:val="12"/>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Суммы (в рублях и копейках)</w:t>
            </w:r>
          </w:p>
        </w:tc>
      </w:tr>
      <w:tr w:rsidR="00BB3A06" w:rsidRPr="004C266C" w:rsidTr="008E4F99">
        <w:tc>
          <w:tcPr>
            <w:tcW w:w="3593" w:type="dxa"/>
            <w:gridSpan w:val="3"/>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Январь</w:t>
            </w: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Февраль</w:t>
            </w: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Март</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Апрель</w:t>
            </w: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Май</w:t>
            </w: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Июнь</w:t>
            </w: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Июль</w:t>
            </w: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Август</w:t>
            </w: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Сентябрь</w:t>
            </w: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Октябрь</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Ноябрь</w:t>
            </w: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jc w:val="center"/>
            </w:pPr>
            <w:r w:rsidRPr="004C266C">
              <w:t>Декабрь</w:t>
            </w:r>
          </w:p>
        </w:tc>
      </w:tr>
      <w:tr w:rsidR="00BB3A06" w:rsidRPr="004C266C" w:rsidTr="008E4F99">
        <w:tc>
          <w:tcPr>
            <w:tcW w:w="3593" w:type="dxa"/>
            <w:gridSpan w:val="3"/>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 xml:space="preserve">Статус </w:t>
            </w:r>
            <w:proofErr w:type="gramStart"/>
            <w:r w:rsidRPr="004C266C">
              <w:t>застрахованного</w:t>
            </w:r>
            <w:proofErr w:type="gramEnd"/>
            <w:r w:rsidRPr="004C266C">
              <w:t xml:space="preserve"> (код </w:t>
            </w:r>
            <w:r w:rsidRPr="00F87F22">
              <w:rPr>
                <w:b/>
                <w:vertAlign w:val="superscript"/>
              </w:rPr>
              <w:t>2</w:t>
            </w:r>
            <w:r w:rsidRPr="004C266C">
              <w:t>)</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Выплаты в соответствии с п. п. 1 и 2 ст. 420 НК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Из них суммы, не подлежащие обложению страховыми взносами:</w:t>
            </w: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п. п. 8 и 9 ст. 421 НК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п. п. 1 и 2 ст. 422 НК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proofErr w:type="spellStart"/>
            <w:r w:rsidRPr="004C266C">
              <w:t>пп</w:t>
            </w:r>
            <w:proofErr w:type="spellEnd"/>
            <w:r w:rsidRPr="004C266C">
              <w:t>. 1 п. 3 ст. 422 НК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proofErr w:type="spellStart"/>
            <w:r w:rsidRPr="004C266C">
              <w:t>пп</w:t>
            </w:r>
            <w:proofErr w:type="spellEnd"/>
            <w:r w:rsidRPr="004C266C">
              <w:t>. 2 п. 3 ст. 422 НК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 xml:space="preserve">Суммы, </w:t>
            </w:r>
            <w:proofErr w:type="spellStart"/>
            <w:r w:rsidRPr="004C266C">
              <w:t>превыш</w:t>
            </w:r>
            <w:proofErr w:type="spellEnd"/>
            <w:r w:rsidRPr="004C266C">
              <w:t xml:space="preserve">. установленную п. 3 </w:t>
            </w:r>
            <w:r w:rsidRPr="004C266C">
              <w:lastRenderedPageBreak/>
              <w:t>ст. 421 НК РФ</w:t>
            </w: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lastRenderedPageBreak/>
              <w:t>на ОПС</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 xml:space="preserve">с начала </w:t>
            </w:r>
            <w:r w:rsidRPr="004C266C">
              <w:lastRenderedPageBreak/>
              <w:t>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в ФСС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База для начисления страховых взносов на ОПС</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База для начисления страховых взносов на ОМС</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База для начисления страховых взносов в ФСС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Начислено страховых взносов на ОПС</w:t>
            </w: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с сумм, не прев</w:t>
            </w:r>
            <w:proofErr w:type="gramStart"/>
            <w:r w:rsidRPr="004C266C">
              <w:t>.</w:t>
            </w:r>
            <w:proofErr w:type="gramEnd"/>
            <w:r w:rsidRPr="004C266C">
              <w:t xml:space="preserve"> </w:t>
            </w:r>
            <w:proofErr w:type="gramStart"/>
            <w:r w:rsidRPr="004C266C">
              <w:t>п</w:t>
            </w:r>
            <w:proofErr w:type="gramEnd"/>
            <w:r w:rsidRPr="004C266C">
              <w:t>ред. величину</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 xml:space="preserve">с сумм, </w:t>
            </w:r>
            <w:proofErr w:type="spellStart"/>
            <w:r w:rsidRPr="004C266C">
              <w:t>превыш</w:t>
            </w:r>
            <w:proofErr w:type="spellEnd"/>
            <w:r w:rsidRPr="004C266C">
              <w:t>. пред</w:t>
            </w:r>
            <w:proofErr w:type="gramStart"/>
            <w:r w:rsidRPr="004C266C">
              <w:t>.</w:t>
            </w:r>
            <w:proofErr w:type="gramEnd"/>
            <w:r w:rsidRPr="004C266C">
              <w:t xml:space="preserve"> </w:t>
            </w:r>
            <w:proofErr w:type="gramStart"/>
            <w:r w:rsidRPr="004C266C">
              <w:t>в</w:t>
            </w:r>
            <w:proofErr w:type="gramEnd"/>
            <w:r w:rsidRPr="004C266C">
              <w:t>еличину</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1308"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1293" w:type="dxa"/>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Начислено страховых взносов на ОМС</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Начислено страховых взносов в ФСС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nil"/>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val="restart"/>
            <w:tcBorders>
              <w:top w:val="single" w:sz="6" w:space="0" w:color="auto"/>
              <w:left w:val="single" w:sz="6" w:space="0" w:color="auto"/>
              <w:bottom w:val="nil"/>
              <w:right w:val="single" w:sz="6" w:space="0" w:color="auto"/>
            </w:tcBorders>
          </w:tcPr>
          <w:p w:rsidR="00BB3A06" w:rsidRPr="004C266C" w:rsidRDefault="00BB3A06" w:rsidP="008E4F99">
            <w:pPr>
              <w:autoSpaceDN w:val="0"/>
              <w:adjustRightInd w:val="0"/>
            </w:pPr>
            <w:r w:rsidRPr="004C266C">
              <w:t>Начислено пособий за счет средств ФСС РФ</w:t>
            </w: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за месяц</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r w:rsidR="00BB3A06" w:rsidRPr="004C266C" w:rsidTr="008E4F99">
        <w:tc>
          <w:tcPr>
            <w:tcW w:w="2601" w:type="dxa"/>
            <w:gridSpan w:val="2"/>
            <w:vMerge/>
            <w:tcBorders>
              <w:top w:val="nil"/>
              <w:left w:val="single" w:sz="6" w:space="0" w:color="auto"/>
              <w:bottom w:val="single" w:sz="6" w:space="0" w:color="auto"/>
              <w:right w:val="single" w:sz="6" w:space="0" w:color="auto"/>
            </w:tcBorders>
          </w:tcPr>
          <w:p w:rsidR="00BB3A06" w:rsidRPr="004C266C" w:rsidRDefault="00BB3A06" w:rsidP="008E4F99">
            <w:pPr>
              <w:autoSpaceDE w:val="0"/>
              <w:autoSpaceDN w:val="0"/>
              <w:adjustRightInd w:val="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r w:rsidRPr="004C266C">
              <w:t>с начала года</w:t>
            </w:r>
          </w:p>
        </w:tc>
        <w:tc>
          <w:tcPr>
            <w:tcW w:w="10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4C266C" w:rsidRDefault="00BB3A06" w:rsidP="008E4F99">
            <w:pPr>
              <w:autoSpaceDN w:val="0"/>
              <w:adjustRightInd w:val="0"/>
            </w:pPr>
          </w:p>
        </w:tc>
      </w:tr>
    </w:tbl>
    <w:p w:rsidR="00BB3A06" w:rsidRDefault="00BB3A06" w:rsidP="00BB3A06">
      <w:pPr>
        <w:jc w:val="center"/>
      </w:pPr>
    </w:p>
    <w:tbl>
      <w:tblPr>
        <w:tblW w:w="0" w:type="auto"/>
        <w:tblLook w:val="04A0" w:firstRow="1" w:lastRow="0" w:firstColumn="1" w:lastColumn="0" w:noHBand="0" w:noVBand="1"/>
      </w:tblPr>
      <w:tblGrid>
        <w:gridCol w:w="2660"/>
        <w:gridCol w:w="283"/>
        <w:gridCol w:w="2410"/>
        <w:gridCol w:w="284"/>
        <w:gridCol w:w="2551"/>
      </w:tblGrid>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r>
    </w:tbl>
    <w:p w:rsidR="00BB3A06" w:rsidRPr="005F2261" w:rsidRDefault="00BB3A06" w:rsidP="00BB3A06">
      <w:pPr>
        <w:jc w:val="both"/>
      </w:pPr>
    </w:p>
    <w:p w:rsidR="00BB3A06" w:rsidRPr="004F06AE" w:rsidRDefault="00BB3A06" w:rsidP="00BB3A06">
      <w:pPr>
        <w:autoSpaceDE w:val="0"/>
        <w:autoSpaceDN w:val="0"/>
        <w:adjustRightInd w:val="0"/>
        <w:jc w:val="both"/>
      </w:pPr>
      <w:bookmarkStart w:id="387" w:name="Par478"/>
      <w:bookmarkEnd w:id="387"/>
      <w:r w:rsidRPr="00F87F22">
        <w:rPr>
          <w:b/>
          <w:vertAlign w:val="superscript"/>
        </w:rPr>
        <w:t>1</w:t>
      </w:r>
      <w:r w:rsidRPr="004F06AE">
        <w:t xml:space="preserve"> Дополнительные страницы заполняются в случае использования тарифов, отличных от основного. Нумерация страниц сквозная.</w:t>
      </w:r>
    </w:p>
    <w:p w:rsidR="00BB3A06" w:rsidRPr="005F2261" w:rsidRDefault="00BB3A06" w:rsidP="00BB3A06">
      <w:pPr>
        <w:jc w:val="both"/>
      </w:pPr>
      <w:bookmarkStart w:id="388" w:name="Par479"/>
      <w:bookmarkEnd w:id="388"/>
      <w:r w:rsidRPr="00F87F22">
        <w:rPr>
          <w:b/>
          <w:vertAlign w:val="superscript"/>
        </w:rPr>
        <w:t>2</w:t>
      </w:r>
      <w:r w:rsidRPr="005F2261">
        <w:t xml:space="preserve"> Заполняется для иностранных граждан и лиц без гражданства: 1 - пост</w:t>
      </w:r>
      <w:proofErr w:type="gramStart"/>
      <w:r w:rsidRPr="005F2261">
        <w:t>.</w:t>
      </w:r>
      <w:proofErr w:type="gramEnd"/>
      <w:r w:rsidRPr="005F2261">
        <w:t xml:space="preserve"> </w:t>
      </w:r>
      <w:proofErr w:type="gramStart"/>
      <w:r w:rsidRPr="005F2261">
        <w:t>п</w:t>
      </w:r>
      <w:proofErr w:type="gramEnd"/>
      <w:r w:rsidRPr="005F2261">
        <w:t xml:space="preserve">роживание, 2 - врем. проживание, 3 - врем. пребывание, 4 - врем. пребывание, получившие убежище, 5 - </w:t>
      </w:r>
      <w:proofErr w:type="spellStart"/>
      <w:r w:rsidRPr="005F2261">
        <w:t>высококв</w:t>
      </w:r>
      <w:proofErr w:type="spellEnd"/>
      <w:r w:rsidRPr="005F2261">
        <w:t xml:space="preserve">. специалист пост. проживание, 6 - </w:t>
      </w:r>
      <w:proofErr w:type="spellStart"/>
      <w:r w:rsidRPr="005F2261">
        <w:t>высококв</w:t>
      </w:r>
      <w:proofErr w:type="spellEnd"/>
      <w:r w:rsidRPr="005F2261">
        <w:t xml:space="preserve">. специалист врем. проживание, 7 - </w:t>
      </w:r>
      <w:proofErr w:type="spellStart"/>
      <w:r w:rsidRPr="005F2261">
        <w:t>высококв</w:t>
      </w:r>
      <w:proofErr w:type="spellEnd"/>
      <w:r w:rsidRPr="005F2261">
        <w:t xml:space="preserve">. специалист из ЕАЭС врем. пребывание, 8 - врем. пребывание, не </w:t>
      </w:r>
      <w:proofErr w:type="spellStart"/>
      <w:r w:rsidRPr="005F2261">
        <w:t>застрах</w:t>
      </w:r>
      <w:proofErr w:type="spellEnd"/>
      <w:r w:rsidRPr="005F2261">
        <w:t xml:space="preserve">. на ОПС и ОМС, 9 - не </w:t>
      </w:r>
      <w:proofErr w:type="spellStart"/>
      <w:r w:rsidRPr="005F2261">
        <w:t>явл</w:t>
      </w:r>
      <w:proofErr w:type="spellEnd"/>
      <w:r w:rsidRPr="005F2261">
        <w:t>. застрахованным лицом.</w:t>
      </w:r>
    </w:p>
    <w:p w:rsidR="00BB3A06" w:rsidRPr="005F2261" w:rsidRDefault="00BB3A06" w:rsidP="00BB3A06">
      <w:pPr>
        <w:jc w:val="both"/>
      </w:pPr>
    </w:p>
    <w:p w:rsidR="00BB3A06" w:rsidRPr="005F2261" w:rsidRDefault="00BB3A06" w:rsidP="00BB3A06">
      <w:pPr>
        <w:jc w:val="both"/>
      </w:pPr>
    </w:p>
    <w:p w:rsidR="00BB3A06" w:rsidRPr="005F2261" w:rsidRDefault="00BB3A06" w:rsidP="00BB3A06">
      <w:pPr>
        <w:jc w:val="both"/>
      </w:pPr>
    </w:p>
    <w:p w:rsidR="00BB3A06" w:rsidRPr="005F2261"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Default="00BB3A06" w:rsidP="00BB3A06">
      <w:pPr>
        <w:jc w:val="both"/>
      </w:pPr>
    </w:p>
    <w:p w:rsidR="00BB3A06" w:rsidRPr="004F79E1" w:rsidRDefault="00BB3A06" w:rsidP="00BB3A06">
      <w:pPr>
        <w:autoSpaceDE w:val="0"/>
        <w:autoSpaceDN w:val="0"/>
        <w:adjustRightInd w:val="0"/>
        <w:ind w:left="11340"/>
        <w:jc w:val="center"/>
        <w:rPr>
          <w:sz w:val="28"/>
          <w:szCs w:val="28"/>
        </w:rPr>
      </w:pPr>
      <w:r w:rsidRPr="004F79E1">
        <w:rPr>
          <w:sz w:val="28"/>
          <w:szCs w:val="28"/>
        </w:rPr>
        <w:lastRenderedPageBreak/>
        <w:t xml:space="preserve">Приложение № </w:t>
      </w:r>
      <w:r>
        <w:rPr>
          <w:sz w:val="28"/>
          <w:szCs w:val="28"/>
        </w:rPr>
        <w:t>5</w:t>
      </w:r>
    </w:p>
    <w:p w:rsidR="00BB3A06" w:rsidRPr="004F79E1" w:rsidRDefault="00BB3A06" w:rsidP="00BB3A06">
      <w:pPr>
        <w:autoSpaceDE w:val="0"/>
        <w:autoSpaceDN w:val="0"/>
        <w:adjustRightInd w:val="0"/>
        <w:ind w:left="11340"/>
        <w:jc w:val="center"/>
        <w:rPr>
          <w:sz w:val="28"/>
          <w:szCs w:val="28"/>
        </w:rPr>
      </w:pPr>
      <w:r w:rsidRPr="004F79E1">
        <w:rPr>
          <w:sz w:val="28"/>
          <w:szCs w:val="28"/>
        </w:rPr>
        <w:t>к учетной политик</w:t>
      </w:r>
      <w:r>
        <w:rPr>
          <w:sz w:val="28"/>
          <w:szCs w:val="28"/>
        </w:rPr>
        <w:t>е</w:t>
      </w:r>
    </w:p>
    <w:p w:rsidR="00BB3A06" w:rsidRPr="004F79E1" w:rsidRDefault="00BB3A06" w:rsidP="00BB3A06">
      <w:pPr>
        <w:autoSpaceDE w:val="0"/>
        <w:autoSpaceDN w:val="0"/>
        <w:adjustRightInd w:val="0"/>
        <w:ind w:left="11340"/>
        <w:jc w:val="center"/>
        <w:rPr>
          <w:sz w:val="28"/>
          <w:szCs w:val="28"/>
        </w:rPr>
      </w:pPr>
      <w:r w:rsidRPr="004F79E1">
        <w:rPr>
          <w:sz w:val="28"/>
          <w:szCs w:val="28"/>
        </w:rPr>
        <w:t xml:space="preserve">администрации </w:t>
      </w:r>
      <w:r w:rsidR="00F972DB">
        <w:rPr>
          <w:sz w:val="28"/>
          <w:szCs w:val="28"/>
        </w:rPr>
        <w:t>с</w:t>
      </w:r>
      <w:r>
        <w:rPr>
          <w:sz w:val="28"/>
          <w:szCs w:val="28"/>
        </w:rPr>
        <w:t xml:space="preserve">ельского поселения </w:t>
      </w:r>
      <w:proofErr w:type="gramStart"/>
      <w:r>
        <w:rPr>
          <w:sz w:val="28"/>
          <w:szCs w:val="28"/>
        </w:rPr>
        <w:t>Венцы-Заря</w:t>
      </w:r>
      <w:proofErr w:type="gramEnd"/>
      <w:r>
        <w:rPr>
          <w:sz w:val="28"/>
          <w:szCs w:val="28"/>
        </w:rPr>
        <w:t xml:space="preserve"> </w:t>
      </w:r>
      <w:r w:rsidRPr="004F79E1">
        <w:rPr>
          <w:sz w:val="28"/>
          <w:szCs w:val="28"/>
        </w:rPr>
        <w:t>Гулькевичского района</w:t>
      </w:r>
    </w:p>
    <w:p w:rsidR="00BB3A06" w:rsidRPr="004F79E1" w:rsidRDefault="00BB3A06" w:rsidP="00BB3A06">
      <w:pPr>
        <w:autoSpaceDE w:val="0"/>
        <w:autoSpaceDN w:val="0"/>
        <w:adjustRightInd w:val="0"/>
        <w:ind w:left="11340"/>
        <w:jc w:val="center"/>
        <w:rPr>
          <w:sz w:val="28"/>
          <w:szCs w:val="28"/>
        </w:rPr>
      </w:pPr>
      <w:r w:rsidRPr="004F79E1">
        <w:rPr>
          <w:sz w:val="28"/>
          <w:szCs w:val="28"/>
        </w:rPr>
        <w:t>для целей налогообложения</w:t>
      </w:r>
    </w:p>
    <w:p w:rsidR="00BB3A06" w:rsidRDefault="00BB3A06" w:rsidP="00BB3A06">
      <w:pPr>
        <w:rPr>
          <w:sz w:val="28"/>
          <w:szCs w:val="28"/>
        </w:rPr>
      </w:pPr>
    </w:p>
    <w:p w:rsidR="00BB3A06" w:rsidRPr="001D3C94" w:rsidRDefault="00BB3A06" w:rsidP="00BB3A06">
      <w:pPr>
        <w:ind w:left="10773"/>
        <w:jc w:val="center"/>
        <w:rPr>
          <w:sz w:val="28"/>
          <w:szCs w:val="28"/>
        </w:rPr>
      </w:pPr>
    </w:p>
    <w:p w:rsidR="00BB3A06" w:rsidRPr="004F79E1" w:rsidRDefault="00BB3A06" w:rsidP="00BB3A06">
      <w:pPr>
        <w:autoSpaceDE w:val="0"/>
        <w:autoSpaceDN w:val="0"/>
        <w:adjustRightInd w:val="0"/>
        <w:jc w:val="center"/>
        <w:rPr>
          <w:sz w:val="28"/>
          <w:szCs w:val="28"/>
        </w:rPr>
      </w:pPr>
      <w:bookmarkStart w:id="389" w:name="_ref_1-74e32546c3184a"/>
      <w:bookmarkEnd w:id="389"/>
      <w:r w:rsidRPr="004F79E1">
        <w:rPr>
          <w:b/>
          <w:bCs/>
          <w:sz w:val="28"/>
          <w:szCs w:val="28"/>
        </w:rPr>
        <w:t>Карточка</w:t>
      </w:r>
    </w:p>
    <w:p w:rsidR="00BB3A06" w:rsidRPr="004F79E1" w:rsidRDefault="00BB3A06" w:rsidP="00BB3A06">
      <w:pPr>
        <w:autoSpaceDE w:val="0"/>
        <w:autoSpaceDN w:val="0"/>
        <w:adjustRightInd w:val="0"/>
        <w:jc w:val="center"/>
        <w:rPr>
          <w:sz w:val="28"/>
          <w:szCs w:val="28"/>
        </w:rPr>
      </w:pPr>
      <w:r w:rsidRPr="004F79E1">
        <w:rPr>
          <w:b/>
          <w:bCs/>
          <w:sz w:val="28"/>
          <w:szCs w:val="28"/>
        </w:rPr>
        <w:t>индивидуального учета начислений страховых взносов,</w:t>
      </w:r>
    </w:p>
    <w:p w:rsidR="00BB3A06" w:rsidRPr="004F79E1" w:rsidRDefault="00BB3A06" w:rsidP="00BB3A06">
      <w:pPr>
        <w:autoSpaceDE w:val="0"/>
        <w:autoSpaceDN w:val="0"/>
        <w:adjustRightInd w:val="0"/>
        <w:jc w:val="center"/>
        <w:rPr>
          <w:sz w:val="28"/>
          <w:szCs w:val="28"/>
        </w:rPr>
      </w:pPr>
      <w:r w:rsidRPr="004F79E1">
        <w:rPr>
          <w:b/>
          <w:bCs/>
          <w:sz w:val="28"/>
          <w:szCs w:val="28"/>
        </w:rPr>
        <w:t>а также производимых страховых выплат</w:t>
      </w:r>
    </w:p>
    <w:p w:rsidR="00BB3A06" w:rsidRPr="004F79E1" w:rsidRDefault="00BB3A06" w:rsidP="00BB3A06">
      <w:pPr>
        <w:autoSpaceDE w:val="0"/>
        <w:autoSpaceDN w:val="0"/>
        <w:adjustRightInd w:val="0"/>
        <w:jc w:val="center"/>
        <w:rPr>
          <w:sz w:val="28"/>
          <w:szCs w:val="28"/>
        </w:rPr>
      </w:pPr>
      <w:r w:rsidRPr="004F79E1">
        <w:rPr>
          <w:b/>
          <w:bCs/>
          <w:sz w:val="28"/>
          <w:szCs w:val="28"/>
        </w:rPr>
        <w:t>по обязательному социальному страхованию</w:t>
      </w:r>
    </w:p>
    <w:p w:rsidR="00BB3A06" w:rsidRPr="004F79E1" w:rsidRDefault="00BB3A06" w:rsidP="00BB3A06">
      <w:pPr>
        <w:autoSpaceDE w:val="0"/>
        <w:autoSpaceDN w:val="0"/>
        <w:adjustRightInd w:val="0"/>
        <w:jc w:val="center"/>
        <w:rPr>
          <w:sz w:val="28"/>
          <w:szCs w:val="28"/>
        </w:rPr>
      </w:pPr>
      <w:r w:rsidRPr="004F79E1">
        <w:rPr>
          <w:b/>
          <w:bCs/>
          <w:sz w:val="28"/>
          <w:szCs w:val="28"/>
        </w:rPr>
        <w:t>от несчастных случаев на производстве</w:t>
      </w:r>
    </w:p>
    <w:p w:rsidR="00BB3A06" w:rsidRPr="004F79E1" w:rsidRDefault="00BB3A06" w:rsidP="00BB3A06">
      <w:pPr>
        <w:tabs>
          <w:tab w:val="left" w:pos="12474"/>
        </w:tabs>
        <w:autoSpaceDE w:val="0"/>
        <w:autoSpaceDN w:val="0"/>
        <w:adjustRightInd w:val="0"/>
        <w:ind w:left="851"/>
        <w:jc w:val="center"/>
        <w:rPr>
          <w:sz w:val="28"/>
          <w:szCs w:val="28"/>
        </w:rPr>
      </w:pPr>
      <w:r w:rsidRPr="004F79E1">
        <w:rPr>
          <w:b/>
          <w:bCs/>
          <w:sz w:val="28"/>
          <w:szCs w:val="28"/>
        </w:rPr>
        <w:t xml:space="preserve">и профессиональных заболеваний за ______ </w:t>
      </w:r>
      <w:proofErr w:type="gramStart"/>
      <w:r w:rsidRPr="004F79E1">
        <w:rPr>
          <w:b/>
          <w:bCs/>
          <w:sz w:val="28"/>
          <w:szCs w:val="28"/>
        </w:rPr>
        <w:t>г</w:t>
      </w:r>
      <w:proofErr w:type="gramEnd"/>
      <w:r w:rsidRPr="004F79E1">
        <w:rPr>
          <w:b/>
          <w:bCs/>
          <w:sz w:val="28"/>
          <w:szCs w:val="28"/>
        </w:rPr>
        <w:t>.</w:t>
      </w:r>
    </w:p>
    <w:p w:rsidR="00BB3A06" w:rsidRPr="005F2261" w:rsidRDefault="00BB3A06" w:rsidP="00BB3A06">
      <w:pPr>
        <w:autoSpaceDE w:val="0"/>
        <w:autoSpaceDN w:val="0"/>
        <w:adjustRightInd w:val="0"/>
        <w:jc w:val="both"/>
        <w:rPr>
          <w:rFonts w:ascii="Courier New" w:hAnsi="Courier New" w:cs="Courier New"/>
          <w:sz w:val="20"/>
          <w:szCs w:val="20"/>
        </w:rPr>
      </w:pP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118"/>
        <w:gridCol w:w="850"/>
        <w:gridCol w:w="1701"/>
        <w:gridCol w:w="1304"/>
        <w:gridCol w:w="3597"/>
        <w:gridCol w:w="2041"/>
      </w:tblGrid>
      <w:tr w:rsidR="00BB3A06" w:rsidRPr="005F2261" w:rsidTr="008E4F99">
        <w:tc>
          <w:tcPr>
            <w:tcW w:w="12441" w:type="dxa"/>
            <w:gridSpan w:val="6"/>
            <w:tcBorders>
              <w:top w:val="nil"/>
              <w:left w:val="nil"/>
              <w:bottom w:val="nil"/>
              <w:right w:val="nil"/>
            </w:tcBorders>
          </w:tcPr>
          <w:p w:rsidR="00BB3A06" w:rsidRPr="005F2261" w:rsidRDefault="00BB3A06" w:rsidP="008E4F99">
            <w:pPr>
              <w:autoSpaceDN w:val="0"/>
              <w:adjustRightInd w:val="0"/>
              <w:jc w:val="center"/>
            </w:pPr>
            <w:r w:rsidRPr="005F2261">
              <w:rPr>
                <w:b/>
                <w:bCs/>
              </w:rPr>
              <w:t>КАРТОЧКА</w:t>
            </w:r>
          </w:p>
        </w:tc>
        <w:tc>
          <w:tcPr>
            <w:tcW w:w="2041" w:type="dxa"/>
            <w:tcBorders>
              <w:top w:val="nil"/>
              <w:left w:val="nil"/>
              <w:bottom w:val="nil"/>
              <w:right w:val="nil"/>
            </w:tcBorders>
          </w:tcPr>
          <w:p w:rsidR="00BB3A06" w:rsidRPr="005F2261" w:rsidRDefault="00BB3A06" w:rsidP="008E4F99">
            <w:pPr>
              <w:autoSpaceDN w:val="0"/>
              <w:adjustRightInd w:val="0"/>
            </w:pPr>
          </w:p>
        </w:tc>
      </w:tr>
      <w:tr w:rsidR="00BB3A06" w:rsidRPr="005F2261" w:rsidTr="008E4F99">
        <w:tc>
          <w:tcPr>
            <w:tcW w:w="12441" w:type="dxa"/>
            <w:gridSpan w:val="6"/>
            <w:tcBorders>
              <w:top w:val="nil"/>
              <w:left w:val="nil"/>
              <w:bottom w:val="nil"/>
              <w:right w:val="nil"/>
            </w:tcBorders>
            <w:vAlign w:val="center"/>
          </w:tcPr>
          <w:p w:rsidR="00BB3A06" w:rsidRPr="005F2261" w:rsidRDefault="00BB3A06" w:rsidP="008E4F99">
            <w:pPr>
              <w:autoSpaceDN w:val="0"/>
              <w:adjustRightInd w:val="0"/>
              <w:jc w:val="center"/>
            </w:pPr>
            <w:r w:rsidRPr="005F2261">
              <w:rPr>
                <w:b/>
                <w:bCs/>
              </w:rPr>
              <w:t>учета сумм начисленных выплат и иных вознаграждений и сумм начисленных взносов на страхование от НС и ПЗ за ____ год</w:t>
            </w:r>
          </w:p>
        </w:tc>
        <w:tc>
          <w:tcPr>
            <w:tcW w:w="2041" w:type="dxa"/>
            <w:tcBorders>
              <w:top w:val="nil"/>
              <w:left w:val="nil"/>
              <w:bottom w:val="nil"/>
              <w:right w:val="nil"/>
            </w:tcBorders>
          </w:tcPr>
          <w:p w:rsidR="00BB3A06" w:rsidRPr="005F2261" w:rsidRDefault="00BB3A06" w:rsidP="008E4F99">
            <w:pPr>
              <w:autoSpaceDN w:val="0"/>
              <w:adjustRightInd w:val="0"/>
            </w:pPr>
          </w:p>
        </w:tc>
      </w:tr>
      <w:tr w:rsidR="00BB3A06" w:rsidRPr="005F2261" w:rsidTr="008E4F99">
        <w:tc>
          <w:tcPr>
            <w:tcW w:w="14482" w:type="dxa"/>
            <w:gridSpan w:val="7"/>
            <w:tcBorders>
              <w:top w:val="nil"/>
              <w:left w:val="nil"/>
              <w:bottom w:val="nil"/>
              <w:right w:val="nil"/>
            </w:tcBorders>
          </w:tcPr>
          <w:p w:rsidR="00BB3A06" w:rsidRPr="005F2261" w:rsidRDefault="00BB3A06" w:rsidP="008E4F99">
            <w:pPr>
              <w:autoSpaceDN w:val="0"/>
              <w:adjustRightInd w:val="0"/>
            </w:pPr>
          </w:p>
        </w:tc>
      </w:tr>
      <w:tr w:rsidR="00BB3A06" w:rsidRPr="005F2261" w:rsidTr="008E4F99">
        <w:tc>
          <w:tcPr>
            <w:tcW w:w="1871" w:type="dxa"/>
            <w:tcBorders>
              <w:top w:val="nil"/>
              <w:left w:val="nil"/>
              <w:bottom w:val="nil"/>
              <w:right w:val="nil"/>
            </w:tcBorders>
            <w:vAlign w:val="bottom"/>
          </w:tcPr>
          <w:p w:rsidR="00BB3A06" w:rsidRPr="005F2261" w:rsidRDefault="00BB3A06" w:rsidP="008E4F99">
            <w:pPr>
              <w:autoSpaceDN w:val="0"/>
              <w:adjustRightInd w:val="0"/>
              <w:jc w:val="both"/>
            </w:pPr>
            <w:r w:rsidRPr="005F2261">
              <w:t>Плательщик</w:t>
            </w:r>
          </w:p>
        </w:tc>
        <w:tc>
          <w:tcPr>
            <w:tcW w:w="5669" w:type="dxa"/>
            <w:gridSpan w:val="3"/>
            <w:tcBorders>
              <w:top w:val="nil"/>
              <w:left w:val="nil"/>
              <w:bottom w:val="nil"/>
              <w:right w:val="nil"/>
            </w:tcBorders>
            <w:vAlign w:val="bottom"/>
          </w:tcPr>
          <w:p w:rsidR="00BB3A06" w:rsidRPr="005F2261" w:rsidRDefault="00BB3A06" w:rsidP="008E4F99">
            <w:pPr>
              <w:autoSpaceDN w:val="0"/>
              <w:adjustRightInd w:val="0"/>
            </w:pPr>
          </w:p>
        </w:tc>
        <w:tc>
          <w:tcPr>
            <w:tcW w:w="1304" w:type="dxa"/>
            <w:tcBorders>
              <w:top w:val="nil"/>
              <w:left w:val="nil"/>
              <w:bottom w:val="nil"/>
              <w:right w:val="nil"/>
            </w:tcBorders>
            <w:vAlign w:val="bottom"/>
          </w:tcPr>
          <w:p w:rsidR="00BB3A06" w:rsidRPr="005F2261" w:rsidRDefault="00BB3A06" w:rsidP="008E4F99">
            <w:pPr>
              <w:autoSpaceDN w:val="0"/>
              <w:adjustRightInd w:val="0"/>
              <w:jc w:val="center"/>
            </w:pPr>
            <w:r w:rsidRPr="005F2261">
              <w:t>ИНН/КПП</w:t>
            </w:r>
          </w:p>
        </w:tc>
        <w:tc>
          <w:tcPr>
            <w:tcW w:w="3597" w:type="dxa"/>
            <w:tcBorders>
              <w:top w:val="nil"/>
              <w:left w:val="nil"/>
              <w:bottom w:val="nil"/>
              <w:right w:val="nil"/>
            </w:tcBorders>
            <w:vAlign w:val="bottom"/>
          </w:tcPr>
          <w:p w:rsidR="00BB3A06" w:rsidRPr="005F2261" w:rsidRDefault="00BB3A06" w:rsidP="008E4F99">
            <w:pPr>
              <w:autoSpaceDN w:val="0"/>
              <w:adjustRightInd w:val="0"/>
            </w:pPr>
          </w:p>
        </w:tc>
        <w:tc>
          <w:tcPr>
            <w:tcW w:w="2041" w:type="dxa"/>
            <w:tcBorders>
              <w:top w:val="nil"/>
              <w:left w:val="nil"/>
              <w:bottom w:val="nil"/>
              <w:right w:val="nil"/>
            </w:tcBorders>
            <w:vAlign w:val="bottom"/>
          </w:tcPr>
          <w:p w:rsidR="00BB3A06" w:rsidRPr="005F2261" w:rsidRDefault="00BB3A06" w:rsidP="008E4F99">
            <w:pPr>
              <w:autoSpaceDN w:val="0"/>
              <w:adjustRightInd w:val="0"/>
            </w:pPr>
            <w:r w:rsidRPr="005F2261">
              <w:t>Тариф, %</w:t>
            </w:r>
          </w:p>
        </w:tc>
      </w:tr>
      <w:tr w:rsidR="00BB3A06" w:rsidRPr="005F2261" w:rsidTr="008E4F99">
        <w:tc>
          <w:tcPr>
            <w:tcW w:w="1871" w:type="dxa"/>
            <w:tcBorders>
              <w:top w:val="nil"/>
              <w:left w:val="nil"/>
              <w:bottom w:val="nil"/>
              <w:right w:val="nil"/>
            </w:tcBorders>
            <w:vAlign w:val="bottom"/>
          </w:tcPr>
          <w:p w:rsidR="00BB3A06" w:rsidRPr="005F2261" w:rsidRDefault="00BB3A06" w:rsidP="008E4F99">
            <w:pPr>
              <w:autoSpaceDN w:val="0"/>
              <w:adjustRightInd w:val="0"/>
              <w:jc w:val="both"/>
            </w:pPr>
            <w:r w:rsidRPr="005F2261">
              <w:t>Фамилия</w:t>
            </w:r>
          </w:p>
        </w:tc>
        <w:tc>
          <w:tcPr>
            <w:tcW w:w="3118" w:type="dxa"/>
            <w:tcBorders>
              <w:top w:val="nil"/>
              <w:left w:val="nil"/>
              <w:bottom w:val="nil"/>
              <w:right w:val="nil"/>
            </w:tcBorders>
          </w:tcPr>
          <w:p w:rsidR="00BB3A06" w:rsidRPr="005F2261" w:rsidRDefault="00BB3A06" w:rsidP="008E4F99">
            <w:pPr>
              <w:autoSpaceDN w:val="0"/>
              <w:adjustRightInd w:val="0"/>
            </w:pPr>
          </w:p>
        </w:tc>
        <w:tc>
          <w:tcPr>
            <w:tcW w:w="850" w:type="dxa"/>
            <w:tcBorders>
              <w:top w:val="nil"/>
              <w:left w:val="nil"/>
              <w:bottom w:val="nil"/>
              <w:right w:val="nil"/>
            </w:tcBorders>
            <w:vAlign w:val="bottom"/>
          </w:tcPr>
          <w:p w:rsidR="00BB3A06" w:rsidRPr="005F2261" w:rsidRDefault="00BB3A06" w:rsidP="008E4F99">
            <w:pPr>
              <w:autoSpaceDN w:val="0"/>
              <w:adjustRightInd w:val="0"/>
              <w:jc w:val="center"/>
            </w:pPr>
            <w:r w:rsidRPr="005F2261">
              <w:t>Имя</w:t>
            </w:r>
          </w:p>
        </w:tc>
        <w:tc>
          <w:tcPr>
            <w:tcW w:w="1701" w:type="dxa"/>
            <w:tcBorders>
              <w:top w:val="nil"/>
              <w:left w:val="nil"/>
              <w:bottom w:val="nil"/>
              <w:right w:val="nil"/>
            </w:tcBorders>
          </w:tcPr>
          <w:p w:rsidR="00BB3A06" w:rsidRPr="005F2261" w:rsidRDefault="00BB3A06" w:rsidP="008E4F99">
            <w:pPr>
              <w:autoSpaceDN w:val="0"/>
              <w:adjustRightInd w:val="0"/>
            </w:pPr>
          </w:p>
        </w:tc>
        <w:tc>
          <w:tcPr>
            <w:tcW w:w="1304" w:type="dxa"/>
            <w:tcBorders>
              <w:top w:val="nil"/>
              <w:left w:val="nil"/>
              <w:bottom w:val="nil"/>
              <w:right w:val="nil"/>
            </w:tcBorders>
            <w:vAlign w:val="bottom"/>
          </w:tcPr>
          <w:p w:rsidR="00BB3A06" w:rsidRPr="005F2261" w:rsidRDefault="00BB3A06" w:rsidP="008E4F99">
            <w:pPr>
              <w:autoSpaceDN w:val="0"/>
              <w:adjustRightInd w:val="0"/>
              <w:jc w:val="center"/>
            </w:pPr>
            <w:r w:rsidRPr="005F2261">
              <w:t>Отчество</w:t>
            </w:r>
          </w:p>
        </w:tc>
        <w:tc>
          <w:tcPr>
            <w:tcW w:w="3597" w:type="dxa"/>
            <w:tcBorders>
              <w:top w:val="nil"/>
              <w:left w:val="nil"/>
              <w:bottom w:val="nil"/>
              <w:right w:val="nil"/>
            </w:tcBorders>
          </w:tcPr>
          <w:p w:rsidR="00BB3A06" w:rsidRPr="005F2261" w:rsidRDefault="00BB3A06" w:rsidP="008E4F99">
            <w:pPr>
              <w:autoSpaceDN w:val="0"/>
              <w:adjustRightInd w:val="0"/>
            </w:pPr>
          </w:p>
        </w:tc>
        <w:tc>
          <w:tcPr>
            <w:tcW w:w="2041" w:type="dxa"/>
            <w:tcBorders>
              <w:top w:val="nil"/>
              <w:left w:val="nil"/>
              <w:bottom w:val="nil"/>
              <w:right w:val="nil"/>
            </w:tcBorders>
          </w:tcPr>
          <w:p w:rsidR="00BB3A06" w:rsidRPr="005F2261" w:rsidRDefault="00BB3A06" w:rsidP="008E4F99">
            <w:pPr>
              <w:autoSpaceDN w:val="0"/>
              <w:adjustRightInd w:val="0"/>
            </w:pPr>
          </w:p>
        </w:tc>
      </w:tr>
    </w:tbl>
    <w:p w:rsidR="00BB3A06" w:rsidRPr="005F2261" w:rsidRDefault="00BB3A06" w:rsidP="00BB3A06">
      <w:pPr>
        <w:autoSpaceDE w:val="0"/>
        <w:autoSpaceDN w:val="0"/>
        <w:adjustRightInd w:val="0"/>
        <w:jc w:val="both"/>
        <w:rPr>
          <w:rFonts w:ascii="Courier New" w:hAnsi="Courier New" w:cs="Courier New"/>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992"/>
        <w:gridCol w:w="1180"/>
        <w:gridCol w:w="1276"/>
        <w:gridCol w:w="992"/>
        <w:gridCol w:w="992"/>
        <w:gridCol w:w="851"/>
        <w:gridCol w:w="850"/>
        <w:gridCol w:w="992"/>
        <w:gridCol w:w="993"/>
        <w:gridCol w:w="708"/>
        <w:gridCol w:w="1134"/>
        <w:gridCol w:w="993"/>
        <w:gridCol w:w="567"/>
      </w:tblGrid>
      <w:tr w:rsidR="00BB3A06" w:rsidRPr="005F2261" w:rsidTr="008E4F99">
        <w:tc>
          <w:tcPr>
            <w:tcW w:w="3181" w:type="dxa"/>
            <w:gridSpan w:val="2"/>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p>
        </w:tc>
        <w:tc>
          <w:tcPr>
            <w:tcW w:w="11528" w:type="dxa"/>
            <w:gridSpan w:val="12"/>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Суммы (в рублях и копейках)</w:t>
            </w:r>
          </w:p>
        </w:tc>
      </w:tr>
      <w:tr w:rsidR="00BB3A06" w:rsidRPr="005F2261" w:rsidTr="008E4F99">
        <w:tc>
          <w:tcPr>
            <w:tcW w:w="3181" w:type="dxa"/>
            <w:gridSpan w:val="2"/>
            <w:vMerge/>
            <w:tcBorders>
              <w:top w:val="nil"/>
              <w:left w:val="single" w:sz="6" w:space="0" w:color="auto"/>
              <w:bottom w:val="single" w:sz="6" w:space="0" w:color="auto"/>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Январь</w:t>
            </w: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Февраль</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Март</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Апрель</w:t>
            </w: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Май</w:t>
            </w: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Июнь</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Июль</w:t>
            </w: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Август</w:t>
            </w: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Сентябрь</w:t>
            </w: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Октябрь</w:t>
            </w: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Ноябрь</w:t>
            </w: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jc w:val="center"/>
            </w:pPr>
            <w:r w:rsidRPr="005F2261">
              <w:t>Декабрь</w:t>
            </w:r>
          </w:p>
        </w:tc>
      </w:tr>
      <w:tr w:rsidR="00BB3A06" w:rsidRPr="005F2261" w:rsidTr="008E4F99">
        <w:tc>
          <w:tcPr>
            <w:tcW w:w="2189" w:type="dxa"/>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r w:rsidRPr="005F2261">
              <w:t xml:space="preserve">Выплаты в соответствии с п. 1 ст. 20.1 Закона </w:t>
            </w:r>
            <w:r>
              <w:t>№</w:t>
            </w:r>
            <w:r w:rsidRPr="005F2261">
              <w:t xml:space="preserve"> 125-ФЗ</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за месяц</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tcBorders>
              <w:top w:val="nil"/>
              <w:left w:val="single" w:sz="6" w:space="0" w:color="auto"/>
              <w:bottom w:val="nil"/>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 xml:space="preserve">с начала </w:t>
            </w:r>
            <w:r w:rsidRPr="005F2261">
              <w:lastRenderedPageBreak/>
              <w:t>года</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ind w:right="239"/>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r w:rsidRPr="005F2261">
              <w:lastRenderedPageBreak/>
              <w:t xml:space="preserve">Из них суммы, не подлежащие обложению страховыми взносами в соответствии со ст. 20.2 Закона </w:t>
            </w:r>
            <w:r>
              <w:t>№</w:t>
            </w:r>
            <w:r w:rsidRPr="005F2261">
              <w:t xml:space="preserve"> 125-ФЗ</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за месяц</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tcBorders>
              <w:top w:val="nil"/>
              <w:left w:val="single" w:sz="6" w:space="0" w:color="auto"/>
              <w:bottom w:val="nil"/>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с начала года</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r w:rsidRPr="005F2261">
              <w:t>База для начисления страховых взносов в ФСС РФ</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за месяц</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tcBorders>
              <w:top w:val="nil"/>
              <w:left w:val="single" w:sz="6" w:space="0" w:color="auto"/>
              <w:bottom w:val="nil"/>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с начала года</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r w:rsidRPr="005F2261">
              <w:t>Начислено страховых взносов в ФСС РФ</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за месяц</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tcBorders>
              <w:top w:val="nil"/>
              <w:left w:val="single" w:sz="6" w:space="0" w:color="auto"/>
              <w:bottom w:val="nil"/>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с начала года</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val="restart"/>
            <w:tcBorders>
              <w:top w:val="single" w:sz="6" w:space="0" w:color="auto"/>
              <w:left w:val="single" w:sz="6" w:space="0" w:color="auto"/>
              <w:bottom w:val="nil"/>
              <w:right w:val="single" w:sz="6" w:space="0" w:color="auto"/>
            </w:tcBorders>
          </w:tcPr>
          <w:p w:rsidR="00BB3A06" w:rsidRPr="005F2261" w:rsidRDefault="00BB3A06" w:rsidP="008E4F99">
            <w:pPr>
              <w:autoSpaceDN w:val="0"/>
              <w:adjustRightInd w:val="0"/>
            </w:pPr>
            <w:r w:rsidRPr="005F2261">
              <w:t>Начислено пособий за счет средств ФСС РФ</w:t>
            </w: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за месяц</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r w:rsidR="00BB3A06" w:rsidRPr="005F2261" w:rsidTr="008E4F99">
        <w:tc>
          <w:tcPr>
            <w:tcW w:w="2189" w:type="dxa"/>
            <w:vMerge/>
            <w:tcBorders>
              <w:top w:val="nil"/>
              <w:left w:val="single" w:sz="6" w:space="0" w:color="auto"/>
              <w:bottom w:val="single" w:sz="6" w:space="0" w:color="auto"/>
              <w:right w:val="single" w:sz="6" w:space="0" w:color="auto"/>
            </w:tcBorders>
          </w:tcPr>
          <w:p w:rsidR="00BB3A06" w:rsidRPr="005F2261" w:rsidRDefault="00BB3A06" w:rsidP="008E4F99">
            <w:pPr>
              <w:autoSpaceDE w:val="0"/>
              <w:autoSpaceDN w:val="0"/>
              <w:adjustRightInd w:val="0"/>
              <w:rPr>
                <w:rFonts w:ascii="Courier New" w:hAnsi="Courier New" w:cs="Courier New"/>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r w:rsidRPr="005F2261">
              <w:t>с начала года</w:t>
            </w:r>
          </w:p>
        </w:tc>
        <w:tc>
          <w:tcPr>
            <w:tcW w:w="118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708"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993"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BB3A06" w:rsidRPr="005F2261" w:rsidRDefault="00BB3A06" w:rsidP="008E4F99">
            <w:pPr>
              <w:autoSpaceDN w:val="0"/>
              <w:adjustRightInd w:val="0"/>
            </w:pPr>
          </w:p>
        </w:tc>
      </w:tr>
    </w:tbl>
    <w:p w:rsidR="00BB3A06" w:rsidRDefault="00BB3A06" w:rsidP="00BB3A06">
      <w:pPr>
        <w:jc w:val="both"/>
      </w:pPr>
    </w:p>
    <w:tbl>
      <w:tblPr>
        <w:tblW w:w="0" w:type="auto"/>
        <w:tblLook w:val="04A0" w:firstRow="1" w:lastRow="0" w:firstColumn="1" w:lastColumn="0" w:noHBand="0" w:noVBand="1"/>
      </w:tblPr>
      <w:tblGrid>
        <w:gridCol w:w="2660"/>
        <w:gridCol w:w="283"/>
        <w:gridCol w:w="2410"/>
        <w:gridCol w:w="284"/>
        <w:gridCol w:w="2551"/>
      </w:tblGrid>
      <w:tr w:rsidR="00BB3A06" w:rsidRPr="005665BD" w:rsidTr="008E4F99">
        <w:tc>
          <w:tcPr>
            <w:tcW w:w="2660" w:type="dxa"/>
            <w:shd w:val="clear" w:color="auto" w:fill="auto"/>
          </w:tcPr>
          <w:p w:rsidR="00BB3A06" w:rsidRPr="005665BD" w:rsidRDefault="00BB3A06" w:rsidP="008E4F99">
            <w:r w:rsidRPr="005665BD">
              <w:t>Главный бухгалтер</w:t>
            </w:r>
          </w:p>
        </w:tc>
        <w:tc>
          <w:tcPr>
            <w:tcW w:w="283" w:type="dxa"/>
            <w:shd w:val="clear" w:color="auto" w:fill="auto"/>
          </w:tcPr>
          <w:p w:rsidR="00BB3A06" w:rsidRPr="005665BD" w:rsidRDefault="00BB3A06" w:rsidP="008E4F99"/>
        </w:tc>
        <w:tc>
          <w:tcPr>
            <w:tcW w:w="2410" w:type="dxa"/>
            <w:tcBorders>
              <w:bottom w:val="single" w:sz="4" w:space="0" w:color="auto"/>
            </w:tcBorders>
            <w:shd w:val="clear" w:color="auto" w:fill="auto"/>
          </w:tcPr>
          <w:p w:rsidR="00BB3A06" w:rsidRPr="005665BD" w:rsidRDefault="00BB3A06" w:rsidP="008E4F99">
            <w:pPr>
              <w:jc w:val="center"/>
            </w:pPr>
          </w:p>
        </w:tc>
        <w:tc>
          <w:tcPr>
            <w:tcW w:w="284" w:type="dxa"/>
            <w:shd w:val="clear" w:color="auto" w:fill="auto"/>
          </w:tcPr>
          <w:p w:rsidR="00BB3A06" w:rsidRPr="005665BD" w:rsidRDefault="00BB3A06" w:rsidP="008E4F99">
            <w:pPr>
              <w:jc w:val="center"/>
            </w:pPr>
            <w:r w:rsidRPr="005665BD">
              <w:t>/</w:t>
            </w:r>
          </w:p>
        </w:tc>
        <w:tc>
          <w:tcPr>
            <w:tcW w:w="2551" w:type="dxa"/>
            <w:tcBorders>
              <w:bottom w:val="single" w:sz="4" w:space="0" w:color="auto"/>
            </w:tcBorders>
            <w:shd w:val="clear" w:color="auto" w:fill="auto"/>
          </w:tcPr>
          <w:p w:rsidR="00BB3A06" w:rsidRPr="005665BD" w:rsidRDefault="00BB3A06" w:rsidP="008E4F99">
            <w:pPr>
              <w:jc w:val="center"/>
            </w:pPr>
          </w:p>
        </w:tc>
      </w:tr>
      <w:tr w:rsidR="00BB3A06" w:rsidRPr="005665BD" w:rsidTr="008E4F99">
        <w:tc>
          <w:tcPr>
            <w:tcW w:w="2660" w:type="dxa"/>
            <w:shd w:val="clear" w:color="auto" w:fill="auto"/>
          </w:tcPr>
          <w:p w:rsidR="00BB3A06" w:rsidRPr="005665BD" w:rsidRDefault="00BB3A06" w:rsidP="008E4F99"/>
        </w:tc>
        <w:tc>
          <w:tcPr>
            <w:tcW w:w="283" w:type="dxa"/>
            <w:shd w:val="clear" w:color="auto" w:fill="auto"/>
          </w:tcPr>
          <w:p w:rsidR="00BB3A06" w:rsidRPr="005665BD" w:rsidRDefault="00BB3A06" w:rsidP="008E4F99"/>
        </w:tc>
        <w:tc>
          <w:tcPr>
            <w:tcW w:w="2410" w:type="dxa"/>
            <w:tcBorders>
              <w:top w:val="single" w:sz="4" w:space="0" w:color="auto"/>
            </w:tcBorders>
            <w:shd w:val="clear" w:color="auto" w:fill="auto"/>
          </w:tcPr>
          <w:p w:rsidR="00BB3A06" w:rsidRPr="005665BD" w:rsidRDefault="00BB3A06" w:rsidP="008E4F99">
            <w:pPr>
              <w:jc w:val="center"/>
            </w:pPr>
            <w:r w:rsidRPr="005665BD">
              <w:t>(подпись)</w:t>
            </w:r>
          </w:p>
        </w:tc>
        <w:tc>
          <w:tcPr>
            <w:tcW w:w="284" w:type="dxa"/>
            <w:shd w:val="clear" w:color="auto" w:fill="auto"/>
          </w:tcPr>
          <w:p w:rsidR="00BB3A06" w:rsidRPr="005665BD" w:rsidRDefault="00BB3A06" w:rsidP="008E4F99">
            <w:pPr>
              <w:jc w:val="center"/>
            </w:pPr>
          </w:p>
        </w:tc>
        <w:tc>
          <w:tcPr>
            <w:tcW w:w="2551" w:type="dxa"/>
            <w:tcBorders>
              <w:top w:val="single" w:sz="4" w:space="0" w:color="auto"/>
            </w:tcBorders>
            <w:shd w:val="clear" w:color="auto" w:fill="auto"/>
          </w:tcPr>
          <w:p w:rsidR="00BB3A06" w:rsidRPr="005665BD" w:rsidRDefault="00BB3A06" w:rsidP="008E4F99">
            <w:pPr>
              <w:jc w:val="center"/>
            </w:pPr>
            <w:r w:rsidRPr="005665BD">
              <w:t>(расшифровка)</w:t>
            </w:r>
          </w:p>
        </w:tc>
      </w:tr>
    </w:tbl>
    <w:p w:rsidR="00BB3A06" w:rsidRDefault="00BB3A06" w:rsidP="00BB3A06">
      <w:pPr>
        <w:jc w:val="both"/>
      </w:pPr>
    </w:p>
    <w:p w:rsidR="00BB3A06" w:rsidRDefault="00BB3A06" w:rsidP="00BB3A06">
      <w:pPr>
        <w:jc w:val="both"/>
      </w:pPr>
    </w:p>
    <w:p w:rsidR="00BB3A06" w:rsidRPr="001D3C94" w:rsidRDefault="00F972DB" w:rsidP="00BB3A06">
      <w:pPr>
        <w:jc w:val="both"/>
        <w:rPr>
          <w:sz w:val="28"/>
          <w:szCs w:val="28"/>
        </w:rPr>
      </w:pPr>
      <w:proofErr w:type="gramStart"/>
      <w:r>
        <w:rPr>
          <w:sz w:val="28"/>
          <w:szCs w:val="28"/>
        </w:rPr>
        <w:t>Исполняющий</w:t>
      </w:r>
      <w:proofErr w:type="gramEnd"/>
      <w:r>
        <w:rPr>
          <w:sz w:val="28"/>
          <w:szCs w:val="28"/>
        </w:rPr>
        <w:t xml:space="preserve"> обязанности г</w:t>
      </w:r>
      <w:r w:rsidR="00BB3A06">
        <w:rPr>
          <w:sz w:val="28"/>
          <w:szCs w:val="28"/>
        </w:rPr>
        <w:t>лав</w:t>
      </w:r>
      <w:r>
        <w:rPr>
          <w:sz w:val="28"/>
          <w:szCs w:val="28"/>
        </w:rPr>
        <w:t>ы</w:t>
      </w:r>
      <w:r w:rsidR="00BB3A06">
        <w:rPr>
          <w:sz w:val="28"/>
          <w:szCs w:val="28"/>
        </w:rPr>
        <w:t xml:space="preserve"> </w:t>
      </w:r>
    </w:p>
    <w:p w:rsidR="00BB3A06" w:rsidRPr="001D3C94" w:rsidRDefault="00BB3A06" w:rsidP="00BB3A06">
      <w:pPr>
        <w:jc w:val="both"/>
        <w:rPr>
          <w:sz w:val="28"/>
          <w:szCs w:val="28"/>
        </w:rPr>
      </w:pPr>
      <w:r>
        <w:rPr>
          <w:sz w:val="28"/>
          <w:szCs w:val="28"/>
        </w:rPr>
        <w:t>сельского поселения</w:t>
      </w:r>
      <w:r w:rsidR="00F972DB">
        <w:rPr>
          <w:sz w:val="28"/>
          <w:szCs w:val="28"/>
        </w:rPr>
        <w:t xml:space="preserve"> Венц</w:t>
      </w:r>
      <w:proofErr w:type="gramStart"/>
      <w:r w:rsidR="00F972DB">
        <w:rPr>
          <w:sz w:val="28"/>
          <w:szCs w:val="28"/>
        </w:rPr>
        <w:t>ы-</w:t>
      </w:r>
      <w:proofErr w:type="gramEnd"/>
      <w:r w:rsidR="00F972DB">
        <w:rPr>
          <w:sz w:val="28"/>
          <w:szCs w:val="28"/>
        </w:rPr>
        <w:t xml:space="preserve"> Заря</w:t>
      </w:r>
      <w:r>
        <w:rPr>
          <w:sz w:val="28"/>
          <w:szCs w:val="28"/>
        </w:rPr>
        <w:t xml:space="preserve"> </w:t>
      </w:r>
    </w:p>
    <w:p w:rsidR="006E6DB6" w:rsidRDefault="00BB3A06" w:rsidP="00DE67CC">
      <w:pPr>
        <w:jc w:val="both"/>
        <w:rPr>
          <w:sz w:val="28"/>
          <w:szCs w:val="28"/>
        </w:rPr>
      </w:pPr>
      <w:r w:rsidRPr="001D3C94">
        <w:rPr>
          <w:sz w:val="28"/>
          <w:szCs w:val="28"/>
        </w:rPr>
        <w:t>Гулькевичского</w:t>
      </w:r>
      <w:r>
        <w:rPr>
          <w:sz w:val="28"/>
          <w:szCs w:val="28"/>
        </w:rPr>
        <w:t xml:space="preserve"> </w:t>
      </w:r>
      <w:r w:rsidRPr="001D3C94">
        <w:rPr>
          <w:sz w:val="28"/>
          <w:szCs w:val="28"/>
        </w:rPr>
        <w:t xml:space="preserve">района                                                                                   </w:t>
      </w:r>
      <w:r>
        <w:rPr>
          <w:sz w:val="28"/>
          <w:szCs w:val="28"/>
        </w:rPr>
        <w:t xml:space="preserve">            </w:t>
      </w:r>
      <w:r w:rsidR="00F972DB">
        <w:rPr>
          <w:sz w:val="28"/>
          <w:szCs w:val="28"/>
        </w:rPr>
        <w:t xml:space="preserve">                   </w:t>
      </w:r>
      <w:r>
        <w:rPr>
          <w:sz w:val="28"/>
          <w:szCs w:val="28"/>
        </w:rPr>
        <w:t xml:space="preserve">    </w:t>
      </w:r>
      <w:r w:rsidRPr="001D3C94">
        <w:rPr>
          <w:sz w:val="28"/>
          <w:szCs w:val="28"/>
        </w:rPr>
        <w:t xml:space="preserve">             </w:t>
      </w:r>
      <w:r w:rsidR="00F972DB">
        <w:rPr>
          <w:sz w:val="28"/>
          <w:szCs w:val="28"/>
        </w:rPr>
        <w:t>И.В. Малахов</w:t>
      </w:r>
    </w:p>
    <w:sectPr w:rsidR="006E6DB6" w:rsidSect="00F972DB">
      <w:headerReference w:type="default" r:id="rId14"/>
      <w:pgSz w:w="16838" w:h="11906" w:orient="landscape"/>
      <w:pgMar w:top="1701" w:right="1134" w:bottom="85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F1" w:rsidRDefault="00B43FF1" w:rsidP="008771FD">
      <w:r>
        <w:separator/>
      </w:r>
    </w:p>
  </w:endnote>
  <w:endnote w:type="continuationSeparator" w:id="0">
    <w:p w:rsidR="00B43FF1" w:rsidRDefault="00B43FF1" w:rsidP="008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F1" w:rsidRDefault="00B43FF1" w:rsidP="008771FD">
      <w:r>
        <w:separator/>
      </w:r>
    </w:p>
  </w:footnote>
  <w:footnote w:type="continuationSeparator" w:id="0">
    <w:p w:rsidR="00B43FF1" w:rsidRDefault="00B43FF1" w:rsidP="0087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06" w:rsidRPr="00D655AC" w:rsidRDefault="00BB3A06" w:rsidP="004C260F">
    <w:pPr>
      <w:pStyle w:val="a8"/>
      <w:jc w:val="right"/>
      <w:rPr>
        <w:b/>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53" w:rsidRDefault="00301F53">
    <w:pPr>
      <w:pStyle w:val="a8"/>
      <w:jc w:val="center"/>
    </w:pPr>
  </w:p>
  <w:p w:rsidR="004C2E72" w:rsidRDefault="004C2E72" w:rsidP="0055656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C9C"/>
    <w:multiLevelType w:val="hybridMultilevel"/>
    <w:tmpl w:val="2712570E"/>
    <w:lvl w:ilvl="0" w:tplc="B8EE3AD2">
      <w:start w:val="1"/>
      <w:numFmt w:val="decimal"/>
      <w:lvlText w:val="%1."/>
      <w:lvlJc w:val="left"/>
      <w:pPr>
        <w:ind w:left="115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564191"/>
    <w:multiLevelType w:val="hybridMultilevel"/>
    <w:tmpl w:val="DCC4FA7A"/>
    <w:lvl w:ilvl="0" w:tplc="B8EE3AD2">
      <w:start w:val="1"/>
      <w:numFmt w:val="decimal"/>
      <w:lvlText w:val="%1."/>
      <w:lvlJc w:val="left"/>
      <w:pPr>
        <w:ind w:left="115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F3F770A"/>
    <w:multiLevelType w:val="multilevel"/>
    <w:tmpl w:val="FBB86668"/>
    <w:lvl w:ilvl="0">
      <w:start w:val="1"/>
      <w:numFmt w:val="decimal"/>
      <w:pStyle w:val="1"/>
      <w:suff w:val="space"/>
      <w:lvlText w:val="%1."/>
      <w:lvlJc w:val="left"/>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sz w:val="24"/>
        <w:szCs w:val="24"/>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4"/>
    <w:rsid w:val="000003C4"/>
    <w:rsid w:val="00043920"/>
    <w:rsid w:val="000650FF"/>
    <w:rsid w:val="000773AE"/>
    <w:rsid w:val="000938F8"/>
    <w:rsid w:val="000B2319"/>
    <w:rsid w:val="000C42CA"/>
    <w:rsid w:val="000C5B88"/>
    <w:rsid w:val="000D0764"/>
    <w:rsid w:val="000D78EF"/>
    <w:rsid w:val="00101824"/>
    <w:rsid w:val="0013090F"/>
    <w:rsid w:val="001407FD"/>
    <w:rsid w:val="001661B0"/>
    <w:rsid w:val="001B07AF"/>
    <w:rsid w:val="001B5353"/>
    <w:rsid w:val="001C4754"/>
    <w:rsid w:val="001F6D85"/>
    <w:rsid w:val="00217A5B"/>
    <w:rsid w:val="00226C26"/>
    <w:rsid w:val="0023294A"/>
    <w:rsid w:val="002509C3"/>
    <w:rsid w:val="00252A93"/>
    <w:rsid w:val="0026234B"/>
    <w:rsid w:val="00277593"/>
    <w:rsid w:val="002974CF"/>
    <w:rsid w:val="002A1C52"/>
    <w:rsid w:val="002C1359"/>
    <w:rsid w:val="002E5D59"/>
    <w:rsid w:val="002F7636"/>
    <w:rsid w:val="00301F53"/>
    <w:rsid w:val="0030279A"/>
    <w:rsid w:val="00397729"/>
    <w:rsid w:val="003B6B47"/>
    <w:rsid w:val="003E264D"/>
    <w:rsid w:val="00414C67"/>
    <w:rsid w:val="00432A1D"/>
    <w:rsid w:val="004650C5"/>
    <w:rsid w:val="00465698"/>
    <w:rsid w:val="004A4DD7"/>
    <w:rsid w:val="004B509B"/>
    <w:rsid w:val="004C2E72"/>
    <w:rsid w:val="005556F7"/>
    <w:rsid w:val="00556566"/>
    <w:rsid w:val="00560BB5"/>
    <w:rsid w:val="00564831"/>
    <w:rsid w:val="00591612"/>
    <w:rsid w:val="005966FE"/>
    <w:rsid w:val="005A1CC5"/>
    <w:rsid w:val="005C215A"/>
    <w:rsid w:val="005D095D"/>
    <w:rsid w:val="005D6DF3"/>
    <w:rsid w:val="005E1F68"/>
    <w:rsid w:val="00642BF7"/>
    <w:rsid w:val="006440C0"/>
    <w:rsid w:val="00644783"/>
    <w:rsid w:val="00657C87"/>
    <w:rsid w:val="006C38E0"/>
    <w:rsid w:val="006C6C3A"/>
    <w:rsid w:val="006D5D34"/>
    <w:rsid w:val="006D7758"/>
    <w:rsid w:val="006E6DB6"/>
    <w:rsid w:val="00720F36"/>
    <w:rsid w:val="00730940"/>
    <w:rsid w:val="0074557F"/>
    <w:rsid w:val="0079103D"/>
    <w:rsid w:val="00792AD4"/>
    <w:rsid w:val="007C1D8C"/>
    <w:rsid w:val="007C691E"/>
    <w:rsid w:val="007E0D25"/>
    <w:rsid w:val="008016CC"/>
    <w:rsid w:val="00806DDD"/>
    <w:rsid w:val="0081739F"/>
    <w:rsid w:val="00833B1E"/>
    <w:rsid w:val="008344AE"/>
    <w:rsid w:val="008404B3"/>
    <w:rsid w:val="00840B29"/>
    <w:rsid w:val="00875FF7"/>
    <w:rsid w:val="008771FD"/>
    <w:rsid w:val="00877695"/>
    <w:rsid w:val="0087775A"/>
    <w:rsid w:val="00897988"/>
    <w:rsid w:val="00897A42"/>
    <w:rsid w:val="008A73DB"/>
    <w:rsid w:val="008C3BAA"/>
    <w:rsid w:val="008D65F4"/>
    <w:rsid w:val="008E79B4"/>
    <w:rsid w:val="009226F6"/>
    <w:rsid w:val="00927060"/>
    <w:rsid w:val="00941A85"/>
    <w:rsid w:val="00943A28"/>
    <w:rsid w:val="00975057"/>
    <w:rsid w:val="00993AA1"/>
    <w:rsid w:val="009B0352"/>
    <w:rsid w:val="009E66D2"/>
    <w:rsid w:val="009F7A1F"/>
    <w:rsid w:val="00A36344"/>
    <w:rsid w:val="00A5105F"/>
    <w:rsid w:val="00A63246"/>
    <w:rsid w:val="00A965AA"/>
    <w:rsid w:val="00AC76A9"/>
    <w:rsid w:val="00AD5B7F"/>
    <w:rsid w:val="00AF1C59"/>
    <w:rsid w:val="00B06727"/>
    <w:rsid w:val="00B107B5"/>
    <w:rsid w:val="00B11E30"/>
    <w:rsid w:val="00B13190"/>
    <w:rsid w:val="00B43FF1"/>
    <w:rsid w:val="00B56C45"/>
    <w:rsid w:val="00BA18B8"/>
    <w:rsid w:val="00BB3A06"/>
    <w:rsid w:val="00BC0EE2"/>
    <w:rsid w:val="00BD62EC"/>
    <w:rsid w:val="00C136D1"/>
    <w:rsid w:val="00C17F1F"/>
    <w:rsid w:val="00C2180E"/>
    <w:rsid w:val="00C227C4"/>
    <w:rsid w:val="00C4342D"/>
    <w:rsid w:val="00C45C42"/>
    <w:rsid w:val="00C839CB"/>
    <w:rsid w:val="00C95932"/>
    <w:rsid w:val="00CC2B92"/>
    <w:rsid w:val="00CC4797"/>
    <w:rsid w:val="00D45837"/>
    <w:rsid w:val="00D632DF"/>
    <w:rsid w:val="00D94F04"/>
    <w:rsid w:val="00DD0E39"/>
    <w:rsid w:val="00DD4DEA"/>
    <w:rsid w:val="00DE67CC"/>
    <w:rsid w:val="00E1302E"/>
    <w:rsid w:val="00E21BC4"/>
    <w:rsid w:val="00E36CFD"/>
    <w:rsid w:val="00E600D1"/>
    <w:rsid w:val="00E63D2C"/>
    <w:rsid w:val="00EC1971"/>
    <w:rsid w:val="00EE3E7A"/>
    <w:rsid w:val="00F05114"/>
    <w:rsid w:val="00F375E0"/>
    <w:rsid w:val="00F51820"/>
    <w:rsid w:val="00F742B7"/>
    <w:rsid w:val="00F972DB"/>
    <w:rsid w:val="00FA3364"/>
    <w:rsid w:val="00FB0E88"/>
    <w:rsid w:val="00FD24C0"/>
    <w:rsid w:val="00FE1405"/>
    <w:rsid w:val="00FE2146"/>
    <w:rsid w:val="00FE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C4"/>
    <w:rPr>
      <w:rFonts w:ascii="Times New Roman" w:eastAsia="Times New Roman" w:hAnsi="Times New Roman"/>
      <w:sz w:val="24"/>
      <w:szCs w:val="24"/>
    </w:rPr>
  </w:style>
  <w:style w:type="paragraph" w:styleId="1">
    <w:name w:val="heading 1"/>
    <w:basedOn w:val="a"/>
    <w:next w:val="a"/>
    <w:link w:val="10"/>
    <w:uiPriority w:val="9"/>
    <w:qFormat/>
    <w:locked/>
    <w:rsid w:val="00BB3A06"/>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BB3A06"/>
    <w:pPr>
      <w:numPr>
        <w:ilvl w:val="1"/>
        <w:numId w:val="3"/>
      </w:numPr>
      <w:spacing w:before="120" w:after="120" w:line="276" w:lineRule="auto"/>
      <w:jc w:val="both"/>
      <w:outlineLvl w:val="1"/>
    </w:pPr>
    <w:rPr>
      <w:bCs/>
      <w:sz w:val="22"/>
      <w:szCs w:val="26"/>
    </w:rPr>
  </w:style>
  <w:style w:type="paragraph" w:styleId="3">
    <w:name w:val="heading 3"/>
    <w:basedOn w:val="a"/>
    <w:next w:val="a"/>
    <w:link w:val="30"/>
    <w:uiPriority w:val="9"/>
    <w:qFormat/>
    <w:locked/>
    <w:rsid w:val="00BB3A06"/>
    <w:pPr>
      <w:numPr>
        <w:ilvl w:val="2"/>
        <w:numId w:val="3"/>
      </w:numPr>
      <w:spacing w:before="120" w:after="120" w:line="276" w:lineRule="auto"/>
      <w:jc w:val="both"/>
      <w:outlineLvl w:val="2"/>
    </w:pPr>
    <w:rPr>
      <w:bCs/>
      <w:sz w:val="22"/>
      <w:szCs w:val="22"/>
    </w:rPr>
  </w:style>
  <w:style w:type="paragraph" w:styleId="4">
    <w:name w:val="heading 4"/>
    <w:basedOn w:val="a"/>
    <w:next w:val="a"/>
    <w:link w:val="40"/>
    <w:uiPriority w:val="9"/>
    <w:qFormat/>
    <w:locked/>
    <w:rsid w:val="00BB3A06"/>
    <w:pPr>
      <w:numPr>
        <w:ilvl w:val="3"/>
        <w:numId w:val="3"/>
      </w:numPr>
      <w:spacing w:before="120" w:after="120" w:line="276" w:lineRule="auto"/>
      <w:jc w:val="both"/>
      <w:outlineLvl w:val="3"/>
    </w:pPr>
    <w:rPr>
      <w:bCs/>
      <w:iCs/>
      <w:sz w:val="22"/>
      <w:szCs w:val="22"/>
    </w:rPr>
  </w:style>
  <w:style w:type="paragraph" w:styleId="5">
    <w:name w:val="heading 5"/>
    <w:basedOn w:val="a"/>
    <w:next w:val="a"/>
    <w:link w:val="50"/>
    <w:uiPriority w:val="9"/>
    <w:qFormat/>
    <w:locked/>
    <w:rsid w:val="00BB3A06"/>
    <w:pPr>
      <w:keepNext/>
      <w:keepLines/>
      <w:numPr>
        <w:ilvl w:val="4"/>
        <w:numId w:val="3"/>
      </w:numPr>
      <w:spacing w:before="200" w:line="276" w:lineRule="auto"/>
      <w:jc w:val="both"/>
      <w:outlineLvl w:val="4"/>
    </w:pPr>
    <w:rPr>
      <w:sz w:val="22"/>
      <w:szCs w:val="22"/>
    </w:rPr>
  </w:style>
  <w:style w:type="paragraph" w:styleId="6">
    <w:name w:val="heading 6"/>
    <w:basedOn w:val="a"/>
    <w:next w:val="a"/>
    <w:link w:val="60"/>
    <w:uiPriority w:val="9"/>
    <w:qFormat/>
    <w:locked/>
    <w:rsid w:val="00BB3A06"/>
    <w:pPr>
      <w:keepNext/>
      <w:keepLines/>
      <w:numPr>
        <w:ilvl w:val="5"/>
        <w:numId w:val="3"/>
      </w:numPr>
      <w:spacing w:before="200" w:line="276" w:lineRule="auto"/>
      <w:jc w:val="both"/>
      <w:outlineLvl w:val="5"/>
    </w:pPr>
    <w:rPr>
      <w:i/>
      <w:iCs/>
      <w:color w:val="243F60"/>
      <w:sz w:val="22"/>
      <w:szCs w:val="22"/>
    </w:rPr>
  </w:style>
  <w:style w:type="paragraph" w:styleId="7">
    <w:name w:val="heading 7"/>
    <w:basedOn w:val="a"/>
    <w:next w:val="a"/>
    <w:link w:val="70"/>
    <w:uiPriority w:val="9"/>
    <w:qFormat/>
    <w:locked/>
    <w:rsid w:val="00BB3A06"/>
    <w:pPr>
      <w:keepNext/>
      <w:keepLines/>
      <w:numPr>
        <w:ilvl w:val="6"/>
        <w:numId w:val="3"/>
      </w:numPr>
      <w:spacing w:before="200" w:line="276" w:lineRule="auto"/>
      <w:jc w:val="both"/>
      <w:outlineLvl w:val="6"/>
    </w:pPr>
    <w:rPr>
      <w:i/>
      <w:iCs/>
      <w:color w:val="404040"/>
      <w:sz w:val="22"/>
      <w:szCs w:val="22"/>
    </w:rPr>
  </w:style>
  <w:style w:type="paragraph" w:styleId="8">
    <w:name w:val="heading 8"/>
    <w:basedOn w:val="a"/>
    <w:next w:val="a"/>
    <w:link w:val="80"/>
    <w:uiPriority w:val="9"/>
    <w:qFormat/>
    <w:locked/>
    <w:rsid w:val="00BB3A06"/>
    <w:pPr>
      <w:keepNext/>
      <w:keepLines/>
      <w:numPr>
        <w:ilvl w:val="7"/>
        <w:numId w:val="3"/>
      </w:numPr>
      <w:spacing w:before="200" w:line="276" w:lineRule="auto"/>
      <w:jc w:val="both"/>
      <w:outlineLvl w:val="7"/>
    </w:pPr>
    <w:rPr>
      <w:color w:val="4F81BD"/>
      <w:sz w:val="22"/>
      <w:szCs w:val="20"/>
    </w:rPr>
  </w:style>
  <w:style w:type="paragraph" w:styleId="9">
    <w:name w:val="heading 9"/>
    <w:basedOn w:val="a"/>
    <w:next w:val="a"/>
    <w:link w:val="90"/>
    <w:uiPriority w:val="9"/>
    <w:qFormat/>
    <w:locked/>
    <w:rsid w:val="00BB3A06"/>
    <w:pPr>
      <w:keepNext/>
      <w:keepLines/>
      <w:numPr>
        <w:ilvl w:val="8"/>
        <w:numId w:val="3"/>
      </w:numPr>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7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6D7758"/>
    <w:rPr>
      <w:rFonts w:ascii="Tahoma" w:hAnsi="Tahoma" w:cs="Tahoma"/>
      <w:sz w:val="16"/>
      <w:szCs w:val="16"/>
    </w:rPr>
  </w:style>
  <w:style w:type="character" w:customStyle="1" w:styleId="a5">
    <w:name w:val="Текст выноски Знак"/>
    <w:basedOn w:val="a0"/>
    <w:link w:val="a4"/>
    <w:uiPriority w:val="99"/>
    <w:semiHidden/>
    <w:locked/>
    <w:rsid w:val="006D7758"/>
    <w:rPr>
      <w:rFonts w:ascii="Tahoma" w:hAnsi="Tahoma" w:cs="Tahoma"/>
      <w:sz w:val="16"/>
      <w:szCs w:val="16"/>
      <w:lang w:eastAsia="ru-RU"/>
    </w:rPr>
  </w:style>
  <w:style w:type="paragraph" w:styleId="a6">
    <w:name w:val="Body Text"/>
    <w:basedOn w:val="a"/>
    <w:link w:val="a7"/>
    <w:rsid w:val="00DE67CC"/>
    <w:pPr>
      <w:spacing w:after="120"/>
    </w:pPr>
  </w:style>
  <w:style w:type="character" w:customStyle="1" w:styleId="a7">
    <w:name w:val="Основной текст Знак"/>
    <w:basedOn w:val="a0"/>
    <w:link w:val="a6"/>
    <w:uiPriority w:val="99"/>
    <w:semiHidden/>
    <w:rsid w:val="003727AA"/>
    <w:rPr>
      <w:rFonts w:ascii="Times New Roman" w:eastAsia="Times New Roman" w:hAnsi="Times New Roman"/>
      <w:sz w:val="24"/>
      <w:szCs w:val="24"/>
    </w:rPr>
  </w:style>
  <w:style w:type="character" w:customStyle="1" w:styleId="apple-converted-space">
    <w:name w:val="apple-converted-space"/>
    <w:basedOn w:val="a0"/>
    <w:uiPriority w:val="99"/>
    <w:rsid w:val="00DE67CC"/>
    <w:rPr>
      <w:rFonts w:cs="Times New Roman"/>
    </w:rPr>
  </w:style>
  <w:style w:type="paragraph" w:styleId="a8">
    <w:name w:val="header"/>
    <w:basedOn w:val="a"/>
    <w:link w:val="a9"/>
    <w:uiPriority w:val="99"/>
    <w:unhideWhenUsed/>
    <w:rsid w:val="008771FD"/>
    <w:pPr>
      <w:tabs>
        <w:tab w:val="center" w:pos="4677"/>
        <w:tab w:val="right" w:pos="9355"/>
      </w:tabs>
    </w:pPr>
  </w:style>
  <w:style w:type="character" w:customStyle="1" w:styleId="a9">
    <w:name w:val="Верхний колонтитул Знак"/>
    <w:basedOn w:val="a0"/>
    <w:link w:val="a8"/>
    <w:uiPriority w:val="99"/>
    <w:rsid w:val="008771FD"/>
    <w:rPr>
      <w:rFonts w:ascii="Times New Roman" w:eastAsia="Times New Roman" w:hAnsi="Times New Roman"/>
      <w:sz w:val="24"/>
      <w:szCs w:val="24"/>
    </w:rPr>
  </w:style>
  <w:style w:type="paragraph" w:styleId="aa">
    <w:name w:val="footer"/>
    <w:basedOn w:val="a"/>
    <w:link w:val="ab"/>
    <w:uiPriority w:val="99"/>
    <w:unhideWhenUsed/>
    <w:rsid w:val="008771FD"/>
    <w:pPr>
      <w:tabs>
        <w:tab w:val="center" w:pos="4677"/>
        <w:tab w:val="right" w:pos="9355"/>
      </w:tabs>
    </w:pPr>
  </w:style>
  <w:style w:type="character" w:customStyle="1" w:styleId="ab">
    <w:name w:val="Нижний колонтитул Знак"/>
    <w:basedOn w:val="a0"/>
    <w:link w:val="aa"/>
    <w:uiPriority w:val="99"/>
    <w:rsid w:val="008771FD"/>
    <w:rPr>
      <w:rFonts w:ascii="Times New Roman" w:eastAsia="Times New Roman" w:hAnsi="Times New Roman"/>
      <w:sz w:val="24"/>
      <w:szCs w:val="24"/>
    </w:rPr>
  </w:style>
  <w:style w:type="paragraph" w:styleId="ac">
    <w:name w:val="List Paragraph"/>
    <w:basedOn w:val="a"/>
    <w:uiPriority w:val="34"/>
    <w:qFormat/>
    <w:rsid w:val="00FE1405"/>
    <w:pPr>
      <w:ind w:left="720"/>
      <w:contextualSpacing/>
    </w:pPr>
  </w:style>
  <w:style w:type="character" w:styleId="ad">
    <w:name w:val="Hyperlink"/>
    <w:basedOn w:val="a0"/>
    <w:uiPriority w:val="99"/>
    <w:unhideWhenUsed/>
    <w:rsid w:val="002A1C52"/>
    <w:rPr>
      <w:color w:val="0000FF" w:themeColor="hyperlink"/>
      <w:u w:val="single"/>
    </w:rPr>
  </w:style>
  <w:style w:type="character" w:customStyle="1" w:styleId="10">
    <w:name w:val="Заголовок 1 Знак"/>
    <w:basedOn w:val="a0"/>
    <w:link w:val="1"/>
    <w:uiPriority w:val="9"/>
    <w:rsid w:val="00BB3A06"/>
    <w:rPr>
      <w:rFonts w:ascii="Arial" w:eastAsia="Times New Roman" w:hAnsi="Arial" w:cs="Arial"/>
      <w:b/>
      <w:bCs/>
      <w:kern w:val="32"/>
      <w:sz w:val="32"/>
      <w:szCs w:val="32"/>
    </w:rPr>
  </w:style>
  <w:style w:type="character" w:customStyle="1" w:styleId="20">
    <w:name w:val="Заголовок 2 Знак"/>
    <w:basedOn w:val="a0"/>
    <w:link w:val="2"/>
    <w:uiPriority w:val="9"/>
    <w:rsid w:val="00BB3A06"/>
    <w:rPr>
      <w:rFonts w:ascii="Times New Roman" w:eastAsia="Times New Roman" w:hAnsi="Times New Roman"/>
      <w:bCs/>
      <w:szCs w:val="26"/>
    </w:rPr>
  </w:style>
  <w:style w:type="character" w:customStyle="1" w:styleId="30">
    <w:name w:val="Заголовок 3 Знак"/>
    <w:basedOn w:val="a0"/>
    <w:link w:val="3"/>
    <w:uiPriority w:val="9"/>
    <w:rsid w:val="00BB3A06"/>
    <w:rPr>
      <w:rFonts w:ascii="Times New Roman" w:eastAsia="Times New Roman" w:hAnsi="Times New Roman"/>
      <w:bCs/>
    </w:rPr>
  </w:style>
  <w:style w:type="character" w:customStyle="1" w:styleId="40">
    <w:name w:val="Заголовок 4 Знак"/>
    <w:basedOn w:val="a0"/>
    <w:link w:val="4"/>
    <w:uiPriority w:val="9"/>
    <w:rsid w:val="00BB3A06"/>
    <w:rPr>
      <w:rFonts w:ascii="Times New Roman" w:eastAsia="Times New Roman" w:hAnsi="Times New Roman"/>
      <w:bCs/>
      <w:iCs/>
    </w:rPr>
  </w:style>
  <w:style w:type="character" w:customStyle="1" w:styleId="50">
    <w:name w:val="Заголовок 5 Знак"/>
    <w:basedOn w:val="a0"/>
    <w:link w:val="5"/>
    <w:uiPriority w:val="9"/>
    <w:rsid w:val="00BB3A06"/>
    <w:rPr>
      <w:rFonts w:ascii="Times New Roman" w:eastAsia="Times New Roman" w:hAnsi="Times New Roman"/>
    </w:rPr>
  </w:style>
  <w:style w:type="character" w:customStyle="1" w:styleId="60">
    <w:name w:val="Заголовок 6 Знак"/>
    <w:basedOn w:val="a0"/>
    <w:link w:val="6"/>
    <w:uiPriority w:val="9"/>
    <w:rsid w:val="00BB3A06"/>
    <w:rPr>
      <w:rFonts w:ascii="Times New Roman" w:eastAsia="Times New Roman" w:hAnsi="Times New Roman"/>
      <w:i/>
      <w:iCs/>
      <w:color w:val="243F60"/>
    </w:rPr>
  </w:style>
  <w:style w:type="character" w:customStyle="1" w:styleId="70">
    <w:name w:val="Заголовок 7 Знак"/>
    <w:basedOn w:val="a0"/>
    <w:link w:val="7"/>
    <w:uiPriority w:val="9"/>
    <w:rsid w:val="00BB3A06"/>
    <w:rPr>
      <w:rFonts w:ascii="Times New Roman" w:eastAsia="Times New Roman" w:hAnsi="Times New Roman"/>
      <w:i/>
      <w:iCs/>
      <w:color w:val="404040"/>
    </w:rPr>
  </w:style>
  <w:style w:type="character" w:customStyle="1" w:styleId="80">
    <w:name w:val="Заголовок 8 Знак"/>
    <w:basedOn w:val="a0"/>
    <w:link w:val="8"/>
    <w:uiPriority w:val="9"/>
    <w:rsid w:val="00BB3A06"/>
    <w:rPr>
      <w:rFonts w:ascii="Times New Roman" w:eastAsia="Times New Roman" w:hAnsi="Times New Roman"/>
      <w:color w:val="4F81BD"/>
      <w:szCs w:val="20"/>
    </w:rPr>
  </w:style>
  <w:style w:type="character" w:customStyle="1" w:styleId="90">
    <w:name w:val="Заголовок 9 Знак"/>
    <w:basedOn w:val="a0"/>
    <w:link w:val="9"/>
    <w:uiPriority w:val="9"/>
    <w:rsid w:val="00BB3A06"/>
    <w:rPr>
      <w:rFonts w:ascii="Times New Roman" w:eastAsia="Times New Roman" w:hAnsi="Times New Roman"/>
      <w:i/>
      <w:iCs/>
      <w:color w:val="404040"/>
      <w:szCs w:val="20"/>
    </w:rPr>
  </w:style>
  <w:style w:type="character" w:styleId="ae">
    <w:name w:val="page number"/>
    <w:basedOn w:val="a0"/>
    <w:rsid w:val="00BB3A06"/>
  </w:style>
  <w:style w:type="paragraph" w:styleId="af">
    <w:name w:val="Subtitle"/>
    <w:basedOn w:val="a"/>
    <w:link w:val="af0"/>
    <w:qFormat/>
    <w:locked/>
    <w:rsid w:val="00BB3A06"/>
    <w:pPr>
      <w:jc w:val="center"/>
    </w:pPr>
    <w:rPr>
      <w:b/>
      <w:bCs/>
      <w:sz w:val="28"/>
    </w:rPr>
  </w:style>
  <w:style w:type="character" w:customStyle="1" w:styleId="af0">
    <w:name w:val="Подзаголовок Знак"/>
    <w:basedOn w:val="a0"/>
    <w:link w:val="af"/>
    <w:rsid w:val="00BB3A06"/>
    <w:rPr>
      <w:rFonts w:ascii="Times New Roman" w:eastAsia="Times New Roman" w:hAnsi="Times New Roman"/>
      <w:b/>
      <w:bCs/>
      <w:sz w:val="28"/>
      <w:szCs w:val="24"/>
    </w:rPr>
  </w:style>
  <w:style w:type="paragraph" w:customStyle="1" w:styleId="ConsPlusNormal">
    <w:name w:val="ConsPlusNormal"/>
    <w:rsid w:val="00BB3A06"/>
    <w:pPr>
      <w:widowControl w:val="0"/>
      <w:autoSpaceDE w:val="0"/>
      <w:autoSpaceDN w:val="0"/>
      <w:adjustRightInd w:val="0"/>
      <w:ind w:firstLine="720"/>
    </w:pPr>
    <w:rPr>
      <w:rFonts w:ascii="Arial" w:eastAsia="Times New Roman" w:hAnsi="Arial" w:cs="Arial"/>
      <w:sz w:val="20"/>
      <w:szCs w:val="20"/>
    </w:rPr>
  </w:style>
  <w:style w:type="character" w:customStyle="1" w:styleId="af1">
    <w:name w:val="Цветовое выделение"/>
    <w:rsid w:val="00BB3A06"/>
    <w:rPr>
      <w:b/>
      <w:bCs/>
      <w:color w:val="000080"/>
    </w:rPr>
  </w:style>
  <w:style w:type="paragraph" w:customStyle="1" w:styleId="ConsNormal">
    <w:name w:val="ConsNormal"/>
    <w:rsid w:val="00BB3A06"/>
    <w:pPr>
      <w:autoSpaceDE w:val="0"/>
      <w:autoSpaceDN w:val="0"/>
      <w:adjustRightInd w:val="0"/>
      <w:jc w:val="both"/>
    </w:pPr>
    <w:rPr>
      <w:rFonts w:ascii="Courier New" w:eastAsia="Times New Roman" w:hAnsi="Courier New" w:cs="Courier New"/>
      <w:sz w:val="20"/>
      <w:szCs w:val="20"/>
    </w:rPr>
  </w:style>
  <w:style w:type="character" w:styleId="af2">
    <w:name w:val="annotation reference"/>
    <w:uiPriority w:val="99"/>
    <w:unhideWhenUsed/>
    <w:rsid w:val="00BB3A06"/>
    <w:rPr>
      <w:rFonts w:cs="Times New Roman"/>
      <w:sz w:val="16"/>
    </w:rPr>
  </w:style>
  <w:style w:type="paragraph" w:customStyle="1" w:styleId="Normalunindented">
    <w:name w:val="Normal unindented"/>
    <w:aliases w:val="Обычный Без отступа"/>
    <w:qFormat/>
    <w:rsid w:val="00BB3A06"/>
    <w:pPr>
      <w:spacing w:before="120" w:after="120" w:line="276" w:lineRule="auto"/>
      <w:jc w:val="both"/>
    </w:pPr>
    <w:rPr>
      <w:rFonts w:ascii="Times New Roman" w:eastAsia="Times New Roman" w:hAnsi="Times New Roman"/>
    </w:rPr>
  </w:style>
  <w:style w:type="paragraph" w:customStyle="1" w:styleId="heading1normal">
    <w:name w:val="heading 1 normal"/>
    <w:aliases w:val="Заголовок 1 Обычный"/>
    <w:basedOn w:val="a"/>
    <w:next w:val="a"/>
    <w:uiPriority w:val="9"/>
    <w:qFormat/>
    <w:rsid w:val="00BB3A06"/>
    <w:pPr>
      <w:spacing w:before="120" w:after="120" w:line="276" w:lineRule="auto"/>
      <w:ind w:firstLine="482"/>
      <w:jc w:val="both"/>
      <w:outlineLvl w:val="0"/>
    </w:pPr>
    <w:rPr>
      <w:sz w:val="22"/>
      <w:szCs w:val="22"/>
    </w:rPr>
  </w:style>
  <w:style w:type="character" w:styleId="af3">
    <w:name w:val="Emphasis"/>
    <w:uiPriority w:val="20"/>
    <w:qFormat/>
    <w:locked/>
    <w:rsid w:val="00BB3A06"/>
    <w:rPr>
      <w:rFonts w:cs="Times New Roman"/>
      <w:i/>
    </w:rPr>
  </w:style>
  <w:style w:type="paragraph" w:customStyle="1" w:styleId="ConsDTNormal">
    <w:name w:val="ConsDTNormal"/>
    <w:uiPriority w:val="99"/>
    <w:rsid w:val="00BB3A06"/>
    <w:pPr>
      <w:autoSpaceDE w:val="0"/>
      <w:autoSpaceDN w:val="0"/>
      <w:adjustRightInd w:val="0"/>
      <w:jc w:val="both"/>
    </w:pPr>
    <w:rPr>
      <w:rFonts w:ascii="Times New Roman" w:eastAsia="Times New Roman" w:hAnsi="Times New Roman"/>
      <w:sz w:val="24"/>
      <w:szCs w:val="24"/>
    </w:rPr>
  </w:style>
  <w:style w:type="paragraph" w:customStyle="1" w:styleId="ConsPlusNonformat">
    <w:name w:val="ConsPlusNonformat"/>
    <w:uiPriority w:val="99"/>
    <w:rsid w:val="00BB3A06"/>
    <w:pPr>
      <w:widowControl w:val="0"/>
      <w:autoSpaceDE w:val="0"/>
      <w:autoSpaceDN w:val="0"/>
      <w:adjustRightInd w:val="0"/>
    </w:pPr>
    <w:rPr>
      <w:rFonts w:ascii="Courier New" w:eastAsia="Times New Roman" w:hAnsi="Courier New" w:cs="Courier New"/>
      <w:sz w:val="20"/>
      <w:szCs w:val="20"/>
    </w:rPr>
  </w:style>
  <w:style w:type="paragraph" w:customStyle="1" w:styleId="ConsNonformat">
    <w:name w:val="ConsNonformat"/>
    <w:uiPriority w:val="99"/>
    <w:rsid w:val="00BB3A06"/>
    <w:pPr>
      <w:autoSpaceDE w:val="0"/>
      <w:autoSpaceDN w:val="0"/>
      <w:adjustRightInd w:val="0"/>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C4"/>
    <w:rPr>
      <w:rFonts w:ascii="Times New Roman" w:eastAsia="Times New Roman" w:hAnsi="Times New Roman"/>
      <w:sz w:val="24"/>
      <w:szCs w:val="24"/>
    </w:rPr>
  </w:style>
  <w:style w:type="paragraph" w:styleId="1">
    <w:name w:val="heading 1"/>
    <w:basedOn w:val="a"/>
    <w:next w:val="a"/>
    <w:link w:val="10"/>
    <w:uiPriority w:val="9"/>
    <w:qFormat/>
    <w:locked/>
    <w:rsid w:val="00BB3A06"/>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BB3A06"/>
    <w:pPr>
      <w:numPr>
        <w:ilvl w:val="1"/>
        <w:numId w:val="3"/>
      </w:numPr>
      <w:spacing w:before="120" w:after="120" w:line="276" w:lineRule="auto"/>
      <w:jc w:val="both"/>
      <w:outlineLvl w:val="1"/>
    </w:pPr>
    <w:rPr>
      <w:bCs/>
      <w:sz w:val="22"/>
      <w:szCs w:val="26"/>
    </w:rPr>
  </w:style>
  <w:style w:type="paragraph" w:styleId="3">
    <w:name w:val="heading 3"/>
    <w:basedOn w:val="a"/>
    <w:next w:val="a"/>
    <w:link w:val="30"/>
    <w:uiPriority w:val="9"/>
    <w:qFormat/>
    <w:locked/>
    <w:rsid w:val="00BB3A06"/>
    <w:pPr>
      <w:numPr>
        <w:ilvl w:val="2"/>
        <w:numId w:val="3"/>
      </w:numPr>
      <w:spacing w:before="120" w:after="120" w:line="276" w:lineRule="auto"/>
      <w:jc w:val="both"/>
      <w:outlineLvl w:val="2"/>
    </w:pPr>
    <w:rPr>
      <w:bCs/>
      <w:sz w:val="22"/>
      <w:szCs w:val="22"/>
    </w:rPr>
  </w:style>
  <w:style w:type="paragraph" w:styleId="4">
    <w:name w:val="heading 4"/>
    <w:basedOn w:val="a"/>
    <w:next w:val="a"/>
    <w:link w:val="40"/>
    <w:uiPriority w:val="9"/>
    <w:qFormat/>
    <w:locked/>
    <w:rsid w:val="00BB3A06"/>
    <w:pPr>
      <w:numPr>
        <w:ilvl w:val="3"/>
        <w:numId w:val="3"/>
      </w:numPr>
      <w:spacing w:before="120" w:after="120" w:line="276" w:lineRule="auto"/>
      <w:jc w:val="both"/>
      <w:outlineLvl w:val="3"/>
    </w:pPr>
    <w:rPr>
      <w:bCs/>
      <w:iCs/>
      <w:sz w:val="22"/>
      <w:szCs w:val="22"/>
    </w:rPr>
  </w:style>
  <w:style w:type="paragraph" w:styleId="5">
    <w:name w:val="heading 5"/>
    <w:basedOn w:val="a"/>
    <w:next w:val="a"/>
    <w:link w:val="50"/>
    <w:uiPriority w:val="9"/>
    <w:qFormat/>
    <w:locked/>
    <w:rsid w:val="00BB3A06"/>
    <w:pPr>
      <w:keepNext/>
      <w:keepLines/>
      <w:numPr>
        <w:ilvl w:val="4"/>
        <w:numId w:val="3"/>
      </w:numPr>
      <w:spacing w:before="200" w:line="276" w:lineRule="auto"/>
      <w:jc w:val="both"/>
      <w:outlineLvl w:val="4"/>
    </w:pPr>
    <w:rPr>
      <w:sz w:val="22"/>
      <w:szCs w:val="22"/>
    </w:rPr>
  </w:style>
  <w:style w:type="paragraph" w:styleId="6">
    <w:name w:val="heading 6"/>
    <w:basedOn w:val="a"/>
    <w:next w:val="a"/>
    <w:link w:val="60"/>
    <w:uiPriority w:val="9"/>
    <w:qFormat/>
    <w:locked/>
    <w:rsid w:val="00BB3A06"/>
    <w:pPr>
      <w:keepNext/>
      <w:keepLines/>
      <w:numPr>
        <w:ilvl w:val="5"/>
        <w:numId w:val="3"/>
      </w:numPr>
      <w:spacing w:before="200" w:line="276" w:lineRule="auto"/>
      <w:jc w:val="both"/>
      <w:outlineLvl w:val="5"/>
    </w:pPr>
    <w:rPr>
      <w:i/>
      <w:iCs/>
      <w:color w:val="243F60"/>
      <w:sz w:val="22"/>
      <w:szCs w:val="22"/>
    </w:rPr>
  </w:style>
  <w:style w:type="paragraph" w:styleId="7">
    <w:name w:val="heading 7"/>
    <w:basedOn w:val="a"/>
    <w:next w:val="a"/>
    <w:link w:val="70"/>
    <w:uiPriority w:val="9"/>
    <w:qFormat/>
    <w:locked/>
    <w:rsid w:val="00BB3A06"/>
    <w:pPr>
      <w:keepNext/>
      <w:keepLines/>
      <w:numPr>
        <w:ilvl w:val="6"/>
        <w:numId w:val="3"/>
      </w:numPr>
      <w:spacing w:before="200" w:line="276" w:lineRule="auto"/>
      <w:jc w:val="both"/>
      <w:outlineLvl w:val="6"/>
    </w:pPr>
    <w:rPr>
      <w:i/>
      <w:iCs/>
      <w:color w:val="404040"/>
      <w:sz w:val="22"/>
      <w:szCs w:val="22"/>
    </w:rPr>
  </w:style>
  <w:style w:type="paragraph" w:styleId="8">
    <w:name w:val="heading 8"/>
    <w:basedOn w:val="a"/>
    <w:next w:val="a"/>
    <w:link w:val="80"/>
    <w:uiPriority w:val="9"/>
    <w:qFormat/>
    <w:locked/>
    <w:rsid w:val="00BB3A06"/>
    <w:pPr>
      <w:keepNext/>
      <w:keepLines/>
      <w:numPr>
        <w:ilvl w:val="7"/>
        <w:numId w:val="3"/>
      </w:numPr>
      <w:spacing w:before="200" w:line="276" w:lineRule="auto"/>
      <w:jc w:val="both"/>
      <w:outlineLvl w:val="7"/>
    </w:pPr>
    <w:rPr>
      <w:color w:val="4F81BD"/>
      <w:sz w:val="22"/>
      <w:szCs w:val="20"/>
    </w:rPr>
  </w:style>
  <w:style w:type="paragraph" w:styleId="9">
    <w:name w:val="heading 9"/>
    <w:basedOn w:val="a"/>
    <w:next w:val="a"/>
    <w:link w:val="90"/>
    <w:uiPriority w:val="9"/>
    <w:qFormat/>
    <w:locked/>
    <w:rsid w:val="00BB3A06"/>
    <w:pPr>
      <w:keepNext/>
      <w:keepLines/>
      <w:numPr>
        <w:ilvl w:val="8"/>
        <w:numId w:val="3"/>
      </w:numPr>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7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6D7758"/>
    <w:rPr>
      <w:rFonts w:ascii="Tahoma" w:hAnsi="Tahoma" w:cs="Tahoma"/>
      <w:sz w:val="16"/>
      <w:szCs w:val="16"/>
    </w:rPr>
  </w:style>
  <w:style w:type="character" w:customStyle="1" w:styleId="a5">
    <w:name w:val="Текст выноски Знак"/>
    <w:basedOn w:val="a0"/>
    <w:link w:val="a4"/>
    <w:uiPriority w:val="99"/>
    <w:semiHidden/>
    <w:locked/>
    <w:rsid w:val="006D7758"/>
    <w:rPr>
      <w:rFonts w:ascii="Tahoma" w:hAnsi="Tahoma" w:cs="Tahoma"/>
      <w:sz w:val="16"/>
      <w:szCs w:val="16"/>
      <w:lang w:eastAsia="ru-RU"/>
    </w:rPr>
  </w:style>
  <w:style w:type="paragraph" w:styleId="a6">
    <w:name w:val="Body Text"/>
    <w:basedOn w:val="a"/>
    <w:link w:val="a7"/>
    <w:rsid w:val="00DE67CC"/>
    <w:pPr>
      <w:spacing w:after="120"/>
    </w:pPr>
  </w:style>
  <w:style w:type="character" w:customStyle="1" w:styleId="a7">
    <w:name w:val="Основной текст Знак"/>
    <w:basedOn w:val="a0"/>
    <w:link w:val="a6"/>
    <w:uiPriority w:val="99"/>
    <w:semiHidden/>
    <w:rsid w:val="003727AA"/>
    <w:rPr>
      <w:rFonts w:ascii="Times New Roman" w:eastAsia="Times New Roman" w:hAnsi="Times New Roman"/>
      <w:sz w:val="24"/>
      <w:szCs w:val="24"/>
    </w:rPr>
  </w:style>
  <w:style w:type="character" w:customStyle="1" w:styleId="apple-converted-space">
    <w:name w:val="apple-converted-space"/>
    <w:basedOn w:val="a0"/>
    <w:uiPriority w:val="99"/>
    <w:rsid w:val="00DE67CC"/>
    <w:rPr>
      <w:rFonts w:cs="Times New Roman"/>
    </w:rPr>
  </w:style>
  <w:style w:type="paragraph" w:styleId="a8">
    <w:name w:val="header"/>
    <w:basedOn w:val="a"/>
    <w:link w:val="a9"/>
    <w:uiPriority w:val="99"/>
    <w:unhideWhenUsed/>
    <w:rsid w:val="008771FD"/>
    <w:pPr>
      <w:tabs>
        <w:tab w:val="center" w:pos="4677"/>
        <w:tab w:val="right" w:pos="9355"/>
      </w:tabs>
    </w:pPr>
  </w:style>
  <w:style w:type="character" w:customStyle="1" w:styleId="a9">
    <w:name w:val="Верхний колонтитул Знак"/>
    <w:basedOn w:val="a0"/>
    <w:link w:val="a8"/>
    <w:uiPriority w:val="99"/>
    <w:rsid w:val="008771FD"/>
    <w:rPr>
      <w:rFonts w:ascii="Times New Roman" w:eastAsia="Times New Roman" w:hAnsi="Times New Roman"/>
      <w:sz w:val="24"/>
      <w:szCs w:val="24"/>
    </w:rPr>
  </w:style>
  <w:style w:type="paragraph" w:styleId="aa">
    <w:name w:val="footer"/>
    <w:basedOn w:val="a"/>
    <w:link w:val="ab"/>
    <w:uiPriority w:val="99"/>
    <w:unhideWhenUsed/>
    <w:rsid w:val="008771FD"/>
    <w:pPr>
      <w:tabs>
        <w:tab w:val="center" w:pos="4677"/>
        <w:tab w:val="right" w:pos="9355"/>
      </w:tabs>
    </w:pPr>
  </w:style>
  <w:style w:type="character" w:customStyle="1" w:styleId="ab">
    <w:name w:val="Нижний колонтитул Знак"/>
    <w:basedOn w:val="a0"/>
    <w:link w:val="aa"/>
    <w:uiPriority w:val="99"/>
    <w:rsid w:val="008771FD"/>
    <w:rPr>
      <w:rFonts w:ascii="Times New Roman" w:eastAsia="Times New Roman" w:hAnsi="Times New Roman"/>
      <w:sz w:val="24"/>
      <w:szCs w:val="24"/>
    </w:rPr>
  </w:style>
  <w:style w:type="paragraph" w:styleId="ac">
    <w:name w:val="List Paragraph"/>
    <w:basedOn w:val="a"/>
    <w:uiPriority w:val="34"/>
    <w:qFormat/>
    <w:rsid w:val="00FE1405"/>
    <w:pPr>
      <w:ind w:left="720"/>
      <w:contextualSpacing/>
    </w:pPr>
  </w:style>
  <w:style w:type="character" w:styleId="ad">
    <w:name w:val="Hyperlink"/>
    <w:basedOn w:val="a0"/>
    <w:uiPriority w:val="99"/>
    <w:unhideWhenUsed/>
    <w:rsid w:val="002A1C52"/>
    <w:rPr>
      <w:color w:val="0000FF" w:themeColor="hyperlink"/>
      <w:u w:val="single"/>
    </w:rPr>
  </w:style>
  <w:style w:type="character" w:customStyle="1" w:styleId="10">
    <w:name w:val="Заголовок 1 Знак"/>
    <w:basedOn w:val="a0"/>
    <w:link w:val="1"/>
    <w:uiPriority w:val="9"/>
    <w:rsid w:val="00BB3A06"/>
    <w:rPr>
      <w:rFonts w:ascii="Arial" w:eastAsia="Times New Roman" w:hAnsi="Arial" w:cs="Arial"/>
      <w:b/>
      <w:bCs/>
      <w:kern w:val="32"/>
      <w:sz w:val="32"/>
      <w:szCs w:val="32"/>
    </w:rPr>
  </w:style>
  <w:style w:type="character" w:customStyle="1" w:styleId="20">
    <w:name w:val="Заголовок 2 Знак"/>
    <w:basedOn w:val="a0"/>
    <w:link w:val="2"/>
    <w:uiPriority w:val="9"/>
    <w:rsid w:val="00BB3A06"/>
    <w:rPr>
      <w:rFonts w:ascii="Times New Roman" w:eastAsia="Times New Roman" w:hAnsi="Times New Roman"/>
      <w:bCs/>
      <w:szCs w:val="26"/>
    </w:rPr>
  </w:style>
  <w:style w:type="character" w:customStyle="1" w:styleId="30">
    <w:name w:val="Заголовок 3 Знак"/>
    <w:basedOn w:val="a0"/>
    <w:link w:val="3"/>
    <w:uiPriority w:val="9"/>
    <w:rsid w:val="00BB3A06"/>
    <w:rPr>
      <w:rFonts w:ascii="Times New Roman" w:eastAsia="Times New Roman" w:hAnsi="Times New Roman"/>
      <w:bCs/>
    </w:rPr>
  </w:style>
  <w:style w:type="character" w:customStyle="1" w:styleId="40">
    <w:name w:val="Заголовок 4 Знак"/>
    <w:basedOn w:val="a0"/>
    <w:link w:val="4"/>
    <w:uiPriority w:val="9"/>
    <w:rsid w:val="00BB3A06"/>
    <w:rPr>
      <w:rFonts w:ascii="Times New Roman" w:eastAsia="Times New Roman" w:hAnsi="Times New Roman"/>
      <w:bCs/>
      <w:iCs/>
    </w:rPr>
  </w:style>
  <w:style w:type="character" w:customStyle="1" w:styleId="50">
    <w:name w:val="Заголовок 5 Знак"/>
    <w:basedOn w:val="a0"/>
    <w:link w:val="5"/>
    <w:uiPriority w:val="9"/>
    <w:rsid w:val="00BB3A06"/>
    <w:rPr>
      <w:rFonts w:ascii="Times New Roman" w:eastAsia="Times New Roman" w:hAnsi="Times New Roman"/>
    </w:rPr>
  </w:style>
  <w:style w:type="character" w:customStyle="1" w:styleId="60">
    <w:name w:val="Заголовок 6 Знак"/>
    <w:basedOn w:val="a0"/>
    <w:link w:val="6"/>
    <w:uiPriority w:val="9"/>
    <w:rsid w:val="00BB3A06"/>
    <w:rPr>
      <w:rFonts w:ascii="Times New Roman" w:eastAsia="Times New Roman" w:hAnsi="Times New Roman"/>
      <w:i/>
      <w:iCs/>
      <w:color w:val="243F60"/>
    </w:rPr>
  </w:style>
  <w:style w:type="character" w:customStyle="1" w:styleId="70">
    <w:name w:val="Заголовок 7 Знак"/>
    <w:basedOn w:val="a0"/>
    <w:link w:val="7"/>
    <w:uiPriority w:val="9"/>
    <w:rsid w:val="00BB3A06"/>
    <w:rPr>
      <w:rFonts w:ascii="Times New Roman" w:eastAsia="Times New Roman" w:hAnsi="Times New Roman"/>
      <w:i/>
      <w:iCs/>
      <w:color w:val="404040"/>
    </w:rPr>
  </w:style>
  <w:style w:type="character" w:customStyle="1" w:styleId="80">
    <w:name w:val="Заголовок 8 Знак"/>
    <w:basedOn w:val="a0"/>
    <w:link w:val="8"/>
    <w:uiPriority w:val="9"/>
    <w:rsid w:val="00BB3A06"/>
    <w:rPr>
      <w:rFonts w:ascii="Times New Roman" w:eastAsia="Times New Roman" w:hAnsi="Times New Roman"/>
      <w:color w:val="4F81BD"/>
      <w:szCs w:val="20"/>
    </w:rPr>
  </w:style>
  <w:style w:type="character" w:customStyle="1" w:styleId="90">
    <w:name w:val="Заголовок 9 Знак"/>
    <w:basedOn w:val="a0"/>
    <w:link w:val="9"/>
    <w:uiPriority w:val="9"/>
    <w:rsid w:val="00BB3A06"/>
    <w:rPr>
      <w:rFonts w:ascii="Times New Roman" w:eastAsia="Times New Roman" w:hAnsi="Times New Roman"/>
      <w:i/>
      <w:iCs/>
      <w:color w:val="404040"/>
      <w:szCs w:val="20"/>
    </w:rPr>
  </w:style>
  <w:style w:type="character" w:styleId="ae">
    <w:name w:val="page number"/>
    <w:basedOn w:val="a0"/>
    <w:rsid w:val="00BB3A06"/>
  </w:style>
  <w:style w:type="paragraph" w:styleId="af">
    <w:name w:val="Subtitle"/>
    <w:basedOn w:val="a"/>
    <w:link w:val="af0"/>
    <w:qFormat/>
    <w:locked/>
    <w:rsid w:val="00BB3A06"/>
    <w:pPr>
      <w:jc w:val="center"/>
    </w:pPr>
    <w:rPr>
      <w:b/>
      <w:bCs/>
      <w:sz w:val="28"/>
    </w:rPr>
  </w:style>
  <w:style w:type="character" w:customStyle="1" w:styleId="af0">
    <w:name w:val="Подзаголовок Знак"/>
    <w:basedOn w:val="a0"/>
    <w:link w:val="af"/>
    <w:rsid w:val="00BB3A06"/>
    <w:rPr>
      <w:rFonts w:ascii="Times New Roman" w:eastAsia="Times New Roman" w:hAnsi="Times New Roman"/>
      <w:b/>
      <w:bCs/>
      <w:sz w:val="28"/>
      <w:szCs w:val="24"/>
    </w:rPr>
  </w:style>
  <w:style w:type="paragraph" w:customStyle="1" w:styleId="ConsPlusNormal">
    <w:name w:val="ConsPlusNormal"/>
    <w:rsid w:val="00BB3A06"/>
    <w:pPr>
      <w:widowControl w:val="0"/>
      <w:autoSpaceDE w:val="0"/>
      <w:autoSpaceDN w:val="0"/>
      <w:adjustRightInd w:val="0"/>
      <w:ind w:firstLine="720"/>
    </w:pPr>
    <w:rPr>
      <w:rFonts w:ascii="Arial" w:eastAsia="Times New Roman" w:hAnsi="Arial" w:cs="Arial"/>
      <w:sz w:val="20"/>
      <w:szCs w:val="20"/>
    </w:rPr>
  </w:style>
  <w:style w:type="character" w:customStyle="1" w:styleId="af1">
    <w:name w:val="Цветовое выделение"/>
    <w:rsid w:val="00BB3A06"/>
    <w:rPr>
      <w:b/>
      <w:bCs/>
      <w:color w:val="000080"/>
    </w:rPr>
  </w:style>
  <w:style w:type="paragraph" w:customStyle="1" w:styleId="ConsNormal">
    <w:name w:val="ConsNormal"/>
    <w:rsid w:val="00BB3A06"/>
    <w:pPr>
      <w:autoSpaceDE w:val="0"/>
      <w:autoSpaceDN w:val="0"/>
      <w:adjustRightInd w:val="0"/>
      <w:jc w:val="both"/>
    </w:pPr>
    <w:rPr>
      <w:rFonts w:ascii="Courier New" w:eastAsia="Times New Roman" w:hAnsi="Courier New" w:cs="Courier New"/>
      <w:sz w:val="20"/>
      <w:szCs w:val="20"/>
    </w:rPr>
  </w:style>
  <w:style w:type="character" w:styleId="af2">
    <w:name w:val="annotation reference"/>
    <w:uiPriority w:val="99"/>
    <w:unhideWhenUsed/>
    <w:rsid w:val="00BB3A06"/>
    <w:rPr>
      <w:rFonts w:cs="Times New Roman"/>
      <w:sz w:val="16"/>
    </w:rPr>
  </w:style>
  <w:style w:type="paragraph" w:customStyle="1" w:styleId="Normalunindented">
    <w:name w:val="Normal unindented"/>
    <w:aliases w:val="Обычный Без отступа"/>
    <w:qFormat/>
    <w:rsid w:val="00BB3A06"/>
    <w:pPr>
      <w:spacing w:before="120" w:after="120" w:line="276" w:lineRule="auto"/>
      <w:jc w:val="both"/>
    </w:pPr>
    <w:rPr>
      <w:rFonts w:ascii="Times New Roman" w:eastAsia="Times New Roman" w:hAnsi="Times New Roman"/>
    </w:rPr>
  </w:style>
  <w:style w:type="paragraph" w:customStyle="1" w:styleId="heading1normal">
    <w:name w:val="heading 1 normal"/>
    <w:aliases w:val="Заголовок 1 Обычный"/>
    <w:basedOn w:val="a"/>
    <w:next w:val="a"/>
    <w:uiPriority w:val="9"/>
    <w:qFormat/>
    <w:rsid w:val="00BB3A06"/>
    <w:pPr>
      <w:spacing w:before="120" w:after="120" w:line="276" w:lineRule="auto"/>
      <w:ind w:firstLine="482"/>
      <w:jc w:val="both"/>
      <w:outlineLvl w:val="0"/>
    </w:pPr>
    <w:rPr>
      <w:sz w:val="22"/>
      <w:szCs w:val="22"/>
    </w:rPr>
  </w:style>
  <w:style w:type="character" w:styleId="af3">
    <w:name w:val="Emphasis"/>
    <w:uiPriority w:val="20"/>
    <w:qFormat/>
    <w:locked/>
    <w:rsid w:val="00BB3A06"/>
    <w:rPr>
      <w:rFonts w:cs="Times New Roman"/>
      <w:i/>
    </w:rPr>
  </w:style>
  <w:style w:type="paragraph" w:customStyle="1" w:styleId="ConsDTNormal">
    <w:name w:val="ConsDTNormal"/>
    <w:uiPriority w:val="99"/>
    <w:rsid w:val="00BB3A06"/>
    <w:pPr>
      <w:autoSpaceDE w:val="0"/>
      <w:autoSpaceDN w:val="0"/>
      <w:adjustRightInd w:val="0"/>
      <w:jc w:val="both"/>
    </w:pPr>
    <w:rPr>
      <w:rFonts w:ascii="Times New Roman" w:eastAsia="Times New Roman" w:hAnsi="Times New Roman"/>
      <w:sz w:val="24"/>
      <w:szCs w:val="24"/>
    </w:rPr>
  </w:style>
  <w:style w:type="paragraph" w:customStyle="1" w:styleId="ConsPlusNonformat">
    <w:name w:val="ConsPlusNonformat"/>
    <w:uiPriority w:val="99"/>
    <w:rsid w:val="00BB3A06"/>
    <w:pPr>
      <w:widowControl w:val="0"/>
      <w:autoSpaceDE w:val="0"/>
      <w:autoSpaceDN w:val="0"/>
      <w:adjustRightInd w:val="0"/>
    </w:pPr>
    <w:rPr>
      <w:rFonts w:ascii="Courier New" w:eastAsia="Times New Roman" w:hAnsi="Courier New" w:cs="Courier New"/>
      <w:sz w:val="20"/>
      <w:szCs w:val="20"/>
    </w:rPr>
  </w:style>
  <w:style w:type="paragraph" w:customStyle="1" w:styleId="ConsNonformat">
    <w:name w:val="ConsNonformat"/>
    <w:uiPriority w:val="99"/>
    <w:rsid w:val="00BB3A06"/>
    <w:pPr>
      <w:autoSpaceDE w:val="0"/>
      <w:autoSpaceDN w:val="0"/>
      <w:adjustRightInd w:val="0"/>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5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7337-7859-4502-8F8B-92F7F35E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93</Pages>
  <Words>22874</Words>
  <Characters>130387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glava</cp:lastModifiedBy>
  <cp:revision>7</cp:revision>
  <cp:lastPrinted>2020-02-17T12:29:00Z</cp:lastPrinted>
  <dcterms:created xsi:type="dcterms:W3CDTF">2020-08-31T07:20:00Z</dcterms:created>
  <dcterms:modified xsi:type="dcterms:W3CDTF">2023-03-09T14:09:00Z</dcterms:modified>
</cp:coreProperties>
</file>