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5E" w:rsidRDefault="00FE385E" w:rsidP="00FE38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E385E" w:rsidRPr="00FE385E" w:rsidRDefault="00FE385E" w:rsidP="00FE38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85E">
        <w:rPr>
          <w:rFonts w:ascii="Times New Roman" w:hAnsi="Times New Roman" w:cs="Times New Roman"/>
          <w:b/>
          <w:sz w:val="28"/>
          <w:szCs w:val="28"/>
        </w:rPr>
        <w:t xml:space="preserve">должностного лица администрации сельского поселения </w:t>
      </w:r>
      <w:proofErr w:type="gramStart"/>
      <w:r w:rsidRPr="00FE385E">
        <w:rPr>
          <w:rFonts w:ascii="Times New Roman" w:hAnsi="Times New Roman" w:cs="Times New Roman"/>
          <w:b/>
          <w:sz w:val="28"/>
          <w:szCs w:val="28"/>
        </w:rPr>
        <w:t>Венцы-Заря</w:t>
      </w:r>
      <w:proofErr w:type="gramEnd"/>
      <w:r w:rsidRPr="00FE385E">
        <w:rPr>
          <w:rFonts w:ascii="Times New Roman" w:hAnsi="Times New Roman" w:cs="Times New Roman"/>
          <w:b/>
          <w:sz w:val="28"/>
          <w:szCs w:val="28"/>
        </w:rPr>
        <w:t xml:space="preserve"> Гулькевичского района по проекту решения Совета сельского поселения Венцы-Заря Гулькевичского района «Об утверждении Полож</w:t>
      </w:r>
      <w:r w:rsidRPr="00FE385E">
        <w:rPr>
          <w:rFonts w:ascii="Times New Roman" w:hAnsi="Times New Roman" w:cs="Times New Roman"/>
          <w:b/>
          <w:sz w:val="28"/>
          <w:szCs w:val="28"/>
        </w:rPr>
        <w:t xml:space="preserve">ения об оплате труда и денежном </w:t>
      </w:r>
      <w:r w:rsidRPr="00FE385E">
        <w:rPr>
          <w:rFonts w:ascii="Times New Roman" w:hAnsi="Times New Roman" w:cs="Times New Roman"/>
          <w:b/>
          <w:sz w:val="28"/>
          <w:szCs w:val="28"/>
        </w:rPr>
        <w:t>содержании лиц, заме</w:t>
      </w:r>
      <w:r w:rsidRPr="00FE385E">
        <w:rPr>
          <w:rFonts w:ascii="Times New Roman" w:hAnsi="Times New Roman" w:cs="Times New Roman"/>
          <w:b/>
          <w:sz w:val="28"/>
          <w:szCs w:val="28"/>
        </w:rPr>
        <w:t xml:space="preserve">щающих муниципальные должности  </w:t>
      </w:r>
      <w:r w:rsidRPr="00FE385E">
        <w:rPr>
          <w:rFonts w:ascii="Times New Roman" w:hAnsi="Times New Roman" w:cs="Times New Roman"/>
          <w:b/>
          <w:sz w:val="28"/>
          <w:szCs w:val="28"/>
        </w:rPr>
        <w:t>и должности муниципал</w:t>
      </w:r>
      <w:r w:rsidRPr="00FE385E">
        <w:rPr>
          <w:rFonts w:ascii="Times New Roman" w:hAnsi="Times New Roman" w:cs="Times New Roman"/>
          <w:b/>
          <w:sz w:val="28"/>
          <w:szCs w:val="28"/>
        </w:rPr>
        <w:t xml:space="preserve">ьной службы сельского поселения </w:t>
      </w:r>
      <w:r w:rsidRPr="00FE385E">
        <w:rPr>
          <w:rFonts w:ascii="Times New Roman" w:hAnsi="Times New Roman" w:cs="Times New Roman"/>
          <w:b/>
          <w:sz w:val="28"/>
          <w:szCs w:val="28"/>
        </w:rPr>
        <w:t>Венцы-Заря Гулькевичского района»</w:t>
      </w:r>
    </w:p>
    <w:p w:rsidR="00FE385E" w:rsidRDefault="00FE385E" w:rsidP="00FE3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385E" w:rsidRDefault="00FE385E" w:rsidP="00FE385E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августа  2024  года                             № 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енцы</w:t>
      </w:r>
      <w:proofErr w:type="spellEnd"/>
    </w:p>
    <w:p w:rsidR="00FE385E" w:rsidRDefault="00FE385E" w:rsidP="00FE385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385E" w:rsidRDefault="00FE385E" w:rsidP="00FE385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17 июля 2009 года              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 1789-КЗ «О противодействии коррупции в Краснодарском крае», решением 60 сессии Совета сельского поселения Венцы-Заря  от 30 августа 2018 года № 3 «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ar-SA"/>
        </w:rPr>
        <w:t>Об утверждении порядка проведения антикоррупционной экспертизы нормативных правовых актов и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  <w:lang w:eastAsia="ar-SA"/>
        </w:rPr>
        <w:t>проектов нормативных правовых актов Совета сельского поселения Венцы-Заря Гулькевичского район</w:t>
      </w:r>
      <w:r>
        <w:rPr>
          <w:rFonts w:ascii="Times New Roman" w:hAnsi="Times New Roman"/>
          <w:sz w:val="28"/>
          <w:szCs w:val="28"/>
        </w:rPr>
        <w:t xml:space="preserve">», должностным лицом администрации сельского поселения Венцы-Заря Гулькевичского района проведена антикоррупционная экспертиза представленного на согласование проекта решения Совета сельского поселения Венцы-Заря Гулькевичского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385E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и денежном содержании лиц, замещающих муниципальные должности  и должности муниципальной службы сельского поселения Венцы-Заря Гулькевичского района</w:t>
      </w:r>
      <w:r w:rsidRPr="0002132D">
        <w:rPr>
          <w:rFonts w:ascii="Times New Roman" w:hAnsi="Times New Roman" w:cs="Times New Roman"/>
          <w:sz w:val="28"/>
          <w:szCs w:val="28"/>
        </w:rPr>
        <w:t>», (далее – проект решения), подготов</w:t>
      </w:r>
      <w:r>
        <w:rPr>
          <w:rFonts w:ascii="Times New Roman" w:hAnsi="Times New Roman" w:cs="Times New Roman"/>
          <w:sz w:val="28"/>
          <w:szCs w:val="28"/>
        </w:rPr>
        <w:t>ленного главным специалистом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сектора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Гулькевичского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Григориадис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  <w:bookmarkStart w:id="0" w:name="_GoBack"/>
      <w:bookmarkEnd w:id="0"/>
    </w:p>
    <w:p w:rsidR="00FE385E" w:rsidRDefault="00FE385E" w:rsidP="00FE38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августа 2024 года проект решения размещен на сайте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Гулькевичского района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www.vency-zarya.ru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E385E" w:rsidRDefault="00FE385E" w:rsidP="00FE38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августа 2024 года по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августа 2024 года заключений независимых экспертов по результатам антикоррупционной экспертизы не поступило.</w:t>
      </w:r>
    </w:p>
    <w:p w:rsidR="00FE385E" w:rsidRDefault="00FE385E" w:rsidP="00FE38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представленный проект решения и приложенные к нему материалы, проведя антикоррупционную экспертизу проекта решения, учитывая, что заключений независимых экспертов не поступило, должностное лицо администрации сельского поселения Венцы-Заря Гулькевичского района пришло к выводу, что в проекте решения Совета сельского поселения Венцы-Заря Гулькевичского района «</w:t>
      </w:r>
      <w:r w:rsidRPr="00FE385E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оплате труда и денежном содержании лиц, замещающих </w:t>
      </w:r>
      <w:r w:rsidRPr="00FE385E">
        <w:rPr>
          <w:rFonts w:ascii="Times New Roman" w:hAnsi="Times New Roman" w:cs="Times New Roman"/>
          <w:sz w:val="28"/>
          <w:szCs w:val="28"/>
        </w:rPr>
        <w:lastRenderedPageBreak/>
        <w:t>муниципальные должности  и должности муниципальной службы сельского</w:t>
      </w:r>
      <w:proofErr w:type="gramEnd"/>
      <w:r w:rsidRPr="00FE385E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gramStart"/>
      <w:r w:rsidRPr="00FE385E"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 w:rsidRPr="00FE385E">
        <w:rPr>
          <w:rFonts w:ascii="Times New Roman" w:hAnsi="Times New Roman" w:cs="Times New Roman"/>
          <w:sz w:val="28"/>
          <w:szCs w:val="28"/>
        </w:rPr>
        <w:t xml:space="preserve"> Гулькевичского района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отсутствуют.</w:t>
      </w:r>
    </w:p>
    <w:p w:rsidR="00FE385E" w:rsidRDefault="00FE385E" w:rsidP="00FE38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акта может быть рекомендован для официального принятия.</w:t>
      </w:r>
    </w:p>
    <w:p w:rsidR="00FE385E" w:rsidRDefault="00FE385E" w:rsidP="00FE3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385E" w:rsidRDefault="00FE385E" w:rsidP="00FE3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385E" w:rsidRDefault="00FE385E" w:rsidP="00FE3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администрации </w:t>
      </w:r>
    </w:p>
    <w:p w:rsidR="00FE385E" w:rsidRDefault="00FE385E" w:rsidP="00FE3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385E" w:rsidRDefault="00FE385E" w:rsidP="00FE3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Гулькевичского района                                                                     Э.Б. Оленцова</w:t>
      </w:r>
    </w:p>
    <w:p w:rsidR="00FE385E" w:rsidRDefault="00FE385E" w:rsidP="00FE385E"/>
    <w:p w:rsidR="00FE385E" w:rsidRDefault="00FE385E" w:rsidP="00FE385E"/>
    <w:p w:rsidR="00FE385E" w:rsidRDefault="00FE385E" w:rsidP="00FE385E"/>
    <w:p w:rsidR="00FE385E" w:rsidRDefault="00FE385E" w:rsidP="00FE385E"/>
    <w:p w:rsidR="00FE385E" w:rsidRDefault="00FE385E" w:rsidP="00FE385E"/>
    <w:p w:rsidR="00FE385E" w:rsidRDefault="00FE385E" w:rsidP="00FE385E"/>
    <w:p w:rsidR="00FE385E" w:rsidRDefault="00FE385E" w:rsidP="00FE385E"/>
    <w:p w:rsidR="006843A4" w:rsidRDefault="006843A4"/>
    <w:sectPr w:rsidR="0068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85E"/>
    <w:rsid w:val="006843A4"/>
    <w:rsid w:val="00FE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E38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E38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ncy-zar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Элеонора</cp:lastModifiedBy>
  <cp:revision>1</cp:revision>
  <cp:lastPrinted>2024-09-23T13:28:00Z</cp:lastPrinted>
  <dcterms:created xsi:type="dcterms:W3CDTF">2024-09-23T13:25:00Z</dcterms:created>
  <dcterms:modified xsi:type="dcterms:W3CDTF">2024-09-23T13:28:00Z</dcterms:modified>
</cp:coreProperties>
</file>