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9D" w:rsidRDefault="0095569D" w:rsidP="00955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569D" w:rsidRPr="0002132D" w:rsidRDefault="0095569D" w:rsidP="00955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32D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 w:rsidRPr="0002132D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02132D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решения Совета сельского поселения Венцы-Заря Гулькевичского района «О </w:t>
      </w:r>
      <w:r>
        <w:rPr>
          <w:rFonts w:ascii="Times New Roman" w:hAnsi="Times New Roman" w:cs="Times New Roman"/>
          <w:b/>
          <w:sz w:val="28"/>
          <w:szCs w:val="28"/>
        </w:rPr>
        <w:t>земельном налоге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569D" w:rsidRDefault="0095569D" w:rsidP="00955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69D" w:rsidRDefault="0095569D" w:rsidP="0095569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сентября  2024  года                             № 2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95569D" w:rsidRDefault="0095569D" w:rsidP="0095569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69D" w:rsidRDefault="0095569D" w:rsidP="0095569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 проектов нормативных правовых актов Совета сельского поселения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Венцы-Заря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 Гулькевичского район</w:t>
      </w:r>
      <w:r>
        <w:rPr>
          <w:rFonts w:ascii="Times New Roman" w:hAnsi="Times New Roman"/>
          <w:sz w:val="28"/>
          <w:szCs w:val="28"/>
        </w:rPr>
        <w:t xml:space="preserve">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решения Совета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32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земельном налоге</w:t>
      </w:r>
      <w:r w:rsidRPr="0002132D">
        <w:rPr>
          <w:rFonts w:ascii="Times New Roman" w:hAnsi="Times New Roman" w:cs="Times New Roman"/>
          <w:sz w:val="28"/>
          <w:szCs w:val="28"/>
        </w:rPr>
        <w:t>», (далее – проект решения), подготов</w:t>
      </w:r>
      <w:r>
        <w:rPr>
          <w:rFonts w:ascii="Times New Roman" w:hAnsi="Times New Roman" w:cs="Times New Roman"/>
          <w:sz w:val="28"/>
          <w:szCs w:val="28"/>
        </w:rPr>
        <w:t xml:space="preserve">ленного главным специалистом администрации сельского поселения Венцы-Заря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95569D" w:rsidRDefault="0095569D" w:rsidP="009556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сентября 2024 года проект решения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5569D" w:rsidRDefault="0095569D" w:rsidP="009556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сентября 2024 года по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сентября 2024 года заключений независимых экспертов по результатам антикоррупционной экспертизы не поступило.</w:t>
      </w:r>
    </w:p>
    <w:p w:rsidR="0095569D" w:rsidRDefault="0095569D" w:rsidP="009556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пришло к выводу, что в проекте решения Совета сельского поселения Венцы-Заря Гулькевичского района «</w:t>
      </w:r>
      <w:r w:rsidRPr="0002132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земельном налоге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95569D" w:rsidRDefault="0095569D" w:rsidP="009556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95569D" w:rsidRDefault="0095569D" w:rsidP="00955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69D" w:rsidRDefault="0095569D" w:rsidP="00955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95569D" w:rsidRDefault="0095569D" w:rsidP="00955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569D" w:rsidRDefault="0095569D" w:rsidP="00955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A93B2C" w:rsidRDefault="00A93B2C"/>
    <w:sectPr w:rsidR="00A93B2C" w:rsidSect="0095569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9D"/>
    <w:rsid w:val="0095569D"/>
    <w:rsid w:val="00A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56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5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2</cp:revision>
  <dcterms:created xsi:type="dcterms:W3CDTF">2024-09-24T05:10:00Z</dcterms:created>
  <dcterms:modified xsi:type="dcterms:W3CDTF">2024-09-24T05:14:00Z</dcterms:modified>
</cp:coreProperties>
</file>