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96" w:rsidRDefault="00365A96" w:rsidP="00365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65A96" w:rsidRPr="00365A96" w:rsidRDefault="00365A96" w:rsidP="00365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должностного лица администрации сельского поселения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Гулькевичского района по проекту решения Совета сельского поселения Венцы-Заря Гулькевичского района </w:t>
      </w:r>
      <w:r w:rsidRPr="00365A96">
        <w:rPr>
          <w:rFonts w:ascii="Times New Roman" w:hAnsi="Times New Roman" w:cs="Times New Roman"/>
          <w:b/>
          <w:sz w:val="28"/>
          <w:szCs w:val="28"/>
        </w:rPr>
        <w:t>«</w:t>
      </w:r>
      <w:r w:rsidRPr="00365A9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 внесении изменений в решение  сессии </w:t>
      </w:r>
      <w:r w:rsidRPr="00365A96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V</w:t>
      </w:r>
      <w:r w:rsidRPr="00365A9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созыва от 09 декабря 2024 года № 21 «О бюджете сельского поселения Венцы-Заря Гулькевичского муниципального района Краснодарского края на 2025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365A96">
        <w:rPr>
          <w:rFonts w:ascii="Times New Roman" w:hAnsi="Times New Roman" w:cs="Times New Roman"/>
          <w:b/>
          <w:snapToGrid w:val="0"/>
          <w:sz w:val="28"/>
          <w:szCs w:val="28"/>
        </w:rPr>
        <w:t>год»</w:t>
      </w:r>
    </w:p>
    <w:p w:rsidR="00365A96" w:rsidRDefault="00365A96" w:rsidP="00365A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A96" w:rsidRDefault="00365A96" w:rsidP="00365A96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декабря  2024  года                             № 2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енцы</w:t>
      </w:r>
      <w:proofErr w:type="spellEnd"/>
    </w:p>
    <w:p w:rsidR="00365A96" w:rsidRDefault="00365A96" w:rsidP="00365A9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A96" w:rsidRDefault="00365A96" w:rsidP="00365A9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17 июля 2009 года              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решением 60 сессии Совета сельского поселения Венцы-Заря  от 30 августа 2018 года № 3 «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>Об утверждении порядка проведения антикоррупционной экспертизы нормативных правовых актов и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>проектов нормативных правовых актов Совета сельского поселения Венцы-Заря Гулькевичского район</w:t>
      </w:r>
      <w:r>
        <w:rPr>
          <w:rFonts w:ascii="Times New Roman" w:hAnsi="Times New Roman"/>
          <w:sz w:val="28"/>
          <w:szCs w:val="28"/>
        </w:rPr>
        <w:t xml:space="preserve">», должностным лицом администрации сельского поселения Венцы-Заря Гулькевичского района проведена антикоррупционная экспертиза представленного на согласование проекта решения Совета сельского поселения Венцы-Заря Гулькевичского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5A96">
        <w:rPr>
          <w:rFonts w:ascii="Times New Roman" w:hAnsi="Times New Roman" w:cs="Times New Roman"/>
          <w:snapToGrid w:val="0"/>
          <w:sz w:val="28"/>
          <w:szCs w:val="28"/>
        </w:rPr>
        <w:t xml:space="preserve">О внесении изменений в решение  сессии </w:t>
      </w:r>
      <w:r w:rsidRPr="00365A96">
        <w:rPr>
          <w:rFonts w:ascii="Times New Roman" w:hAnsi="Times New Roman" w:cs="Times New Roman"/>
          <w:snapToGrid w:val="0"/>
          <w:sz w:val="28"/>
          <w:szCs w:val="28"/>
          <w:lang w:val="en-US"/>
        </w:rPr>
        <w:t>V</w:t>
      </w:r>
      <w:r w:rsidRPr="00365A96">
        <w:rPr>
          <w:rFonts w:ascii="Times New Roman" w:hAnsi="Times New Roman" w:cs="Times New Roman"/>
          <w:snapToGrid w:val="0"/>
          <w:sz w:val="28"/>
          <w:szCs w:val="28"/>
        </w:rPr>
        <w:t xml:space="preserve"> созыва от 09 декабря 2024 года № 21 «О бюджете сельского поселения Венцы-Заря Гулькевичского муниципального района Краснодарского края на 2025 год</w:t>
      </w:r>
      <w:r w:rsidRPr="00365A9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проект решения), подготовленного главным специалистом администрации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Гулькевичского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Атапиной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365A96" w:rsidRDefault="00365A96" w:rsidP="00365A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декабря 2024 года проект решения размещен на сайте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Гулькевичского района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www.vency-zarya.ru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65A96" w:rsidRDefault="00365A96" w:rsidP="00365A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декабря  2024 года по 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декабря 2024 года заключений независимых экспертов по результатам антикоррупционной экспертизы не поступило.</w:t>
      </w:r>
    </w:p>
    <w:p w:rsidR="00365A96" w:rsidRDefault="00365A96" w:rsidP="00365A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представленный проект решения и приложенные к нему материалы, проведя антикоррупционную экспертизу проекта решения, учитывая, что заключений независимых экспертов не поступило, должностное лицо администрации сельского поселения Венцы-Заря Гулькевичского района пришло к выводу, что в проекте решения Совета сельского поселения Венцы-Заря Гулькевичского района «</w:t>
      </w:r>
      <w:r w:rsidRPr="00365A96">
        <w:rPr>
          <w:rFonts w:ascii="Times New Roman" w:hAnsi="Times New Roman" w:cs="Times New Roman"/>
          <w:snapToGrid w:val="0"/>
          <w:sz w:val="28"/>
          <w:szCs w:val="28"/>
        </w:rPr>
        <w:t xml:space="preserve">О внесении изменений в решение  сессии </w:t>
      </w:r>
      <w:r w:rsidRPr="00365A96">
        <w:rPr>
          <w:rFonts w:ascii="Times New Roman" w:hAnsi="Times New Roman" w:cs="Times New Roman"/>
          <w:snapToGrid w:val="0"/>
          <w:sz w:val="28"/>
          <w:szCs w:val="28"/>
          <w:lang w:val="en-US"/>
        </w:rPr>
        <w:t>V</w:t>
      </w:r>
      <w:r w:rsidRPr="00365A96">
        <w:rPr>
          <w:rFonts w:ascii="Times New Roman" w:hAnsi="Times New Roman" w:cs="Times New Roman"/>
          <w:snapToGrid w:val="0"/>
          <w:sz w:val="28"/>
          <w:szCs w:val="28"/>
        </w:rPr>
        <w:t xml:space="preserve"> созыва от 09 декабря 2024 года № 21 «О </w:t>
      </w:r>
      <w:r w:rsidRPr="00365A96">
        <w:rPr>
          <w:rFonts w:ascii="Times New Roman" w:hAnsi="Times New Roman" w:cs="Times New Roman"/>
          <w:snapToGrid w:val="0"/>
          <w:sz w:val="28"/>
          <w:szCs w:val="28"/>
        </w:rPr>
        <w:lastRenderedPageBreak/>
        <w:t>бюджете сельского поселения</w:t>
      </w:r>
      <w:proofErr w:type="gramEnd"/>
      <w:r w:rsidRPr="00365A9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365A96">
        <w:rPr>
          <w:rFonts w:ascii="Times New Roman" w:hAnsi="Times New Roman" w:cs="Times New Roman"/>
          <w:snapToGrid w:val="0"/>
          <w:sz w:val="28"/>
          <w:szCs w:val="28"/>
        </w:rPr>
        <w:t>Венцы-Заря</w:t>
      </w:r>
      <w:proofErr w:type="gramEnd"/>
      <w:r w:rsidRPr="00365A96">
        <w:rPr>
          <w:rFonts w:ascii="Times New Roman" w:hAnsi="Times New Roman" w:cs="Times New Roman"/>
          <w:snapToGrid w:val="0"/>
          <w:sz w:val="28"/>
          <w:szCs w:val="28"/>
        </w:rPr>
        <w:t xml:space="preserve"> Гулькевичского муниципального района Краснодарского края на 2025 год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отсутствуют.</w:t>
      </w:r>
    </w:p>
    <w:p w:rsidR="00365A96" w:rsidRDefault="00365A96" w:rsidP="00365A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акта может быть рекомендован для официального принятия.</w:t>
      </w:r>
    </w:p>
    <w:p w:rsidR="00365A96" w:rsidRDefault="00365A96" w:rsidP="00365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A96" w:rsidRDefault="00365A96" w:rsidP="00365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A96" w:rsidRDefault="00365A96" w:rsidP="00365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администрации </w:t>
      </w:r>
    </w:p>
    <w:p w:rsidR="00365A96" w:rsidRDefault="00365A96" w:rsidP="00365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5A96" w:rsidRDefault="00365A96" w:rsidP="00365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                                                                     Э.Б. Оленцова</w:t>
      </w:r>
    </w:p>
    <w:p w:rsidR="00365A96" w:rsidRDefault="00365A96" w:rsidP="00365A96"/>
    <w:p w:rsidR="00365A96" w:rsidRDefault="00365A96" w:rsidP="00365A96"/>
    <w:p w:rsidR="00365A96" w:rsidRDefault="00365A96" w:rsidP="00365A96"/>
    <w:p w:rsidR="00365A96" w:rsidRDefault="00365A96" w:rsidP="00365A96"/>
    <w:p w:rsidR="00365A96" w:rsidRDefault="00365A96" w:rsidP="00365A96"/>
    <w:p w:rsidR="00106F19" w:rsidRDefault="00106F19">
      <w:bookmarkStart w:id="0" w:name="_GoBack"/>
      <w:bookmarkEnd w:id="0"/>
    </w:p>
    <w:sectPr w:rsidR="0010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96"/>
    <w:rsid w:val="00106F19"/>
    <w:rsid w:val="00365A96"/>
    <w:rsid w:val="0077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65A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65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ncy-zar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1</cp:revision>
  <cp:lastPrinted>2024-12-19T11:03:00Z</cp:lastPrinted>
  <dcterms:created xsi:type="dcterms:W3CDTF">2024-12-19T11:00:00Z</dcterms:created>
  <dcterms:modified xsi:type="dcterms:W3CDTF">2024-12-19T13:20:00Z</dcterms:modified>
</cp:coreProperties>
</file>