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4" w:type="dxa"/>
        <w:tblLook w:val="00A0" w:firstRow="1" w:lastRow="0" w:firstColumn="1" w:lastColumn="0" w:noHBand="0" w:noVBand="0"/>
      </w:tblPr>
      <w:tblGrid>
        <w:gridCol w:w="5070"/>
        <w:gridCol w:w="4824"/>
      </w:tblGrid>
      <w:tr w:rsidR="00981B8C" w:rsidRPr="00ED5E79" w:rsidTr="00381238">
        <w:tc>
          <w:tcPr>
            <w:tcW w:w="5070" w:type="dxa"/>
          </w:tcPr>
          <w:p w:rsidR="00981B8C" w:rsidRPr="003656FD" w:rsidRDefault="00981B8C" w:rsidP="00917D3D">
            <w:pPr>
              <w:pStyle w:val="ab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824" w:type="dxa"/>
          </w:tcPr>
          <w:p w:rsidR="00981B8C" w:rsidRPr="003656FD" w:rsidRDefault="00981B8C" w:rsidP="00917D3D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6FD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</w:p>
          <w:p w:rsidR="00981B8C" w:rsidRDefault="00981B8C" w:rsidP="00917D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постановлению администрации</w:t>
            </w:r>
          </w:p>
          <w:p w:rsidR="00981B8C" w:rsidRDefault="00981B8C" w:rsidP="00917D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сельского поселения Венцы-Заря Гулькевичского района </w:t>
            </w:r>
          </w:p>
          <w:p w:rsidR="00981B8C" w:rsidRDefault="00981B8C" w:rsidP="00917D3D">
            <w:pPr>
              <w:jc w:val="center"/>
              <w:rPr>
                <w:bCs/>
                <w:color w:val="FFFFFF" w:themeColor="background1"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4B0E91">
              <w:rPr>
                <w:bCs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bCs/>
                <w:sz w:val="28"/>
                <w:szCs w:val="28"/>
              </w:rPr>
              <w:t xml:space="preserve">№ </w:t>
            </w:r>
            <w:r w:rsidR="004B0E91">
              <w:rPr>
                <w:bCs/>
                <w:sz w:val="28"/>
                <w:szCs w:val="28"/>
                <w:u w:val="single"/>
              </w:rPr>
              <w:t xml:space="preserve">       </w:t>
            </w:r>
            <w:r w:rsidR="004B0E91" w:rsidRPr="004B0E91">
              <w:rPr>
                <w:bCs/>
                <w:color w:val="FFFFFF" w:themeColor="background1"/>
                <w:sz w:val="28"/>
                <w:szCs w:val="28"/>
                <w:u w:val="single"/>
              </w:rPr>
              <w:t>.</w:t>
            </w:r>
          </w:p>
          <w:p w:rsidR="0065256B" w:rsidRDefault="0065256B" w:rsidP="00917D3D">
            <w:pPr>
              <w:jc w:val="center"/>
              <w:rPr>
                <w:bCs/>
                <w:color w:val="FFFFFF" w:themeColor="background1"/>
                <w:sz w:val="28"/>
                <w:szCs w:val="28"/>
                <w:u w:val="single"/>
              </w:rPr>
            </w:pPr>
          </w:p>
          <w:p w:rsidR="0065256B" w:rsidRPr="003656FD" w:rsidRDefault="0065256B" w:rsidP="0065256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3656FD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</w:p>
          <w:p w:rsidR="0065256B" w:rsidRDefault="0065256B" w:rsidP="0065256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постановлению администрации</w:t>
            </w:r>
          </w:p>
          <w:p w:rsidR="0065256B" w:rsidRDefault="0065256B" w:rsidP="0065256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сельского поселения Венцы-Заря Гулькевичского района </w:t>
            </w:r>
          </w:p>
          <w:p w:rsidR="0065256B" w:rsidRPr="004B0E91" w:rsidRDefault="0065256B" w:rsidP="0065256B">
            <w:pPr>
              <w:jc w:val="center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  <w:u w:val="single"/>
              </w:rPr>
              <w:t xml:space="preserve">18.04.2016 </w:t>
            </w:r>
            <w:r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  <w:u w:val="single"/>
              </w:rPr>
              <w:t>55</w:t>
            </w:r>
          </w:p>
        </w:tc>
      </w:tr>
    </w:tbl>
    <w:p w:rsidR="004B1CC1" w:rsidRDefault="004B1CC1" w:rsidP="00917D3D">
      <w:pPr>
        <w:shd w:val="clear" w:color="auto" w:fill="FFFFFF"/>
        <w:suppressAutoHyphens/>
        <w:autoSpaceDE w:val="0"/>
        <w:ind w:right="53"/>
        <w:jc w:val="center"/>
        <w:rPr>
          <w:b/>
          <w:sz w:val="28"/>
          <w:szCs w:val="28"/>
          <w:lang w:eastAsia="ar-SA"/>
        </w:rPr>
      </w:pPr>
    </w:p>
    <w:p w:rsidR="004C324D" w:rsidRPr="004C324D" w:rsidRDefault="004C324D" w:rsidP="00917D3D">
      <w:pPr>
        <w:shd w:val="clear" w:color="auto" w:fill="FFFFFF"/>
        <w:suppressAutoHyphens/>
        <w:autoSpaceDE w:val="0"/>
        <w:ind w:right="53"/>
        <w:jc w:val="center"/>
        <w:rPr>
          <w:b/>
          <w:sz w:val="28"/>
          <w:szCs w:val="28"/>
          <w:lang w:eastAsia="ar-SA"/>
        </w:rPr>
      </w:pPr>
      <w:r w:rsidRPr="004C324D">
        <w:rPr>
          <w:b/>
          <w:sz w:val="28"/>
          <w:szCs w:val="28"/>
          <w:lang w:eastAsia="ar-SA"/>
        </w:rPr>
        <w:t>МУНИЦИПАЛЬНАЯ ПРОГРАММА</w:t>
      </w:r>
    </w:p>
    <w:p w:rsidR="004C324D" w:rsidRPr="004C324D" w:rsidRDefault="004C324D" w:rsidP="00917D3D">
      <w:pPr>
        <w:shd w:val="clear" w:color="auto" w:fill="FFFFFF"/>
        <w:suppressAutoHyphens/>
        <w:autoSpaceDE w:val="0"/>
        <w:ind w:right="53"/>
        <w:jc w:val="center"/>
        <w:rPr>
          <w:b/>
          <w:sz w:val="28"/>
          <w:szCs w:val="28"/>
          <w:lang w:eastAsia="ar-SA"/>
        </w:rPr>
      </w:pPr>
      <w:r w:rsidRPr="004C324D">
        <w:rPr>
          <w:b/>
          <w:sz w:val="28"/>
          <w:szCs w:val="28"/>
          <w:lang w:eastAsia="ar-SA"/>
        </w:rPr>
        <w:t>«Устойчивое развитие сельских территорий» сельского поселения Венцы-Заря</w:t>
      </w:r>
      <w:r w:rsidR="004B0E91">
        <w:rPr>
          <w:b/>
          <w:sz w:val="28"/>
          <w:szCs w:val="28"/>
          <w:lang w:eastAsia="ar-SA"/>
        </w:rPr>
        <w:t xml:space="preserve"> </w:t>
      </w:r>
      <w:r w:rsidRPr="004C324D">
        <w:rPr>
          <w:b/>
          <w:sz w:val="28"/>
          <w:szCs w:val="28"/>
          <w:lang w:eastAsia="ar-SA"/>
        </w:rPr>
        <w:t xml:space="preserve">Гулькевичского района на </w:t>
      </w:r>
      <w:r w:rsidR="00A14305">
        <w:rPr>
          <w:b/>
          <w:sz w:val="28"/>
          <w:szCs w:val="28"/>
          <w:lang w:eastAsia="ar-SA"/>
        </w:rPr>
        <w:t>202</w:t>
      </w:r>
      <w:r w:rsidR="0065256B">
        <w:rPr>
          <w:b/>
          <w:sz w:val="28"/>
          <w:szCs w:val="28"/>
          <w:lang w:eastAsia="ar-SA"/>
        </w:rPr>
        <w:t>4</w:t>
      </w:r>
      <w:r w:rsidRPr="004C324D">
        <w:rPr>
          <w:b/>
          <w:sz w:val="28"/>
          <w:szCs w:val="28"/>
          <w:lang w:eastAsia="ar-SA"/>
        </w:rPr>
        <w:t>-</w:t>
      </w:r>
      <w:r w:rsidR="00A14305">
        <w:rPr>
          <w:b/>
          <w:sz w:val="28"/>
          <w:szCs w:val="28"/>
          <w:lang w:eastAsia="ar-SA"/>
        </w:rPr>
        <w:t>2027</w:t>
      </w:r>
      <w:r w:rsidRPr="004C324D">
        <w:rPr>
          <w:b/>
          <w:sz w:val="28"/>
          <w:szCs w:val="28"/>
          <w:lang w:eastAsia="ar-SA"/>
        </w:rPr>
        <w:t xml:space="preserve"> годы</w:t>
      </w:r>
    </w:p>
    <w:p w:rsidR="004C324D" w:rsidRPr="004C324D" w:rsidRDefault="004C324D" w:rsidP="00917D3D">
      <w:pPr>
        <w:suppressAutoHyphens/>
        <w:jc w:val="center"/>
        <w:rPr>
          <w:sz w:val="28"/>
          <w:lang w:eastAsia="ar-SA"/>
        </w:rPr>
      </w:pPr>
    </w:p>
    <w:p w:rsidR="004C324D" w:rsidRPr="004C324D" w:rsidRDefault="004C324D" w:rsidP="00917D3D">
      <w:pPr>
        <w:suppressAutoHyphens/>
        <w:jc w:val="center"/>
        <w:rPr>
          <w:sz w:val="28"/>
          <w:lang w:eastAsia="ar-SA"/>
        </w:rPr>
      </w:pPr>
      <w:r w:rsidRPr="004C324D">
        <w:rPr>
          <w:sz w:val="28"/>
          <w:lang w:eastAsia="ar-SA"/>
        </w:rPr>
        <w:t>ПАСПОРТ</w:t>
      </w:r>
    </w:p>
    <w:p w:rsidR="004C324D" w:rsidRPr="004C324D" w:rsidRDefault="004C324D" w:rsidP="00917D3D">
      <w:pPr>
        <w:suppressAutoHyphens/>
        <w:jc w:val="center"/>
        <w:rPr>
          <w:sz w:val="28"/>
          <w:lang w:eastAsia="ar-SA"/>
        </w:rPr>
      </w:pPr>
      <w:r w:rsidRPr="004C324D">
        <w:rPr>
          <w:sz w:val="28"/>
          <w:lang w:eastAsia="ar-SA"/>
        </w:rPr>
        <w:t xml:space="preserve">Муниципальной программы </w:t>
      </w:r>
    </w:p>
    <w:p w:rsidR="004C324D" w:rsidRPr="004C324D" w:rsidRDefault="004C324D" w:rsidP="00917D3D">
      <w:pPr>
        <w:suppressAutoHyphens/>
        <w:jc w:val="center"/>
        <w:rPr>
          <w:sz w:val="28"/>
          <w:lang w:eastAsia="ar-SA"/>
        </w:rPr>
      </w:pPr>
      <w:r w:rsidRPr="004C324D">
        <w:rPr>
          <w:sz w:val="28"/>
          <w:lang w:eastAsia="ar-SA"/>
        </w:rPr>
        <w:t>«</w:t>
      </w:r>
      <w:r w:rsidRPr="004C324D">
        <w:rPr>
          <w:sz w:val="28"/>
          <w:szCs w:val="28"/>
          <w:lang w:eastAsia="ar-SA"/>
        </w:rPr>
        <w:t>Устойчивое развитие сельских территорий»</w:t>
      </w:r>
      <w:r w:rsidRPr="004C324D">
        <w:rPr>
          <w:sz w:val="28"/>
          <w:lang w:eastAsia="ar-SA"/>
        </w:rPr>
        <w:t xml:space="preserve"> сельского поселения Венцы-Заря </w:t>
      </w:r>
    </w:p>
    <w:p w:rsidR="004C324D" w:rsidRPr="004C324D" w:rsidRDefault="004C324D" w:rsidP="00917D3D">
      <w:pPr>
        <w:suppressAutoHyphens/>
        <w:jc w:val="center"/>
        <w:rPr>
          <w:sz w:val="28"/>
          <w:lang w:eastAsia="ar-SA"/>
        </w:rPr>
      </w:pPr>
      <w:r w:rsidRPr="004C324D">
        <w:rPr>
          <w:sz w:val="28"/>
          <w:lang w:eastAsia="ar-SA"/>
        </w:rPr>
        <w:t xml:space="preserve">Гулькевичского района на </w:t>
      </w:r>
      <w:r w:rsidR="00A14305">
        <w:rPr>
          <w:sz w:val="28"/>
          <w:lang w:eastAsia="ar-SA"/>
        </w:rPr>
        <w:t>202</w:t>
      </w:r>
      <w:r w:rsidR="0065256B">
        <w:rPr>
          <w:sz w:val="28"/>
          <w:lang w:eastAsia="ar-SA"/>
        </w:rPr>
        <w:t>4</w:t>
      </w:r>
      <w:r w:rsidRPr="004C324D">
        <w:rPr>
          <w:sz w:val="28"/>
          <w:lang w:eastAsia="ar-SA"/>
        </w:rPr>
        <w:t>-</w:t>
      </w:r>
      <w:r w:rsidR="00A14305">
        <w:rPr>
          <w:sz w:val="28"/>
          <w:lang w:eastAsia="ar-SA"/>
        </w:rPr>
        <w:t>2027</w:t>
      </w:r>
      <w:r w:rsidRPr="004C324D">
        <w:rPr>
          <w:sz w:val="28"/>
          <w:lang w:eastAsia="ar-SA"/>
        </w:rPr>
        <w:t xml:space="preserve"> годы,</w:t>
      </w:r>
    </w:p>
    <w:p w:rsidR="004C324D" w:rsidRPr="004C324D" w:rsidRDefault="004C324D" w:rsidP="00917D3D">
      <w:pPr>
        <w:suppressAutoHyphens/>
        <w:jc w:val="center"/>
        <w:rPr>
          <w:sz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6149"/>
      </w:tblGrid>
      <w:tr w:rsidR="004C324D" w:rsidRPr="004C324D" w:rsidTr="007A4087">
        <w:trPr>
          <w:trHeight w:val="635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Координатор муниципальной программы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Администрация сельского поселения Венцы-Заря Гулькевичского района</w:t>
            </w:r>
          </w:p>
        </w:tc>
      </w:tr>
      <w:tr w:rsidR="004C324D" w:rsidRPr="004C324D" w:rsidTr="00917D3D">
        <w:trPr>
          <w:trHeight w:val="567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Координатор муниципальной программы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 xml:space="preserve">Администрация сельского поселения Венцы-Заря Гулькевичского района </w:t>
            </w:r>
          </w:p>
        </w:tc>
      </w:tr>
      <w:tr w:rsidR="004C324D" w:rsidRPr="004C324D" w:rsidTr="00917D3D">
        <w:trPr>
          <w:trHeight w:val="567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Участники муниципальной программы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 xml:space="preserve">Администрация сельского поселения Венцы-Заря Гулькевичского района </w:t>
            </w:r>
          </w:p>
        </w:tc>
      </w:tr>
      <w:tr w:rsidR="004C324D" w:rsidRPr="004C324D" w:rsidTr="00917D3D">
        <w:trPr>
          <w:trHeight w:val="567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Ведомственные целевые программы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отсутствуют</w:t>
            </w:r>
          </w:p>
        </w:tc>
      </w:tr>
      <w:tr w:rsidR="004C324D" w:rsidRPr="004C324D" w:rsidTr="005A23DE">
        <w:trPr>
          <w:trHeight w:val="3429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Цели муниципальной программы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ind w:right="5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Повышение надежности и качества энергоснабжения, а также эффективное использование природных топливно-энергетических ресурсов, научно-технического и экономического потенциала для повышения качества жизни населения;</w:t>
            </w:r>
          </w:p>
          <w:p w:rsidR="004C324D" w:rsidRPr="004C324D" w:rsidRDefault="00590A17" w:rsidP="00590A17">
            <w:pPr>
              <w:suppressAutoHyphens/>
              <w:snapToGrid w:val="0"/>
              <w:ind w:right="5"/>
              <w:rPr>
                <w:sz w:val="28"/>
                <w:lang w:eastAsia="ar-SA"/>
              </w:rPr>
            </w:pPr>
            <w:r w:rsidRPr="00FD492D">
              <w:rPr>
                <w:sz w:val="28"/>
                <w:szCs w:val="28"/>
              </w:rPr>
              <w:t>повышение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транспортно-эксплуатационного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состояния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сети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автомобильных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дорог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местного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значения</w:t>
            </w:r>
            <w:r>
              <w:rPr>
                <w:sz w:val="28"/>
                <w:szCs w:val="28"/>
              </w:rPr>
              <w:t xml:space="preserve"> сельского поселения Венцы-Заря Гулькевичского района </w:t>
            </w:r>
            <w:r w:rsidRPr="00FD492D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создание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условий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для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комфортного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проживания</w:t>
            </w:r>
            <w:r>
              <w:rPr>
                <w:sz w:val="28"/>
                <w:szCs w:val="28"/>
              </w:rPr>
              <w:t xml:space="preserve"> </w:t>
            </w:r>
            <w:r w:rsidRPr="00FD492D">
              <w:rPr>
                <w:sz w:val="28"/>
                <w:szCs w:val="28"/>
              </w:rPr>
              <w:t>граждан</w:t>
            </w:r>
          </w:p>
        </w:tc>
      </w:tr>
      <w:tr w:rsidR="004C324D" w:rsidRPr="004C324D" w:rsidTr="005A23DE">
        <w:trPr>
          <w:trHeight w:val="489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Задачи муниципальной программы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Повышение уровня комфортности проживания населения.</w:t>
            </w:r>
          </w:p>
        </w:tc>
      </w:tr>
      <w:tr w:rsidR="004C324D" w:rsidRPr="004C324D" w:rsidTr="00B63D60">
        <w:trPr>
          <w:trHeight w:val="858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lastRenderedPageBreak/>
              <w:t>Основание для разработки Программы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 xml:space="preserve">   Федеральный закон от 6 октября 2003 года № 131-ФЗ «Об общих принципах организации местного самоуправления в Российской Федерации»;</w:t>
            </w:r>
          </w:p>
          <w:p w:rsidR="004C324D" w:rsidRPr="004C324D" w:rsidRDefault="004C324D" w:rsidP="00917D3D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Arial"/>
                <w:kern w:val="1"/>
                <w:sz w:val="28"/>
                <w:lang w:eastAsia="ar-SA"/>
              </w:rPr>
            </w:pPr>
            <w:r w:rsidRPr="004C324D">
              <w:rPr>
                <w:rFonts w:eastAsia="Arial"/>
                <w:kern w:val="1"/>
                <w:sz w:val="28"/>
                <w:lang w:eastAsia="ar-SA"/>
              </w:rPr>
              <w:t xml:space="preserve">  Постановление главы администрации (губернатора) Краснодарского края от 20.02.2014 года №92 «Об утверждении Порядков предоставления и распределения субсидий из краевого бюджета местным бюджетам муниципальных образований Краснодарского края в целях софинан</w:t>
            </w:r>
            <w:r w:rsidR="007E11D4">
              <w:rPr>
                <w:rFonts w:eastAsia="Arial"/>
                <w:kern w:val="1"/>
                <w:sz w:val="28"/>
                <w:lang w:eastAsia="ar-SA"/>
              </w:rPr>
              <w:t xml:space="preserve">сирования </w:t>
            </w:r>
            <w:r w:rsidRPr="004C324D">
              <w:rPr>
                <w:rFonts w:eastAsia="Arial"/>
                <w:kern w:val="1"/>
                <w:sz w:val="28"/>
                <w:lang w:eastAsia="ar-SA"/>
              </w:rPr>
              <w:t>расходных обязательств муниципальных образований Краснодарского края, возникающих при выполнении полномочий органов местного самоуправления Краснодарского края но вопросам местного значения в рамках реализации государственной программы Краснодарского края «Развитие топливно-энергетического комплекса»</w:t>
            </w:r>
          </w:p>
          <w:p w:rsidR="004C324D" w:rsidRPr="004C324D" w:rsidRDefault="004C324D" w:rsidP="00917D3D">
            <w:pPr>
              <w:widowControl w:val="0"/>
              <w:suppressAutoHyphens/>
              <w:autoSpaceDE w:val="0"/>
              <w:snapToGrid w:val="0"/>
              <w:ind w:firstLine="720"/>
              <w:jc w:val="both"/>
              <w:rPr>
                <w:rFonts w:eastAsia="Arial"/>
                <w:kern w:val="1"/>
                <w:sz w:val="28"/>
                <w:lang w:eastAsia="ar-SA"/>
              </w:rPr>
            </w:pPr>
            <w:r w:rsidRPr="004C324D">
              <w:rPr>
                <w:rFonts w:eastAsia="Arial"/>
                <w:kern w:val="1"/>
                <w:sz w:val="28"/>
                <w:lang w:eastAsia="ar-SA"/>
              </w:rPr>
              <w:t>Постановление главы администрации (губернатора) Краснодарского края от 12 октября 2015 года № 961 «</w:t>
            </w:r>
            <w:r w:rsidRPr="004C324D">
              <w:rPr>
                <w:rFonts w:eastAsia="Arial"/>
                <w:bCs/>
                <w:kern w:val="1"/>
                <w:sz w:val="28"/>
                <w:szCs w:val="20"/>
                <w:lang w:eastAsia="ar-SA"/>
              </w:rPr>
              <w:t>Об утверждении государственной программы Краснодарского края «Развитие топливно-энергетического комплекса»</w:t>
            </w:r>
            <w:r w:rsidRPr="004C324D">
              <w:rPr>
                <w:rFonts w:eastAsia="Arial"/>
                <w:kern w:val="1"/>
                <w:sz w:val="28"/>
                <w:lang w:eastAsia="ar-SA"/>
              </w:rPr>
              <w:t>;</w:t>
            </w:r>
          </w:p>
          <w:p w:rsidR="004C324D" w:rsidRPr="004C324D" w:rsidRDefault="004C324D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 xml:space="preserve">  Устав сельского поселения Венцы-Заря Гулькевичского района.</w:t>
            </w:r>
          </w:p>
        </w:tc>
      </w:tr>
      <w:tr w:rsidR="004C324D" w:rsidRPr="004C324D" w:rsidTr="00B63D60">
        <w:trPr>
          <w:trHeight w:val="1314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 xml:space="preserve">Перечень целевых показателей муниципальной программы 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Default="004C324D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1C63F3">
              <w:rPr>
                <w:sz w:val="28"/>
                <w:lang w:eastAsia="ar-SA"/>
              </w:rPr>
              <w:t>количество обращений жителей на повышение уровня социально-б</w:t>
            </w:r>
            <w:r w:rsidR="005A23DE" w:rsidRPr="001C63F3">
              <w:rPr>
                <w:sz w:val="28"/>
                <w:lang w:eastAsia="ar-SA"/>
              </w:rPr>
              <w:t>ытовых условий жизни населения;</w:t>
            </w:r>
          </w:p>
          <w:p w:rsidR="001C63F3" w:rsidRDefault="001C63F3" w:rsidP="001C63F3">
            <w:pPr>
              <w:jc w:val="both"/>
              <w:rPr>
                <w:sz w:val="28"/>
                <w:szCs w:val="28"/>
              </w:rPr>
            </w:pPr>
            <w:r w:rsidRPr="00A864B1">
              <w:rPr>
                <w:sz w:val="28"/>
                <w:szCs w:val="28"/>
              </w:rPr>
              <w:t>совершенствование организации движения транспорта и пешеходов;</w:t>
            </w:r>
            <w:r w:rsidRPr="003F187E">
              <w:rPr>
                <w:sz w:val="28"/>
                <w:szCs w:val="28"/>
              </w:rPr>
              <w:t xml:space="preserve"> </w:t>
            </w:r>
          </w:p>
          <w:p w:rsidR="001C63F3" w:rsidRPr="001C63F3" w:rsidRDefault="001C63F3" w:rsidP="001C63F3">
            <w:pPr>
              <w:jc w:val="both"/>
              <w:rPr>
                <w:sz w:val="28"/>
                <w:szCs w:val="28"/>
              </w:rPr>
            </w:pPr>
            <w:r w:rsidRPr="003F187E">
              <w:rPr>
                <w:sz w:val="28"/>
                <w:szCs w:val="28"/>
              </w:rPr>
              <w:t>повышение эффективности функционирования системы управления в области обеспечения безопасности дорожного движения.</w:t>
            </w:r>
          </w:p>
        </w:tc>
      </w:tr>
      <w:tr w:rsidR="004C324D" w:rsidRPr="004C324D" w:rsidTr="00B63D60">
        <w:trPr>
          <w:trHeight w:val="599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Этапы и сроки реализации муниципальной программы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Pr="004C324D" w:rsidRDefault="00A14305" w:rsidP="0065256B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</w:t>
            </w:r>
            <w:r w:rsidR="0065256B">
              <w:rPr>
                <w:sz w:val="28"/>
                <w:lang w:eastAsia="ar-SA"/>
              </w:rPr>
              <w:t>4</w:t>
            </w:r>
            <w:r w:rsidR="00981B8C">
              <w:rPr>
                <w:sz w:val="28"/>
                <w:lang w:eastAsia="ar-SA"/>
              </w:rPr>
              <w:t xml:space="preserve"> – </w:t>
            </w:r>
            <w:r>
              <w:rPr>
                <w:sz w:val="28"/>
                <w:lang w:eastAsia="ar-SA"/>
              </w:rPr>
              <w:t>2027</w:t>
            </w:r>
            <w:r w:rsidR="004C324D" w:rsidRPr="004C324D">
              <w:rPr>
                <w:sz w:val="28"/>
                <w:lang w:eastAsia="ar-SA"/>
              </w:rPr>
              <w:t xml:space="preserve"> годы</w:t>
            </w:r>
          </w:p>
        </w:tc>
      </w:tr>
      <w:tr w:rsidR="004C324D" w:rsidRPr="004C324D" w:rsidTr="00B63D60">
        <w:trPr>
          <w:trHeight w:val="514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Объем бюджетных ассигнований муниципальной программы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Pr="004C324D" w:rsidRDefault="004C324D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Общий объем финансовых ресурсов, предусмотренных на реализацию муниципальной</w:t>
            </w:r>
            <w:r w:rsidR="00917D3D">
              <w:rPr>
                <w:sz w:val="28"/>
                <w:lang w:eastAsia="ar-SA"/>
              </w:rPr>
              <w:t xml:space="preserve"> программы, составляет</w:t>
            </w:r>
            <w:r w:rsidRPr="004C324D">
              <w:rPr>
                <w:sz w:val="28"/>
                <w:lang w:eastAsia="ar-SA"/>
              </w:rPr>
              <w:t xml:space="preserve"> </w:t>
            </w:r>
            <w:r w:rsidR="0065256B">
              <w:rPr>
                <w:sz w:val="28"/>
                <w:lang w:eastAsia="ar-SA"/>
              </w:rPr>
              <w:t>1</w:t>
            </w:r>
            <w:r w:rsidR="007844D8">
              <w:rPr>
                <w:sz w:val="28"/>
                <w:lang w:eastAsia="ar-SA"/>
              </w:rPr>
              <w:t>3588</w:t>
            </w:r>
            <w:r w:rsidR="0065256B">
              <w:rPr>
                <w:sz w:val="28"/>
                <w:lang w:eastAsia="ar-SA"/>
              </w:rPr>
              <w:t>,2</w:t>
            </w:r>
            <w:r w:rsidRPr="004C324D">
              <w:rPr>
                <w:sz w:val="28"/>
                <w:lang w:eastAsia="ar-SA"/>
              </w:rPr>
              <w:t xml:space="preserve"> тыс., рублей, в том числе по годам:</w:t>
            </w:r>
          </w:p>
          <w:p w:rsidR="0065256B" w:rsidRDefault="0065256B" w:rsidP="0065256B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</w:t>
            </w:r>
            <w:r w:rsidR="00A701CA">
              <w:rPr>
                <w:sz w:val="28"/>
                <w:lang w:eastAsia="ar-SA"/>
              </w:rPr>
              <w:t>4</w:t>
            </w:r>
            <w:r w:rsidRPr="004C324D">
              <w:rPr>
                <w:sz w:val="28"/>
                <w:lang w:eastAsia="ar-SA"/>
              </w:rPr>
              <w:t xml:space="preserve"> год –</w:t>
            </w:r>
            <w:r>
              <w:rPr>
                <w:sz w:val="28"/>
                <w:lang w:eastAsia="ar-SA"/>
              </w:rPr>
              <w:t xml:space="preserve"> </w:t>
            </w:r>
            <w:r w:rsidR="007844D8" w:rsidRPr="007844D8">
              <w:rPr>
                <w:sz w:val="28"/>
                <w:lang w:eastAsia="ar-SA"/>
              </w:rPr>
              <w:t>4687,0</w:t>
            </w:r>
            <w:r>
              <w:rPr>
                <w:sz w:val="28"/>
                <w:szCs w:val="28"/>
              </w:rPr>
              <w:t xml:space="preserve"> </w:t>
            </w:r>
            <w:r w:rsidRPr="004C324D">
              <w:rPr>
                <w:sz w:val="28"/>
                <w:lang w:eastAsia="ar-SA"/>
              </w:rPr>
              <w:t xml:space="preserve">тыс. рублей, </w:t>
            </w:r>
          </w:p>
          <w:p w:rsidR="004C324D" w:rsidRDefault="00A14305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2025</w:t>
            </w:r>
            <w:r w:rsidR="004C324D" w:rsidRPr="004C324D">
              <w:rPr>
                <w:sz w:val="28"/>
                <w:lang w:eastAsia="ar-SA"/>
              </w:rPr>
              <w:t xml:space="preserve"> год –</w:t>
            </w:r>
            <w:r w:rsidR="00667EDF">
              <w:rPr>
                <w:sz w:val="28"/>
                <w:lang w:eastAsia="ar-SA"/>
              </w:rPr>
              <w:t xml:space="preserve"> </w:t>
            </w:r>
            <w:r w:rsidR="0065256B">
              <w:rPr>
                <w:sz w:val="28"/>
                <w:szCs w:val="28"/>
              </w:rPr>
              <w:t>3132,0</w:t>
            </w:r>
            <w:r w:rsidR="00141BE5">
              <w:rPr>
                <w:sz w:val="28"/>
                <w:szCs w:val="28"/>
              </w:rPr>
              <w:t xml:space="preserve"> </w:t>
            </w:r>
            <w:r w:rsidR="004C324D" w:rsidRPr="004C324D">
              <w:rPr>
                <w:sz w:val="28"/>
                <w:lang w:eastAsia="ar-SA"/>
              </w:rPr>
              <w:t xml:space="preserve">тыс. рублей, </w:t>
            </w:r>
          </w:p>
          <w:p w:rsidR="00981B8C" w:rsidRDefault="00A14305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2026</w:t>
            </w:r>
            <w:r w:rsidR="00981B8C">
              <w:rPr>
                <w:sz w:val="28"/>
                <w:lang w:eastAsia="ar-SA"/>
              </w:rPr>
              <w:t xml:space="preserve"> год – </w:t>
            </w:r>
            <w:r w:rsidR="00141BE5">
              <w:rPr>
                <w:sz w:val="28"/>
                <w:szCs w:val="28"/>
              </w:rPr>
              <w:t>2884,6</w:t>
            </w:r>
            <w:r w:rsidR="00667EDF">
              <w:rPr>
                <w:sz w:val="28"/>
                <w:szCs w:val="28"/>
              </w:rPr>
              <w:t xml:space="preserve"> </w:t>
            </w:r>
            <w:r w:rsidR="00981B8C">
              <w:rPr>
                <w:sz w:val="28"/>
                <w:lang w:eastAsia="ar-SA"/>
              </w:rPr>
              <w:t>тыс. рублей,</w:t>
            </w:r>
          </w:p>
          <w:p w:rsidR="00981B8C" w:rsidRDefault="00A14305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2027</w:t>
            </w:r>
            <w:r w:rsidR="00981B8C">
              <w:rPr>
                <w:sz w:val="28"/>
                <w:lang w:eastAsia="ar-SA"/>
              </w:rPr>
              <w:t xml:space="preserve"> год – </w:t>
            </w:r>
            <w:r w:rsidR="00141BE5">
              <w:rPr>
                <w:sz w:val="28"/>
                <w:szCs w:val="28"/>
              </w:rPr>
              <w:t>2884,6</w:t>
            </w:r>
            <w:r w:rsidR="00667EDF">
              <w:rPr>
                <w:sz w:val="28"/>
                <w:szCs w:val="28"/>
              </w:rPr>
              <w:t xml:space="preserve"> </w:t>
            </w:r>
            <w:r w:rsidR="00981B8C" w:rsidRPr="00981B8C">
              <w:rPr>
                <w:sz w:val="28"/>
                <w:lang w:eastAsia="ar-SA"/>
              </w:rPr>
              <w:t>тыс. рублей,</w:t>
            </w:r>
          </w:p>
          <w:p w:rsidR="004C324D" w:rsidRPr="004C324D" w:rsidRDefault="004C324D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из средств бюджета сельского поселения В</w:t>
            </w:r>
            <w:r w:rsidR="007D205F">
              <w:rPr>
                <w:sz w:val="28"/>
                <w:lang w:eastAsia="ar-SA"/>
              </w:rPr>
              <w:t>енцы-Заря Гулькевичского района</w:t>
            </w:r>
            <w:r w:rsidRPr="004C324D">
              <w:rPr>
                <w:sz w:val="28"/>
                <w:lang w:eastAsia="ar-SA"/>
              </w:rPr>
              <w:t xml:space="preserve"> – </w:t>
            </w:r>
            <w:r w:rsidR="0065256B">
              <w:rPr>
                <w:sz w:val="28"/>
                <w:lang w:eastAsia="ar-SA"/>
              </w:rPr>
              <w:t>1</w:t>
            </w:r>
            <w:r w:rsidR="007844D8">
              <w:rPr>
                <w:sz w:val="28"/>
                <w:lang w:eastAsia="ar-SA"/>
              </w:rPr>
              <w:t>3588</w:t>
            </w:r>
            <w:r w:rsidR="0065256B">
              <w:rPr>
                <w:sz w:val="28"/>
                <w:lang w:eastAsia="ar-SA"/>
              </w:rPr>
              <w:t xml:space="preserve">,2 </w:t>
            </w:r>
            <w:r w:rsidRPr="004C324D">
              <w:rPr>
                <w:sz w:val="28"/>
                <w:lang w:eastAsia="ar-SA"/>
              </w:rPr>
              <w:t>тыс., рублей, в том числе по годам:</w:t>
            </w:r>
          </w:p>
          <w:p w:rsidR="00A701CA" w:rsidRDefault="00A701CA" w:rsidP="00A701CA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2024</w:t>
            </w:r>
            <w:r w:rsidRPr="004C324D">
              <w:rPr>
                <w:sz w:val="28"/>
                <w:lang w:eastAsia="ar-SA"/>
              </w:rPr>
              <w:t xml:space="preserve"> год –</w:t>
            </w:r>
            <w:r>
              <w:rPr>
                <w:sz w:val="28"/>
                <w:lang w:eastAsia="ar-SA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="007844D8">
              <w:rPr>
                <w:sz w:val="28"/>
                <w:szCs w:val="28"/>
              </w:rPr>
              <w:t>687</w:t>
            </w:r>
            <w:r>
              <w:rPr>
                <w:sz w:val="28"/>
                <w:szCs w:val="28"/>
              </w:rPr>
              <w:t xml:space="preserve">,0 </w:t>
            </w:r>
            <w:r w:rsidRPr="004C324D">
              <w:rPr>
                <w:sz w:val="28"/>
                <w:lang w:eastAsia="ar-SA"/>
              </w:rPr>
              <w:t xml:space="preserve">тыс. рублей, </w:t>
            </w:r>
          </w:p>
          <w:p w:rsidR="00A701CA" w:rsidRDefault="00A701CA" w:rsidP="00A701CA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2025</w:t>
            </w:r>
            <w:r w:rsidRPr="004C324D">
              <w:rPr>
                <w:sz w:val="28"/>
                <w:lang w:eastAsia="ar-SA"/>
              </w:rPr>
              <w:t xml:space="preserve"> год –</w:t>
            </w:r>
            <w:r>
              <w:rPr>
                <w:sz w:val="28"/>
                <w:lang w:eastAsia="ar-SA"/>
              </w:rPr>
              <w:t xml:space="preserve"> </w:t>
            </w:r>
            <w:r>
              <w:rPr>
                <w:sz w:val="28"/>
                <w:szCs w:val="28"/>
              </w:rPr>
              <w:t xml:space="preserve">3132,0 </w:t>
            </w:r>
            <w:r w:rsidRPr="004C324D">
              <w:rPr>
                <w:sz w:val="28"/>
                <w:lang w:eastAsia="ar-SA"/>
              </w:rPr>
              <w:t xml:space="preserve">тыс. рублей, </w:t>
            </w:r>
          </w:p>
          <w:p w:rsidR="00141BE5" w:rsidRDefault="00A14305" w:rsidP="00141BE5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2026</w:t>
            </w:r>
            <w:r w:rsidR="00141BE5">
              <w:rPr>
                <w:sz w:val="28"/>
                <w:lang w:eastAsia="ar-SA"/>
              </w:rPr>
              <w:t xml:space="preserve"> год – </w:t>
            </w:r>
            <w:r w:rsidR="00141BE5">
              <w:rPr>
                <w:sz w:val="28"/>
                <w:szCs w:val="28"/>
              </w:rPr>
              <w:t xml:space="preserve">2884,6 </w:t>
            </w:r>
            <w:r w:rsidR="00141BE5">
              <w:rPr>
                <w:sz w:val="28"/>
                <w:lang w:eastAsia="ar-SA"/>
              </w:rPr>
              <w:t>тыс. рублей,</w:t>
            </w:r>
          </w:p>
          <w:p w:rsidR="00981B8C" w:rsidRPr="00CB172F" w:rsidRDefault="00A14305" w:rsidP="00917D3D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2027</w:t>
            </w:r>
            <w:r w:rsidR="00141BE5">
              <w:rPr>
                <w:sz w:val="28"/>
                <w:lang w:eastAsia="ar-SA"/>
              </w:rPr>
              <w:t xml:space="preserve"> год – </w:t>
            </w:r>
            <w:r w:rsidR="00141BE5">
              <w:rPr>
                <w:sz w:val="28"/>
                <w:szCs w:val="28"/>
              </w:rPr>
              <w:t xml:space="preserve">2884,6 </w:t>
            </w:r>
            <w:r w:rsidR="00141BE5">
              <w:rPr>
                <w:sz w:val="28"/>
                <w:lang w:eastAsia="ar-SA"/>
              </w:rPr>
              <w:t>тыс. рублей.</w:t>
            </w:r>
          </w:p>
        </w:tc>
      </w:tr>
      <w:tr w:rsidR="004C324D" w:rsidRPr="004C324D" w:rsidTr="00141BE5">
        <w:trPr>
          <w:trHeight w:val="1103"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324D" w:rsidRPr="004C324D" w:rsidRDefault="004C324D" w:rsidP="00141BE5">
            <w:pPr>
              <w:suppressAutoHyphens/>
              <w:snapToGrid w:val="0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Контроль за выполнением муниципальной программы</w:t>
            </w:r>
          </w:p>
        </w:tc>
        <w:tc>
          <w:tcPr>
            <w:tcW w:w="6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4D" w:rsidRPr="004C324D" w:rsidRDefault="004C324D" w:rsidP="00141BE5">
            <w:pPr>
              <w:suppressAutoHyphens/>
              <w:snapToGrid w:val="0"/>
              <w:ind w:right="5"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 xml:space="preserve">Администрация сельского поселения Венцы-Заря Гулькевичского района </w:t>
            </w:r>
          </w:p>
          <w:p w:rsidR="004C324D" w:rsidRPr="004C324D" w:rsidRDefault="004C324D" w:rsidP="00141BE5">
            <w:pPr>
              <w:suppressAutoHyphens/>
              <w:snapToGrid w:val="0"/>
              <w:ind w:right="5"/>
              <w:jc w:val="both"/>
              <w:rPr>
                <w:sz w:val="28"/>
                <w:szCs w:val="28"/>
                <w:lang w:eastAsia="ar-SA"/>
              </w:rPr>
            </w:pPr>
            <w:r w:rsidRPr="004C324D">
              <w:rPr>
                <w:sz w:val="28"/>
                <w:szCs w:val="28"/>
                <w:lang w:eastAsia="ar-SA"/>
              </w:rPr>
              <w:t>Совет сельского поселения Венцы-Заря Гулькевичского района</w:t>
            </w:r>
          </w:p>
        </w:tc>
      </w:tr>
    </w:tbl>
    <w:p w:rsidR="00A701CA" w:rsidRPr="00A701CA" w:rsidRDefault="004C324D" w:rsidP="00A701CA">
      <w:pPr>
        <w:widowControl w:val="0"/>
        <w:suppressAutoHyphens/>
        <w:autoSpaceDE w:val="0"/>
        <w:autoSpaceDN w:val="0"/>
        <w:adjustRightInd w:val="0"/>
        <w:ind w:left="720"/>
        <w:jc w:val="center"/>
        <w:rPr>
          <w:rFonts w:eastAsia="Calibri"/>
          <w:sz w:val="28"/>
          <w:szCs w:val="28"/>
          <w:lang w:eastAsia="ar-SA"/>
        </w:rPr>
      </w:pPr>
      <w:r w:rsidRPr="004C324D">
        <w:rPr>
          <w:color w:val="FF0000"/>
          <w:sz w:val="28"/>
          <w:lang w:eastAsia="ar-SA"/>
        </w:rPr>
        <w:t xml:space="preserve"> </w:t>
      </w:r>
    </w:p>
    <w:p w:rsidR="004C324D" w:rsidRPr="00590A17" w:rsidRDefault="004C324D" w:rsidP="00917D3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ar-SA"/>
        </w:rPr>
      </w:pPr>
      <w:r w:rsidRPr="004C324D">
        <w:rPr>
          <w:rFonts w:eastAsia="Calibri" w:cs="Arial"/>
          <w:sz w:val="28"/>
          <w:szCs w:val="28"/>
          <w:shd w:val="clear" w:color="auto" w:fill="FFFFFF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4C324D" w:rsidRPr="004C324D" w:rsidRDefault="004C324D" w:rsidP="00917D3D">
      <w:pPr>
        <w:suppressAutoHyphens/>
        <w:ind w:firstLine="870"/>
        <w:jc w:val="both"/>
        <w:rPr>
          <w:sz w:val="28"/>
          <w:lang w:eastAsia="ar-SA"/>
        </w:rPr>
      </w:pPr>
      <w:r w:rsidRPr="004C324D">
        <w:rPr>
          <w:sz w:val="28"/>
          <w:lang w:eastAsia="ar-SA"/>
        </w:rPr>
        <w:t xml:space="preserve">Одним из приоритетных направлений деятельности администрации </w:t>
      </w:r>
      <w:r w:rsidRPr="004C324D">
        <w:rPr>
          <w:sz w:val="28"/>
          <w:szCs w:val="28"/>
          <w:lang w:eastAsia="ar-SA"/>
        </w:rPr>
        <w:t>сельского поселения Венцы-Заря</w:t>
      </w:r>
      <w:r w:rsidRPr="004C324D">
        <w:rPr>
          <w:sz w:val="28"/>
          <w:lang w:eastAsia="ar-SA"/>
        </w:rPr>
        <w:t xml:space="preserve"> Гулькевичского района, является обеспечение возможности предоставления населению </w:t>
      </w:r>
      <w:r w:rsidRPr="004C324D">
        <w:rPr>
          <w:sz w:val="28"/>
          <w:szCs w:val="28"/>
          <w:lang w:eastAsia="ar-SA"/>
        </w:rPr>
        <w:t>сельского поселения Венцы-Заря</w:t>
      </w:r>
      <w:r w:rsidRPr="004C324D">
        <w:rPr>
          <w:sz w:val="28"/>
          <w:lang w:eastAsia="ar-SA"/>
        </w:rPr>
        <w:t xml:space="preserve"> Гулькевичского р</w:t>
      </w:r>
      <w:r w:rsidR="001C63F3">
        <w:rPr>
          <w:sz w:val="28"/>
          <w:lang w:eastAsia="ar-SA"/>
        </w:rPr>
        <w:t>айона социально-значимых услуг.</w:t>
      </w:r>
    </w:p>
    <w:p w:rsidR="004C324D" w:rsidRPr="004C324D" w:rsidRDefault="007D205F" w:rsidP="00917D3D">
      <w:pPr>
        <w:tabs>
          <w:tab w:val="left" w:pos="0"/>
          <w:tab w:val="left" w:pos="360"/>
        </w:tabs>
        <w:suppressAutoHyphens/>
        <w:ind w:firstLine="840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Осуществление </w:t>
      </w:r>
      <w:r w:rsidR="004C324D" w:rsidRPr="004C324D">
        <w:rPr>
          <w:sz w:val="28"/>
          <w:lang w:eastAsia="ar-SA"/>
        </w:rPr>
        <w:t>муниципальной</w:t>
      </w:r>
      <w:r w:rsidR="005A23DE">
        <w:rPr>
          <w:sz w:val="28"/>
          <w:lang w:eastAsia="ar-SA"/>
        </w:rPr>
        <w:t xml:space="preserve"> программы</w:t>
      </w:r>
      <w:r w:rsidR="004C324D" w:rsidRPr="004C324D">
        <w:rPr>
          <w:sz w:val="28"/>
          <w:lang w:eastAsia="ar-SA"/>
        </w:rPr>
        <w:t xml:space="preserve"> «Устойчивое развитие сельских территорий» сельского поселения Венцы-Заря Гулькевичского района на </w:t>
      </w:r>
      <w:r w:rsidR="00A14305">
        <w:rPr>
          <w:sz w:val="28"/>
          <w:lang w:eastAsia="ar-SA"/>
        </w:rPr>
        <w:t>2025</w:t>
      </w:r>
      <w:r w:rsidR="004C324D" w:rsidRPr="004C324D">
        <w:rPr>
          <w:sz w:val="28"/>
          <w:lang w:eastAsia="ar-SA"/>
        </w:rPr>
        <w:t>-</w:t>
      </w:r>
      <w:r w:rsidR="00A14305">
        <w:rPr>
          <w:sz w:val="28"/>
          <w:lang w:eastAsia="ar-SA"/>
        </w:rPr>
        <w:t>2027</w:t>
      </w:r>
      <w:r w:rsidR="004C324D" w:rsidRPr="004C324D">
        <w:rPr>
          <w:sz w:val="28"/>
          <w:lang w:eastAsia="ar-SA"/>
        </w:rPr>
        <w:t xml:space="preserve"> годы позволит:</w:t>
      </w:r>
    </w:p>
    <w:p w:rsidR="005A23DE" w:rsidRDefault="005A23DE" w:rsidP="00917D3D">
      <w:pPr>
        <w:suppressAutoHyphens/>
        <w:ind w:firstLine="720"/>
        <w:jc w:val="both"/>
        <w:rPr>
          <w:sz w:val="28"/>
          <w:lang w:eastAsia="ar-SA"/>
        </w:rPr>
      </w:pPr>
      <w:r w:rsidRPr="001C63F3">
        <w:rPr>
          <w:sz w:val="28"/>
          <w:lang w:eastAsia="ar-SA"/>
        </w:rPr>
        <w:t>- Повышение транспортно-эксплуатационного состояния сети автомобильных дорог</w:t>
      </w:r>
      <w:r w:rsidR="001C63F3" w:rsidRPr="001C63F3">
        <w:rPr>
          <w:sz w:val="28"/>
          <w:lang w:eastAsia="ar-SA"/>
        </w:rPr>
        <w:t xml:space="preserve"> и создание условий для комфортного проживания граждан</w:t>
      </w:r>
      <w:r w:rsidR="001C63F3">
        <w:rPr>
          <w:sz w:val="28"/>
          <w:lang w:eastAsia="ar-SA"/>
        </w:rPr>
        <w:t>;</w:t>
      </w:r>
    </w:p>
    <w:p w:rsidR="001C63F3" w:rsidRDefault="001C63F3" w:rsidP="00917D3D">
      <w:pPr>
        <w:suppressAutoHyphens/>
        <w:ind w:firstLine="720"/>
        <w:jc w:val="both"/>
        <w:rPr>
          <w:sz w:val="28"/>
          <w:lang w:eastAsia="ar-SA"/>
        </w:rPr>
      </w:pPr>
      <w:r w:rsidRPr="001C63F3">
        <w:rPr>
          <w:sz w:val="28"/>
          <w:lang w:eastAsia="ar-SA"/>
        </w:rPr>
        <w:t>- Безопасность населения в части дорожного движения</w:t>
      </w:r>
      <w:r>
        <w:rPr>
          <w:sz w:val="28"/>
          <w:lang w:eastAsia="ar-SA"/>
        </w:rPr>
        <w:t>.</w:t>
      </w:r>
    </w:p>
    <w:p w:rsidR="00A701CA" w:rsidRPr="001C63F3" w:rsidRDefault="00A701CA" w:rsidP="00917D3D">
      <w:pPr>
        <w:suppressAutoHyphens/>
        <w:ind w:firstLine="720"/>
        <w:jc w:val="both"/>
        <w:rPr>
          <w:sz w:val="28"/>
          <w:lang w:eastAsia="ar-SA"/>
        </w:rPr>
      </w:pPr>
    </w:p>
    <w:p w:rsidR="004C324D" w:rsidRPr="00A701CA" w:rsidRDefault="004C324D" w:rsidP="00917D3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ar-SA"/>
        </w:rPr>
      </w:pPr>
      <w:r w:rsidRPr="004C324D">
        <w:rPr>
          <w:rFonts w:eastAsia="Calibri" w:cs="Arial"/>
          <w:sz w:val="28"/>
          <w:szCs w:val="28"/>
          <w:shd w:val="clear" w:color="auto" w:fill="FFFFFF"/>
          <w:lang w:eastAsia="ar-SA"/>
        </w:rPr>
        <w:t xml:space="preserve">Цели, задачи и целевые показатели, сроки и этапы реализации </w:t>
      </w:r>
      <w:r w:rsidRPr="004C324D">
        <w:rPr>
          <w:rFonts w:eastAsia="Calibri" w:cs="Arial"/>
          <w:sz w:val="28"/>
          <w:szCs w:val="28"/>
          <w:lang w:eastAsia="ar-SA"/>
        </w:rPr>
        <w:t>муниципальной</w:t>
      </w:r>
      <w:r w:rsidRPr="004C324D">
        <w:rPr>
          <w:rFonts w:eastAsia="Calibri" w:cs="Arial"/>
          <w:sz w:val="28"/>
          <w:szCs w:val="28"/>
          <w:shd w:val="clear" w:color="auto" w:fill="FFFFFF"/>
          <w:lang w:eastAsia="ar-SA"/>
        </w:rPr>
        <w:t xml:space="preserve"> программы</w:t>
      </w:r>
    </w:p>
    <w:p w:rsidR="00A701CA" w:rsidRPr="00590A17" w:rsidRDefault="00A701CA" w:rsidP="00A701CA">
      <w:pPr>
        <w:widowControl w:val="0"/>
        <w:suppressAutoHyphens/>
        <w:autoSpaceDE w:val="0"/>
        <w:autoSpaceDN w:val="0"/>
        <w:adjustRightInd w:val="0"/>
        <w:ind w:left="720"/>
        <w:jc w:val="center"/>
        <w:rPr>
          <w:rFonts w:eastAsia="Calibri"/>
          <w:sz w:val="28"/>
          <w:szCs w:val="28"/>
          <w:lang w:eastAsia="ar-SA"/>
        </w:rPr>
      </w:pPr>
    </w:p>
    <w:p w:rsidR="00590A17" w:rsidRDefault="00590A17" w:rsidP="00590A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23DE" w:rsidRPr="004C324D">
        <w:rPr>
          <w:sz w:val="28"/>
          <w:lang w:eastAsia="ar-SA"/>
        </w:rPr>
        <w:t>Основной</w:t>
      </w:r>
      <w:r w:rsidR="005A23DE">
        <w:rPr>
          <w:sz w:val="28"/>
          <w:szCs w:val="28"/>
        </w:rPr>
        <w:t xml:space="preserve"> ц</w:t>
      </w:r>
      <w:r w:rsidRPr="00FD492D">
        <w:rPr>
          <w:sz w:val="28"/>
          <w:szCs w:val="28"/>
        </w:rPr>
        <w:t>елью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п</w:t>
      </w:r>
      <w:r>
        <w:rPr>
          <w:sz w:val="28"/>
          <w:szCs w:val="28"/>
        </w:rPr>
        <w:t>рог</w:t>
      </w:r>
      <w:r w:rsidRPr="00FD492D">
        <w:rPr>
          <w:sz w:val="28"/>
          <w:szCs w:val="28"/>
        </w:rPr>
        <w:t>раммы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повышение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транспортно-эксплуатационного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состояния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автомобильных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дорог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сельского поселения Венцы-Заря Гулькевичского района </w:t>
      </w:r>
      <w:r w:rsidRPr="00FD492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условий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комфортного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проживания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граждан.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достижения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поставленной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цели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задач:</w:t>
      </w:r>
    </w:p>
    <w:p w:rsidR="00590A17" w:rsidRPr="00B62DE5" w:rsidRDefault="00590A17" w:rsidP="00590A17">
      <w:pPr>
        <w:widowControl w:val="0"/>
        <w:suppressAutoHyphens/>
        <w:ind w:firstLine="705"/>
        <w:jc w:val="both"/>
        <w:rPr>
          <w:color w:val="000000"/>
          <w:sz w:val="28"/>
          <w:lang w:eastAsia="ar-SA"/>
        </w:rPr>
      </w:pPr>
      <w:r w:rsidRPr="004C324D">
        <w:rPr>
          <w:color w:val="000000"/>
          <w:sz w:val="28"/>
          <w:lang w:eastAsia="ar-SA"/>
        </w:rPr>
        <w:t>Для реализации поставленной цели предусматрива</w:t>
      </w:r>
      <w:r>
        <w:rPr>
          <w:color w:val="000000"/>
          <w:sz w:val="28"/>
          <w:lang w:eastAsia="ar-SA"/>
        </w:rPr>
        <w:t xml:space="preserve">ется решение следующей задачи: </w:t>
      </w:r>
    </w:p>
    <w:p w:rsidR="00590A17" w:rsidRDefault="00590A17" w:rsidP="00590A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864B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864B1">
        <w:rPr>
          <w:sz w:val="28"/>
          <w:szCs w:val="28"/>
        </w:rPr>
        <w:t>совершенствование организации движения транспорта и пешеходов;</w:t>
      </w:r>
      <w:r w:rsidRPr="003F187E">
        <w:rPr>
          <w:sz w:val="28"/>
          <w:szCs w:val="28"/>
        </w:rPr>
        <w:t xml:space="preserve"> </w:t>
      </w:r>
    </w:p>
    <w:p w:rsidR="00590A17" w:rsidRDefault="00590A17" w:rsidP="00590A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187E">
        <w:rPr>
          <w:sz w:val="28"/>
          <w:szCs w:val="28"/>
        </w:rPr>
        <w:t>- повышение эффективности функционирования системы управления в области обеспечения безопасности дорожного движения.</w:t>
      </w:r>
    </w:p>
    <w:p w:rsidR="004C324D" w:rsidRDefault="004C324D" w:rsidP="00917D3D">
      <w:pPr>
        <w:widowControl w:val="0"/>
        <w:suppressAutoHyphens/>
        <w:ind w:firstLine="705"/>
        <w:jc w:val="both"/>
        <w:rPr>
          <w:sz w:val="28"/>
          <w:lang w:eastAsia="ar-SA"/>
        </w:rPr>
      </w:pPr>
      <w:r w:rsidRPr="004C324D">
        <w:rPr>
          <w:sz w:val="28"/>
          <w:lang w:eastAsia="ar-SA"/>
        </w:rPr>
        <w:tab/>
        <w:t xml:space="preserve">Реализация муниципальной целевой Программы рассчитана на            </w:t>
      </w:r>
      <w:r w:rsidR="00A14305">
        <w:rPr>
          <w:sz w:val="28"/>
          <w:lang w:eastAsia="ar-SA"/>
        </w:rPr>
        <w:t>202</w:t>
      </w:r>
      <w:r w:rsidR="00A701CA">
        <w:rPr>
          <w:sz w:val="28"/>
          <w:lang w:eastAsia="ar-SA"/>
        </w:rPr>
        <w:t>4</w:t>
      </w:r>
      <w:r w:rsidRPr="004C324D">
        <w:rPr>
          <w:sz w:val="28"/>
          <w:lang w:eastAsia="ar-SA"/>
        </w:rPr>
        <w:t>-</w:t>
      </w:r>
      <w:r w:rsidR="00A14305">
        <w:rPr>
          <w:sz w:val="28"/>
          <w:lang w:eastAsia="ar-SA"/>
        </w:rPr>
        <w:t>2027</w:t>
      </w:r>
      <w:r w:rsidRPr="004C324D">
        <w:rPr>
          <w:sz w:val="28"/>
          <w:lang w:eastAsia="ar-SA"/>
        </w:rPr>
        <w:t xml:space="preserve"> годы.</w:t>
      </w:r>
    </w:p>
    <w:p w:rsidR="00A701CA" w:rsidRDefault="00A701CA" w:rsidP="00917D3D">
      <w:pPr>
        <w:widowControl w:val="0"/>
        <w:suppressAutoHyphens/>
        <w:ind w:firstLine="705"/>
        <w:jc w:val="both"/>
        <w:rPr>
          <w:sz w:val="28"/>
          <w:lang w:eastAsia="ar-SA"/>
        </w:rPr>
      </w:pPr>
    </w:p>
    <w:p w:rsidR="00A701CA" w:rsidRDefault="00A701CA" w:rsidP="00917D3D">
      <w:pPr>
        <w:widowControl w:val="0"/>
        <w:suppressAutoHyphens/>
        <w:ind w:firstLine="705"/>
        <w:jc w:val="both"/>
        <w:rPr>
          <w:sz w:val="28"/>
          <w:lang w:eastAsia="ar-SA"/>
        </w:rPr>
      </w:pPr>
    </w:p>
    <w:p w:rsidR="00A701CA" w:rsidRDefault="00A701CA" w:rsidP="00917D3D">
      <w:pPr>
        <w:widowControl w:val="0"/>
        <w:suppressAutoHyphens/>
        <w:ind w:firstLine="705"/>
        <w:jc w:val="both"/>
        <w:rPr>
          <w:sz w:val="28"/>
          <w:lang w:eastAsia="ar-SA"/>
        </w:rPr>
      </w:pPr>
    </w:p>
    <w:p w:rsidR="00A701CA" w:rsidRDefault="00A701CA" w:rsidP="00917D3D">
      <w:pPr>
        <w:widowControl w:val="0"/>
        <w:suppressAutoHyphens/>
        <w:ind w:firstLine="705"/>
        <w:jc w:val="both"/>
        <w:rPr>
          <w:sz w:val="28"/>
          <w:lang w:eastAsia="ar-SA"/>
        </w:rPr>
      </w:pPr>
    </w:p>
    <w:p w:rsidR="00A701CA" w:rsidRDefault="00A701CA" w:rsidP="00917D3D">
      <w:pPr>
        <w:widowControl w:val="0"/>
        <w:suppressAutoHyphens/>
        <w:ind w:firstLine="705"/>
        <w:jc w:val="both"/>
        <w:rPr>
          <w:sz w:val="28"/>
          <w:lang w:eastAsia="ar-SA"/>
        </w:rPr>
      </w:pPr>
    </w:p>
    <w:p w:rsidR="004C324D" w:rsidRPr="004C324D" w:rsidRDefault="004C324D" w:rsidP="00917D3D">
      <w:pPr>
        <w:widowControl w:val="0"/>
        <w:suppressAutoHyphens/>
        <w:jc w:val="center"/>
        <w:rPr>
          <w:sz w:val="28"/>
          <w:lang w:eastAsia="ar-SA"/>
        </w:rPr>
      </w:pPr>
      <w:r w:rsidRPr="004C324D">
        <w:rPr>
          <w:sz w:val="28"/>
          <w:lang w:eastAsia="ar-SA"/>
        </w:rPr>
        <w:t>Целевые показатели муниципальной программы</w:t>
      </w:r>
    </w:p>
    <w:tbl>
      <w:tblPr>
        <w:tblW w:w="10458" w:type="dxa"/>
        <w:tblCellSpacing w:w="5" w:type="nil"/>
        <w:tblInd w:w="-74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4253"/>
        <w:gridCol w:w="1560"/>
        <w:gridCol w:w="1134"/>
        <w:gridCol w:w="992"/>
        <w:gridCol w:w="850"/>
        <w:gridCol w:w="1134"/>
      </w:tblGrid>
      <w:tr w:rsidR="00A701CA" w:rsidRPr="004C324D" w:rsidTr="00A701CA">
        <w:trPr>
          <w:tblCellSpacing w:w="5" w:type="nil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№ 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Единица изме</w:t>
            </w:r>
            <w:r>
              <w:rPr>
                <w:sz w:val="28"/>
                <w:lang w:eastAsia="ar-SA"/>
              </w:rPr>
              <w:t>-</w:t>
            </w:r>
            <w:r w:rsidRPr="004C324D">
              <w:rPr>
                <w:sz w:val="28"/>
                <w:lang w:eastAsia="ar-SA"/>
              </w:rPr>
              <w:t>рения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Значение показателей</w:t>
            </w:r>
          </w:p>
        </w:tc>
      </w:tr>
      <w:tr w:rsidR="00A701CA" w:rsidRPr="004C324D" w:rsidTr="00A701CA">
        <w:trPr>
          <w:tblCellSpacing w:w="5" w:type="nil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A701CA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2024</w:t>
            </w:r>
            <w:r w:rsidRPr="004C324D">
              <w:rPr>
                <w:sz w:val="28"/>
                <w:lang w:eastAsia="ar-SA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A701CA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2025</w:t>
            </w:r>
            <w:r w:rsidRPr="004C324D">
              <w:rPr>
                <w:sz w:val="28"/>
                <w:lang w:eastAsia="ar-SA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A701CA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2026</w:t>
            </w:r>
            <w:r w:rsidRPr="004C324D">
              <w:rPr>
                <w:sz w:val="28"/>
                <w:lang w:eastAsia="ar-SA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2027</w:t>
            </w:r>
            <w:r w:rsidRPr="004C324D">
              <w:rPr>
                <w:sz w:val="28"/>
                <w:lang w:eastAsia="ar-SA"/>
              </w:rPr>
              <w:t xml:space="preserve"> год</w:t>
            </w:r>
          </w:p>
        </w:tc>
      </w:tr>
      <w:tr w:rsidR="00A701CA" w:rsidRPr="004C324D" w:rsidTr="00A701CA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7</w:t>
            </w:r>
          </w:p>
        </w:tc>
      </w:tr>
      <w:tr w:rsidR="00A701CA" w:rsidRPr="004C324D" w:rsidTr="00A701CA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4C324D" w:rsidRDefault="00A701CA" w:rsidP="00917D3D">
            <w:pPr>
              <w:widowControl w:val="0"/>
              <w:suppressAutoHyphens/>
              <w:jc w:val="both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1.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1CA" w:rsidRPr="004C324D" w:rsidRDefault="00A701CA" w:rsidP="00A701CA">
            <w:pPr>
              <w:shd w:val="clear" w:color="auto" w:fill="FFFFFF"/>
              <w:suppressAutoHyphens/>
              <w:autoSpaceDE w:val="0"/>
              <w:ind w:right="53"/>
              <w:jc w:val="center"/>
              <w:rPr>
                <w:sz w:val="28"/>
                <w:lang w:eastAsia="ar-SA"/>
              </w:rPr>
            </w:pPr>
            <w:r w:rsidRPr="004C324D">
              <w:rPr>
                <w:sz w:val="28"/>
                <w:lang w:eastAsia="ar-SA"/>
              </w:rPr>
              <w:t>Муниципальная программа «</w:t>
            </w:r>
            <w:r w:rsidRPr="004C324D">
              <w:rPr>
                <w:sz w:val="28"/>
                <w:szCs w:val="28"/>
                <w:lang w:eastAsia="ar-SA"/>
              </w:rPr>
              <w:t xml:space="preserve">Устойчивое развитие сельских территорий» </w:t>
            </w:r>
            <w:r w:rsidRPr="004C324D">
              <w:rPr>
                <w:sz w:val="28"/>
                <w:lang w:eastAsia="ar-SA"/>
              </w:rPr>
              <w:t>сельского поселения Венцы-Заря Гулькевичского района</w:t>
            </w:r>
            <w:r>
              <w:rPr>
                <w:sz w:val="28"/>
                <w:lang w:eastAsia="ar-SA"/>
              </w:rPr>
              <w:t xml:space="preserve"> </w:t>
            </w:r>
            <w:r w:rsidRPr="004C324D">
              <w:rPr>
                <w:sz w:val="28"/>
                <w:lang w:eastAsia="ar-SA"/>
              </w:rPr>
              <w:t xml:space="preserve">на </w:t>
            </w:r>
            <w:r>
              <w:rPr>
                <w:sz w:val="28"/>
                <w:lang w:eastAsia="ar-SA"/>
              </w:rPr>
              <w:t>2024</w:t>
            </w:r>
            <w:r w:rsidRPr="004C324D">
              <w:rPr>
                <w:sz w:val="28"/>
                <w:lang w:eastAsia="ar-SA"/>
              </w:rPr>
              <w:t xml:space="preserve"> – </w:t>
            </w:r>
            <w:r>
              <w:rPr>
                <w:sz w:val="28"/>
                <w:lang w:eastAsia="ar-SA"/>
              </w:rPr>
              <w:t>2027</w:t>
            </w:r>
            <w:r w:rsidRPr="004C324D">
              <w:rPr>
                <w:sz w:val="28"/>
                <w:lang w:eastAsia="ar-SA"/>
              </w:rPr>
              <w:t xml:space="preserve"> годы</w:t>
            </w:r>
          </w:p>
        </w:tc>
      </w:tr>
      <w:tr w:rsidR="00A701CA" w:rsidRPr="00590A17" w:rsidTr="00A701CA">
        <w:trPr>
          <w:trHeight w:val="390"/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90A17">
              <w:rPr>
                <w:sz w:val="28"/>
                <w:szCs w:val="28"/>
                <w:lang w:eastAsia="ar-SA"/>
              </w:rPr>
              <w:t>1.</w:t>
            </w: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Установка дорожных знаков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90A17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90A1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90A17">
              <w:rPr>
                <w:sz w:val="28"/>
                <w:szCs w:val="28"/>
              </w:rPr>
              <w:t>5</w:t>
            </w:r>
          </w:p>
        </w:tc>
      </w:tr>
      <w:tr w:rsidR="00A701CA" w:rsidRPr="00590A17" w:rsidTr="00A701CA">
        <w:trPr>
          <w:trHeight w:val="390"/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90A17">
              <w:rPr>
                <w:sz w:val="28"/>
                <w:szCs w:val="28"/>
                <w:lang w:eastAsia="ar-SA"/>
              </w:rPr>
              <w:t>1.</w:t>
            </w:r>
            <w:r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Нанесение дорожной разметки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25</w:t>
            </w:r>
          </w:p>
        </w:tc>
      </w:tr>
      <w:tr w:rsidR="00A701CA" w:rsidRPr="00590A17" w:rsidTr="00A701CA">
        <w:trPr>
          <w:trHeight w:val="390"/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90A17">
              <w:rPr>
                <w:sz w:val="28"/>
                <w:szCs w:val="28"/>
                <w:lang w:eastAsia="ar-SA"/>
              </w:rPr>
              <w:t>1.</w:t>
            </w:r>
            <w:r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Устранение аварийно-опасных деревьев на дорогах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 w:rsidRPr="00590A17">
              <w:rPr>
                <w:sz w:val="28"/>
                <w:szCs w:val="28"/>
              </w:rPr>
              <w:t>5</w:t>
            </w:r>
          </w:p>
        </w:tc>
      </w:tr>
      <w:tr w:rsidR="00A701CA" w:rsidRPr="00590A17" w:rsidTr="00A701CA">
        <w:trPr>
          <w:trHeight w:val="390"/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AE7ECB" w:rsidRDefault="00A701CA" w:rsidP="00A701CA">
            <w:pPr>
              <w:rPr>
                <w:sz w:val="28"/>
                <w:szCs w:val="28"/>
              </w:rPr>
            </w:pPr>
            <w:r w:rsidRPr="00AE7ECB">
              <w:rPr>
                <w:sz w:val="28"/>
                <w:szCs w:val="28"/>
              </w:rPr>
              <w:t>Мероприятия в области уличного освещения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rPr>
                <w:sz w:val="28"/>
                <w:szCs w:val="28"/>
              </w:rPr>
            </w:pPr>
            <w:r w:rsidRPr="004C324D">
              <w:rPr>
                <w:sz w:val="28"/>
                <w:lang w:eastAsia="ar-SA"/>
              </w:rPr>
              <w:t>ед.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CA" w:rsidRPr="00590A17" w:rsidRDefault="00A701CA" w:rsidP="00A70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6608</w:t>
            </w:r>
          </w:p>
        </w:tc>
      </w:tr>
    </w:tbl>
    <w:p w:rsidR="004C324D" w:rsidRPr="004C324D" w:rsidRDefault="004C324D" w:rsidP="00917D3D">
      <w:pPr>
        <w:suppressAutoHyphens/>
        <w:ind w:firstLine="851"/>
        <w:jc w:val="both"/>
        <w:rPr>
          <w:sz w:val="28"/>
          <w:lang w:eastAsia="ar-SA"/>
        </w:rPr>
      </w:pPr>
      <w:r w:rsidRPr="004C324D">
        <w:rPr>
          <w:rFonts w:eastAsia="Calibri"/>
          <w:sz w:val="28"/>
          <w:szCs w:val="28"/>
          <w:lang w:eastAsia="ar-SA"/>
        </w:rPr>
        <w:t xml:space="preserve">Сроки реализации муниципальной программы: </w:t>
      </w:r>
      <w:r w:rsidR="00A14305">
        <w:rPr>
          <w:rFonts w:eastAsia="Calibri"/>
          <w:sz w:val="28"/>
          <w:szCs w:val="28"/>
          <w:lang w:eastAsia="ar-SA"/>
        </w:rPr>
        <w:t>202</w:t>
      </w:r>
      <w:r w:rsidR="00A701CA">
        <w:rPr>
          <w:rFonts w:eastAsia="Calibri"/>
          <w:sz w:val="28"/>
          <w:szCs w:val="28"/>
          <w:lang w:eastAsia="ar-SA"/>
        </w:rPr>
        <w:t>4</w:t>
      </w:r>
      <w:r w:rsidRPr="004C324D">
        <w:rPr>
          <w:rFonts w:eastAsia="Calibri"/>
          <w:sz w:val="28"/>
          <w:szCs w:val="28"/>
          <w:lang w:eastAsia="ar-SA"/>
        </w:rPr>
        <w:t xml:space="preserve"> – </w:t>
      </w:r>
      <w:r w:rsidR="00A14305">
        <w:rPr>
          <w:rFonts w:eastAsia="Calibri"/>
          <w:sz w:val="28"/>
          <w:szCs w:val="28"/>
          <w:lang w:eastAsia="ar-SA"/>
        </w:rPr>
        <w:t>2027</w:t>
      </w:r>
      <w:r w:rsidRPr="004C324D">
        <w:rPr>
          <w:rFonts w:eastAsia="Calibri"/>
          <w:sz w:val="28"/>
          <w:szCs w:val="28"/>
          <w:lang w:eastAsia="ar-SA"/>
        </w:rPr>
        <w:t xml:space="preserve"> годы.</w:t>
      </w:r>
    </w:p>
    <w:p w:rsidR="004C324D" w:rsidRPr="004C324D" w:rsidRDefault="004C324D" w:rsidP="00917D3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  <w:shd w:val="clear" w:color="auto" w:fill="FFFFFF"/>
          <w:lang w:eastAsia="ar-SA"/>
        </w:rPr>
        <w:sectPr w:rsidR="004C324D" w:rsidRPr="004C324D" w:rsidSect="007E3CB7">
          <w:headerReference w:type="default" r:id="rId8"/>
          <w:headerReference w:type="first" r:id="rId9"/>
          <w:footnotePr>
            <w:pos w:val="beneathText"/>
          </w:footnotePr>
          <w:pgSz w:w="11905" w:h="16837"/>
          <w:pgMar w:top="993" w:right="566" w:bottom="993" w:left="1701" w:header="720" w:footer="720" w:gutter="0"/>
          <w:pgNumType w:start="1"/>
          <w:cols w:space="720"/>
          <w:titlePg/>
          <w:docGrid w:linePitch="360"/>
        </w:sectPr>
      </w:pPr>
    </w:p>
    <w:p w:rsidR="004C324D" w:rsidRPr="004C324D" w:rsidRDefault="004C324D" w:rsidP="00917D3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ar-SA"/>
        </w:rPr>
      </w:pPr>
      <w:r w:rsidRPr="004C324D">
        <w:rPr>
          <w:rFonts w:eastAsia="Calibri" w:cs="Courier New"/>
          <w:sz w:val="28"/>
          <w:szCs w:val="28"/>
          <w:shd w:val="clear" w:color="auto" w:fill="FFFFFF"/>
          <w:lang w:eastAsia="ar-SA"/>
        </w:rPr>
        <w:t>Перечень основных мероприятий муниципальной программы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left="720"/>
        <w:rPr>
          <w:rFonts w:eastAsia="Calibri"/>
          <w:sz w:val="28"/>
          <w:szCs w:val="28"/>
          <w:lang w:eastAsia="ar-SA"/>
        </w:rPr>
      </w:pPr>
    </w:p>
    <w:tbl>
      <w:tblPr>
        <w:tblW w:w="14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913"/>
        <w:gridCol w:w="72"/>
        <w:gridCol w:w="637"/>
        <w:gridCol w:w="1134"/>
        <w:gridCol w:w="922"/>
        <w:gridCol w:w="35"/>
        <w:gridCol w:w="35"/>
        <w:gridCol w:w="1134"/>
        <w:gridCol w:w="72"/>
        <w:gridCol w:w="920"/>
        <w:gridCol w:w="72"/>
        <w:gridCol w:w="906"/>
        <w:gridCol w:w="15"/>
        <w:gridCol w:w="71"/>
        <w:gridCol w:w="1276"/>
        <w:gridCol w:w="2693"/>
        <w:gridCol w:w="2379"/>
      </w:tblGrid>
      <w:tr w:rsidR="004C324D" w:rsidRPr="004C324D" w:rsidTr="00556C09">
        <w:trPr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 xml:space="preserve">№ </w:t>
            </w:r>
          </w:p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п/п</w:t>
            </w:r>
          </w:p>
        </w:tc>
        <w:tc>
          <w:tcPr>
            <w:tcW w:w="1913" w:type="dxa"/>
            <w:vMerge w:val="restart"/>
            <w:shd w:val="clear" w:color="auto" w:fill="auto"/>
          </w:tcPr>
          <w:p w:rsidR="004C324D" w:rsidRPr="004C324D" w:rsidRDefault="00332939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</w:t>
            </w:r>
            <w:r w:rsidR="004C324D" w:rsidRPr="004C324D">
              <w:t>нование мероприятия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4C324D">
              <w:t xml:space="preserve">Ста-тус </w:t>
            </w:r>
            <w:r w:rsidRPr="004C324D">
              <w:rPr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Годы реализа-ции</w:t>
            </w:r>
          </w:p>
        </w:tc>
        <w:tc>
          <w:tcPr>
            <w:tcW w:w="5458" w:type="dxa"/>
            <w:gridSpan w:val="11"/>
            <w:shd w:val="clear" w:color="auto" w:fill="auto"/>
          </w:tcPr>
          <w:p w:rsidR="004C324D" w:rsidRPr="004C324D" w:rsidRDefault="004C324D" w:rsidP="00917D3D">
            <w:pPr>
              <w:widowControl w:val="0"/>
              <w:tabs>
                <w:tab w:val="left" w:pos="1555"/>
              </w:tabs>
              <w:autoSpaceDE w:val="0"/>
              <w:autoSpaceDN w:val="0"/>
              <w:adjustRightInd w:val="0"/>
              <w:jc w:val="center"/>
            </w:pPr>
            <w:r w:rsidRPr="004C324D">
              <w:t>Объем финансирования, тыс. рублей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Непосредственный результат реализации мероприятия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4C324D" w:rsidRPr="004C324D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57" w:type="dxa"/>
            <w:gridSpan w:val="2"/>
            <w:vMerge w:val="restart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Всего</w:t>
            </w:r>
          </w:p>
        </w:tc>
        <w:tc>
          <w:tcPr>
            <w:tcW w:w="4501" w:type="dxa"/>
            <w:gridSpan w:val="9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в разрезе источников финансирования</w:t>
            </w:r>
          </w:p>
        </w:tc>
        <w:tc>
          <w:tcPr>
            <w:tcW w:w="2693" w:type="dxa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324D" w:rsidRPr="004C324D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57" w:type="dxa"/>
            <w:gridSpan w:val="2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9" w:type="dxa"/>
            <w:gridSpan w:val="2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феде-раль-ный бюджет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крае-вой бюд-жет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местный бюджет</w:t>
            </w:r>
          </w:p>
        </w:tc>
        <w:tc>
          <w:tcPr>
            <w:tcW w:w="1362" w:type="dxa"/>
            <w:gridSpan w:val="3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324D" w:rsidRPr="004C324D" w:rsidTr="00556C09">
        <w:trPr>
          <w:jc w:val="center"/>
        </w:trPr>
        <w:tc>
          <w:tcPr>
            <w:tcW w:w="711" w:type="dxa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1</w:t>
            </w:r>
          </w:p>
        </w:tc>
        <w:tc>
          <w:tcPr>
            <w:tcW w:w="1913" w:type="dxa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3</w:t>
            </w:r>
          </w:p>
        </w:tc>
        <w:tc>
          <w:tcPr>
            <w:tcW w:w="1134" w:type="dxa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4</w:t>
            </w:r>
          </w:p>
        </w:tc>
        <w:tc>
          <w:tcPr>
            <w:tcW w:w="957" w:type="dxa"/>
            <w:gridSpan w:val="2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7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8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9</w:t>
            </w:r>
          </w:p>
        </w:tc>
        <w:tc>
          <w:tcPr>
            <w:tcW w:w="2693" w:type="dxa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10</w:t>
            </w:r>
          </w:p>
        </w:tc>
        <w:tc>
          <w:tcPr>
            <w:tcW w:w="2379" w:type="dxa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11</w:t>
            </w:r>
          </w:p>
        </w:tc>
      </w:tr>
      <w:tr w:rsidR="004C324D" w:rsidRPr="004C324D" w:rsidTr="00590A17">
        <w:trPr>
          <w:jc w:val="center"/>
        </w:trPr>
        <w:tc>
          <w:tcPr>
            <w:tcW w:w="711" w:type="dxa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1.</w:t>
            </w:r>
          </w:p>
        </w:tc>
        <w:tc>
          <w:tcPr>
            <w:tcW w:w="1913" w:type="dxa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 xml:space="preserve">Цель </w:t>
            </w:r>
          </w:p>
        </w:tc>
        <w:tc>
          <w:tcPr>
            <w:tcW w:w="12373" w:type="dxa"/>
            <w:gridSpan w:val="16"/>
            <w:shd w:val="clear" w:color="auto" w:fill="auto"/>
          </w:tcPr>
          <w:p w:rsidR="004C324D" w:rsidRPr="004C324D" w:rsidRDefault="005A23DE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Осуществление м</w:t>
            </w:r>
            <w:r w:rsidRPr="00B661D8">
              <w:t>ероприяти</w:t>
            </w:r>
            <w:r>
              <w:t>й</w:t>
            </w:r>
            <w:r w:rsidRPr="00B661D8">
              <w:t xml:space="preserve"> по поддержке территориального общественного самоуправления</w:t>
            </w:r>
          </w:p>
        </w:tc>
      </w:tr>
      <w:tr w:rsidR="004C324D" w:rsidRPr="004C324D" w:rsidTr="00590A17">
        <w:trPr>
          <w:jc w:val="center"/>
        </w:trPr>
        <w:tc>
          <w:tcPr>
            <w:tcW w:w="711" w:type="dxa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1.1.</w:t>
            </w:r>
          </w:p>
        </w:tc>
        <w:tc>
          <w:tcPr>
            <w:tcW w:w="1913" w:type="dxa"/>
            <w:shd w:val="clear" w:color="auto" w:fill="auto"/>
          </w:tcPr>
          <w:p w:rsidR="004C324D" w:rsidRPr="004C324D" w:rsidRDefault="004C324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 xml:space="preserve">Задача </w:t>
            </w:r>
          </w:p>
        </w:tc>
        <w:tc>
          <w:tcPr>
            <w:tcW w:w="12373" w:type="dxa"/>
            <w:gridSpan w:val="16"/>
            <w:shd w:val="clear" w:color="auto" w:fill="auto"/>
          </w:tcPr>
          <w:p w:rsidR="004C324D" w:rsidRPr="004C324D" w:rsidRDefault="005A23DE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Осуществление м</w:t>
            </w:r>
            <w:r w:rsidRPr="00B661D8">
              <w:t>ероприяти</w:t>
            </w:r>
            <w:r>
              <w:t>й</w:t>
            </w:r>
            <w:r w:rsidRPr="00B661D8">
              <w:t xml:space="preserve"> по поддержке территориального общественного самоуправления</w:t>
            </w:r>
          </w:p>
        </w:tc>
      </w:tr>
      <w:tr w:rsidR="00917D3D" w:rsidRPr="004C324D" w:rsidTr="00A701CA">
        <w:trPr>
          <w:trHeight w:val="189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917D3D" w:rsidRPr="004C324D" w:rsidRDefault="00917D3D" w:rsidP="005A23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</w:t>
            </w:r>
            <w:r w:rsidR="005A23DE">
              <w:t>1</w:t>
            </w:r>
          </w:p>
        </w:tc>
        <w:tc>
          <w:tcPr>
            <w:tcW w:w="1913" w:type="dxa"/>
            <w:vMerge w:val="restart"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Осуществление м</w:t>
            </w:r>
            <w:r w:rsidRPr="00B661D8">
              <w:t>ероприяти</w:t>
            </w:r>
            <w:r>
              <w:t>й</w:t>
            </w:r>
            <w:r w:rsidRPr="00B661D8">
              <w:t xml:space="preserve"> по поддержке территориального общественного самоуправления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7D3D" w:rsidRDefault="00A14305" w:rsidP="00A701CA">
            <w:pPr>
              <w:jc w:val="center"/>
            </w:pPr>
            <w:r>
              <w:t>202</w:t>
            </w:r>
            <w:r w:rsidR="00A701CA">
              <w:t>4</w:t>
            </w:r>
            <w:r w:rsidR="00917D3D">
              <w:t xml:space="preserve"> год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61D8">
              <w:t>Мероприятия по поддержке территориального общественного самоуправления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</w:pPr>
            <w:r w:rsidRPr="004C324D">
              <w:rPr>
                <w:sz w:val="20"/>
                <w:szCs w:val="20"/>
              </w:rPr>
              <w:t>Администрация сельского поселения Венцы-Заря Гулькевичского района</w:t>
            </w:r>
          </w:p>
        </w:tc>
      </w:tr>
      <w:tr w:rsidR="00A701CA" w:rsidRPr="004C324D" w:rsidTr="00A701CA">
        <w:trPr>
          <w:trHeight w:val="19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A701CA" w:rsidRPr="004C324D" w:rsidRDefault="00A701CA" w:rsidP="00A701C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A701CA" w:rsidRPr="004C324D" w:rsidRDefault="00A701CA" w:rsidP="00A701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01CA" w:rsidRPr="004C324D" w:rsidRDefault="00A701CA" w:rsidP="00A701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701CA" w:rsidRPr="004C324D" w:rsidRDefault="00A701CA" w:rsidP="00A701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A701CA" w:rsidRPr="004C324D" w:rsidRDefault="00A701CA" w:rsidP="00A701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132,0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A701CA" w:rsidRPr="004C324D" w:rsidRDefault="00A701CA" w:rsidP="00A701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B661D8" w:rsidRDefault="00A701CA" w:rsidP="00A701C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4C324D" w:rsidRDefault="00A701CA" w:rsidP="00A701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17D3D" w:rsidRPr="004C324D" w:rsidTr="00A701CA">
        <w:trPr>
          <w:trHeight w:val="325"/>
          <w:jc w:val="center"/>
        </w:trPr>
        <w:tc>
          <w:tcPr>
            <w:tcW w:w="711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7D3D" w:rsidRDefault="00A14305" w:rsidP="00917D3D">
            <w:pPr>
              <w:jc w:val="center"/>
            </w:pPr>
            <w:r>
              <w:t>2026</w:t>
            </w:r>
            <w:r w:rsidR="00917D3D">
              <w:t xml:space="preserve"> год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17D3D" w:rsidRDefault="00917D3D" w:rsidP="00917D3D">
            <w:pPr>
              <w:jc w:val="center"/>
            </w:pPr>
            <w:r w:rsidRPr="00011319">
              <w:t>132,0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917D3D" w:rsidRDefault="00917D3D" w:rsidP="00917D3D">
            <w:pPr>
              <w:jc w:val="center"/>
            </w:pPr>
            <w:r w:rsidRPr="00011319">
              <w:t>132,0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17D3D" w:rsidRPr="004C324D" w:rsidTr="00556C09">
        <w:trPr>
          <w:trHeight w:val="470"/>
          <w:jc w:val="center"/>
        </w:trPr>
        <w:tc>
          <w:tcPr>
            <w:tcW w:w="711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7D3D" w:rsidRDefault="00A14305" w:rsidP="00917D3D">
            <w:pPr>
              <w:jc w:val="center"/>
            </w:pPr>
            <w:r>
              <w:t>2027</w:t>
            </w:r>
            <w:r w:rsidR="00917D3D">
              <w:t xml:space="preserve"> год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17D3D" w:rsidRDefault="00917D3D" w:rsidP="00917D3D">
            <w:pPr>
              <w:jc w:val="center"/>
            </w:pPr>
            <w:r w:rsidRPr="00011319">
              <w:t>132,0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917D3D" w:rsidRDefault="00917D3D" w:rsidP="00917D3D">
            <w:pPr>
              <w:jc w:val="center"/>
            </w:pPr>
            <w:r w:rsidRPr="00011319">
              <w:t>132,0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17D3D" w:rsidRPr="004C324D" w:rsidTr="00556C09">
        <w:trPr>
          <w:trHeight w:val="470"/>
          <w:jc w:val="center"/>
        </w:trPr>
        <w:tc>
          <w:tcPr>
            <w:tcW w:w="711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7D3D" w:rsidRPr="004C324D" w:rsidRDefault="00917D3D" w:rsidP="00917D3D">
            <w:pPr>
              <w:jc w:val="center"/>
            </w:pPr>
            <w:r w:rsidRPr="004C324D">
              <w:t>всего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17D3D" w:rsidRPr="004C324D" w:rsidRDefault="00A701CA" w:rsidP="00917D3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528</w:t>
            </w:r>
            <w:r w:rsidR="00917D3D">
              <w:rPr>
                <w:lang w:eastAsia="ar-SA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7D3D" w:rsidRPr="004C324D" w:rsidRDefault="00917D3D" w:rsidP="00917D3D">
            <w:pPr>
              <w:suppressAutoHyphens/>
              <w:jc w:val="center"/>
              <w:rPr>
                <w:lang w:eastAsia="ar-SA"/>
              </w:rPr>
            </w:pPr>
            <w:r w:rsidRPr="004C324D">
              <w:rPr>
                <w:lang w:eastAsia="ar-SA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17D3D" w:rsidRPr="004C324D" w:rsidRDefault="00917D3D" w:rsidP="00917D3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917D3D" w:rsidRPr="004C324D" w:rsidRDefault="00A701CA" w:rsidP="00917D3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528</w:t>
            </w:r>
            <w:r w:rsidR="00917D3D">
              <w:rPr>
                <w:lang w:eastAsia="ar-SA"/>
              </w:rPr>
              <w:t>,0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917D3D" w:rsidRPr="004C324D" w:rsidRDefault="00917D3D" w:rsidP="00917D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90A17" w:rsidRPr="004C324D" w:rsidTr="00590A17">
        <w:trPr>
          <w:trHeight w:val="284"/>
          <w:jc w:val="center"/>
        </w:trPr>
        <w:tc>
          <w:tcPr>
            <w:tcW w:w="711" w:type="dxa"/>
            <w:shd w:val="clear" w:color="auto" w:fill="auto"/>
          </w:tcPr>
          <w:p w:rsidR="00590A17" w:rsidRPr="004C324D" w:rsidRDefault="00590A17" w:rsidP="00590A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13" w:type="dxa"/>
            <w:shd w:val="clear" w:color="auto" w:fill="auto"/>
          </w:tcPr>
          <w:p w:rsidR="00590A17" w:rsidRPr="004C324D" w:rsidRDefault="00590A17" w:rsidP="00590A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 xml:space="preserve">Цель </w:t>
            </w:r>
          </w:p>
        </w:tc>
        <w:tc>
          <w:tcPr>
            <w:tcW w:w="12373" w:type="dxa"/>
            <w:gridSpan w:val="16"/>
            <w:shd w:val="clear" w:color="auto" w:fill="auto"/>
          </w:tcPr>
          <w:p w:rsidR="00590A17" w:rsidRPr="004C324D" w:rsidRDefault="00590A17" w:rsidP="00590A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78BE">
              <w:t>Повышение транспортно-эксплуатационного состояния сети автомобильных дорог местного значения сельского поселения Венцы-Заря Гулькевичского района и создание условий для комфортного проживания граждан</w:t>
            </w:r>
          </w:p>
        </w:tc>
      </w:tr>
      <w:tr w:rsidR="00590A17" w:rsidRPr="004C324D" w:rsidTr="00590A17">
        <w:trPr>
          <w:trHeight w:val="284"/>
          <w:jc w:val="center"/>
        </w:trPr>
        <w:tc>
          <w:tcPr>
            <w:tcW w:w="711" w:type="dxa"/>
            <w:shd w:val="clear" w:color="auto" w:fill="auto"/>
          </w:tcPr>
          <w:p w:rsidR="00590A17" w:rsidRPr="004C324D" w:rsidRDefault="00590A17" w:rsidP="00590A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13" w:type="dxa"/>
            <w:shd w:val="clear" w:color="auto" w:fill="auto"/>
          </w:tcPr>
          <w:p w:rsidR="00590A17" w:rsidRPr="004C324D" w:rsidRDefault="00590A17" w:rsidP="00590A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324D">
              <w:t xml:space="preserve">Задача </w:t>
            </w:r>
          </w:p>
        </w:tc>
        <w:tc>
          <w:tcPr>
            <w:tcW w:w="12373" w:type="dxa"/>
            <w:gridSpan w:val="16"/>
            <w:shd w:val="clear" w:color="auto" w:fill="auto"/>
          </w:tcPr>
          <w:p w:rsidR="00590A17" w:rsidRPr="004C324D" w:rsidRDefault="00590A17" w:rsidP="00590A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78BE">
              <w:t>Повышение уровня комфортности проживания населения</w:t>
            </w:r>
          </w:p>
        </w:tc>
      </w:tr>
      <w:tr w:rsidR="00590A17" w:rsidRPr="004C324D" w:rsidTr="00556C09">
        <w:trPr>
          <w:trHeight w:val="28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590A17" w:rsidRDefault="00590A17" w:rsidP="00590A17">
            <w:pPr>
              <w:jc w:val="center"/>
            </w:pPr>
            <w:r>
              <w:t>2.1.1</w:t>
            </w:r>
          </w:p>
        </w:tc>
        <w:tc>
          <w:tcPr>
            <w:tcW w:w="1913" w:type="dxa"/>
            <w:vMerge w:val="restart"/>
            <w:shd w:val="clear" w:color="auto" w:fill="auto"/>
          </w:tcPr>
          <w:p w:rsidR="00590A17" w:rsidRDefault="00590A17" w:rsidP="00590A17">
            <w:pPr>
              <w:jc w:val="center"/>
            </w:pPr>
            <w:r>
              <w:t>Замена дорожных знаков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90A17" w:rsidRDefault="00590A17" w:rsidP="00590A1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90A17" w:rsidRDefault="00A14305" w:rsidP="00A701CA">
            <w:pPr>
              <w:jc w:val="center"/>
            </w:pPr>
            <w:r>
              <w:t>202</w:t>
            </w:r>
            <w:r w:rsidR="00A701CA">
              <w:t>4</w:t>
            </w:r>
            <w:r w:rsidR="00590A17">
              <w:t xml:space="preserve">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590A17" w:rsidRDefault="00485491" w:rsidP="00590A17">
            <w:pPr>
              <w:jc w:val="center"/>
            </w:pPr>
            <w:r>
              <w:t>2</w:t>
            </w:r>
            <w:r w:rsidR="00590A17">
              <w:t>00,0</w:t>
            </w:r>
          </w:p>
        </w:tc>
        <w:tc>
          <w:tcPr>
            <w:tcW w:w="1134" w:type="dxa"/>
            <w:shd w:val="clear" w:color="auto" w:fill="auto"/>
          </w:tcPr>
          <w:p w:rsidR="00590A17" w:rsidRDefault="00590A17" w:rsidP="00590A17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A17" w:rsidRDefault="00590A17" w:rsidP="00590A17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590A17" w:rsidRDefault="00485491" w:rsidP="00590A17">
            <w:pPr>
              <w:jc w:val="center"/>
            </w:pPr>
            <w:r>
              <w:t>2</w:t>
            </w:r>
            <w:r w:rsidR="00590A17">
              <w:t>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590A17" w:rsidRDefault="00590A17" w:rsidP="00590A17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590A17" w:rsidRPr="002A78BE" w:rsidRDefault="00590A17" w:rsidP="00590A17">
            <w:pPr>
              <w:jc w:val="center"/>
              <w:rPr>
                <w:sz w:val="22"/>
                <w:szCs w:val="22"/>
              </w:rPr>
            </w:pPr>
            <w:r w:rsidRPr="002A78BE">
              <w:rPr>
                <w:sz w:val="22"/>
                <w:szCs w:val="22"/>
              </w:rPr>
              <w:t>Приведение в соответствие с дислокацией и обеспечение безопасности пешеходов на территории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590A17" w:rsidRPr="00F00B67" w:rsidRDefault="00590A17" w:rsidP="00590A17">
            <w:pPr>
              <w:jc w:val="center"/>
            </w:pPr>
            <w:r w:rsidRPr="00F00B67">
              <w:t xml:space="preserve">Администрация </w:t>
            </w:r>
            <w:r w:rsidR="00332939">
              <w:t xml:space="preserve">сельского поселения Венцы-Заря </w:t>
            </w:r>
            <w:r w:rsidRPr="00F00B67">
              <w:t>Гулькевичского района</w:t>
            </w: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2A78BE" w:rsidRDefault="00A701CA" w:rsidP="00A701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</w:t>
            </w:r>
            <w:r w:rsidRPr="00F92875">
              <w:t xml:space="preserve">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5</w:t>
            </w:r>
            <w:r w:rsidR="00A701CA">
              <w:t>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5</w:t>
            </w:r>
            <w:r w:rsidR="00A701CA">
              <w:t>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2.1.2</w:t>
            </w:r>
          </w:p>
        </w:tc>
        <w:tc>
          <w:tcPr>
            <w:tcW w:w="1913" w:type="dxa"/>
            <w:vMerge w:val="restart"/>
            <w:shd w:val="clear" w:color="auto" w:fill="auto"/>
          </w:tcPr>
          <w:p w:rsidR="00A701CA" w:rsidRPr="00614C9D" w:rsidRDefault="00A701CA" w:rsidP="00A701CA">
            <w:pPr>
              <w:jc w:val="center"/>
            </w:pPr>
            <w:r w:rsidRPr="00614C9D">
              <w:t>Устранение скользкости на дорогах в зимний период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2024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485491">
            <w:pPr>
              <w:jc w:val="center"/>
            </w:pPr>
            <w:r>
              <w:t>43,0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485491" w:rsidP="00485491">
            <w:pPr>
              <w:jc w:val="center"/>
            </w:pPr>
            <w:r>
              <w:t>43,0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701CA" w:rsidRPr="00F00B67" w:rsidRDefault="00A701CA" w:rsidP="00A701CA">
            <w:pPr>
              <w:jc w:val="center"/>
            </w:pPr>
            <w:r w:rsidRPr="00F00B67">
              <w:t>Организация безопасного передвижения транспорта на территории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A701CA" w:rsidRPr="00F00B67" w:rsidRDefault="00A701CA" w:rsidP="00A701CA">
            <w:pPr>
              <w:jc w:val="center"/>
            </w:pPr>
            <w:r w:rsidRPr="00F00B67">
              <w:t xml:space="preserve">Администрация </w:t>
            </w:r>
            <w:r>
              <w:t xml:space="preserve">сельского поселения Венцы-Заря </w:t>
            </w:r>
            <w:r w:rsidRPr="00F00B67">
              <w:t>Гулькевичского района</w:t>
            </w: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Pr="00614C9D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</w:t>
            </w:r>
            <w:r w:rsidRPr="00F92875">
              <w:t xml:space="preserve">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73</w:t>
            </w:r>
            <w:r w:rsidR="00A701CA">
              <w:t>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73</w:t>
            </w:r>
            <w:r w:rsidR="00A701CA">
              <w:t>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2.1.3</w:t>
            </w:r>
          </w:p>
        </w:tc>
        <w:tc>
          <w:tcPr>
            <w:tcW w:w="1913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Обновление дорожной разметки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2024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68</w:t>
            </w:r>
            <w:r w:rsidR="00A701CA">
              <w:t>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68</w:t>
            </w:r>
            <w:r w:rsidR="00A701CA">
              <w:t>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701CA" w:rsidRPr="00F00B67" w:rsidRDefault="00A701CA" w:rsidP="00A701CA">
            <w:pPr>
              <w:jc w:val="center"/>
            </w:pPr>
            <w:r w:rsidRPr="00F00B67">
              <w:t>Снижение аварийности на территории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F00B67">
              <w:t xml:space="preserve">Администрация </w:t>
            </w:r>
            <w:r>
              <w:t xml:space="preserve">сельского поселения Венцы-Заря </w:t>
            </w:r>
            <w:r w:rsidRPr="00F00B67">
              <w:t>Гулькевичского района</w:t>
            </w: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2</w:t>
            </w:r>
            <w:r w:rsidR="00A701CA">
              <w:t>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2</w:t>
            </w:r>
            <w:r w:rsidR="00A701CA">
              <w:t>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</w:t>
            </w:r>
            <w:r w:rsidRPr="00F92875">
              <w:t xml:space="preserve">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</w:t>
            </w:r>
            <w:r w:rsidRPr="00F92875">
              <w:t>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108</w:t>
            </w:r>
            <w:r w:rsidR="00A701CA">
              <w:t>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1</w:t>
            </w:r>
            <w:r w:rsidR="00A701CA">
              <w:t>0</w:t>
            </w:r>
            <w:r>
              <w:t>8</w:t>
            </w:r>
            <w:r w:rsidR="00A701CA">
              <w:t>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2.1.4</w:t>
            </w:r>
          </w:p>
        </w:tc>
        <w:tc>
          <w:tcPr>
            <w:tcW w:w="1913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 w:rsidRPr="00614C9D">
              <w:t>Устранение</w:t>
            </w:r>
            <w:r w:rsidRPr="00F34A87">
              <w:t xml:space="preserve"> аварийно-опасных деревьев</w:t>
            </w:r>
            <w:r>
              <w:t xml:space="preserve"> </w:t>
            </w:r>
            <w:r w:rsidRPr="00614C9D">
              <w:t>на дорогах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2024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1</w:t>
            </w:r>
            <w:r w:rsidR="00A701CA">
              <w:t>50,0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1</w:t>
            </w:r>
            <w:r w:rsidR="00A701CA">
              <w:t>50,0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701CA" w:rsidRPr="00F00B67" w:rsidRDefault="00A701CA" w:rsidP="00A701CA">
            <w:pPr>
              <w:jc w:val="center"/>
            </w:pPr>
            <w:r w:rsidRPr="00F00B67">
              <w:t>Снижение аварийности на территории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F00B67">
              <w:t xml:space="preserve">Администрация </w:t>
            </w:r>
            <w:r>
              <w:t xml:space="preserve">сельского поселения Венцы-Заря </w:t>
            </w:r>
            <w:r w:rsidRPr="00F00B67">
              <w:t>Гулькевичского района</w:t>
            </w: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Pr="00614C9D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</w:t>
            </w:r>
            <w:r w:rsidRPr="00F92875">
              <w:t xml:space="preserve">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30</w:t>
            </w:r>
            <w:r w:rsidR="00A701CA">
              <w:t>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30</w:t>
            </w:r>
            <w:r w:rsidR="00A701CA">
              <w:t>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2.1.5</w:t>
            </w:r>
          </w:p>
        </w:tc>
        <w:tc>
          <w:tcPr>
            <w:tcW w:w="1913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 w:rsidRPr="009054FF">
              <w:t>Осуществление мероприятий в области уличного освещения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2024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2800,0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2800,0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701CA" w:rsidRPr="00F00B67" w:rsidRDefault="00A701CA" w:rsidP="00A701CA">
            <w:pPr>
              <w:jc w:val="center"/>
            </w:pPr>
            <w:r w:rsidRPr="00F00B67">
              <w:t>Снижение аварийности на территории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F00B67">
              <w:t xml:space="preserve">Администрация </w:t>
            </w:r>
            <w:r>
              <w:t xml:space="preserve">сельского поселения Венцы-Заря </w:t>
            </w:r>
            <w:r w:rsidRPr="00F00B67">
              <w:t>Гулькевичского района</w:t>
            </w: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Pr="009054FF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2600,0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2600,0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Pr="00614C9D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</w:t>
            </w:r>
            <w:r w:rsidRPr="00F92875">
              <w:t xml:space="preserve">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Pr="00614C9D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4C324D" w:rsidTr="00556C09">
        <w:trPr>
          <w:trHeight w:val="284"/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</w:tcPr>
          <w:p w:rsidR="00A701CA" w:rsidRPr="00614C9D" w:rsidRDefault="00A701CA" w:rsidP="00A701CA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94</w:t>
            </w:r>
            <w:r w:rsidR="00A701CA">
              <w:t>00,0</w:t>
            </w: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94</w:t>
            </w:r>
            <w:r w:rsidR="00A701CA">
              <w:t>00,0</w:t>
            </w:r>
          </w:p>
        </w:tc>
        <w:tc>
          <w:tcPr>
            <w:tcW w:w="1347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7E0D8A" w:rsidTr="00556C09">
        <w:trPr>
          <w:jc w:val="center"/>
        </w:trPr>
        <w:tc>
          <w:tcPr>
            <w:tcW w:w="711" w:type="dxa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>
              <w:t>3</w:t>
            </w:r>
            <w:r w:rsidRPr="007E0D8A">
              <w:t>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7E0D8A">
              <w:t>Цель</w:t>
            </w:r>
          </w:p>
        </w:tc>
        <w:tc>
          <w:tcPr>
            <w:tcW w:w="12301" w:type="dxa"/>
            <w:gridSpan w:val="15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7E0D8A">
              <w:t>Безопасность населения в части дорожного движения</w:t>
            </w:r>
          </w:p>
        </w:tc>
      </w:tr>
      <w:tr w:rsidR="00A701CA" w:rsidRPr="007E0D8A" w:rsidTr="00556C09">
        <w:trPr>
          <w:jc w:val="center"/>
        </w:trPr>
        <w:tc>
          <w:tcPr>
            <w:tcW w:w="711" w:type="dxa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>
              <w:t>3</w:t>
            </w:r>
            <w:r w:rsidRPr="007E0D8A">
              <w:t>.1.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7E0D8A">
              <w:t>Задачи</w:t>
            </w:r>
          </w:p>
        </w:tc>
        <w:tc>
          <w:tcPr>
            <w:tcW w:w="12301" w:type="dxa"/>
            <w:gridSpan w:val="15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7E0D8A">
              <w:t>Формирование законопослушного поведения участников дорожного движения</w:t>
            </w: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3.1.1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Ремонт тротуаров</w:t>
            </w: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2024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 w:rsidRPr="007E0D8A">
              <w:t>Обеспечение безопасности пешеходов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A701CA" w:rsidRPr="00F00B67" w:rsidRDefault="00A701CA" w:rsidP="00A701CA">
            <w:pPr>
              <w:jc w:val="center"/>
            </w:pPr>
            <w:r w:rsidRPr="00F00B67">
              <w:t>Администрация сельского поселения Венцы-Заря  Гулькевичского района</w:t>
            </w: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7E0D8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300,0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300,0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22" w:type="dxa"/>
            <w:shd w:val="clear" w:color="auto" w:fill="auto"/>
          </w:tcPr>
          <w:p w:rsidR="00A701CA" w:rsidRPr="00F92875" w:rsidRDefault="00A701CA" w:rsidP="00A701CA">
            <w:pPr>
              <w:jc w:val="center"/>
            </w:pPr>
            <w:r>
              <w:t>200,0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Pr="00F92875" w:rsidRDefault="00A701CA" w:rsidP="00A701CA">
            <w:pPr>
              <w:jc w:val="center"/>
            </w:pPr>
            <w:r>
              <w:t>200,0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3.1.2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Строительство тротуаров</w:t>
            </w: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2024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 w:rsidRPr="007E0D8A">
              <w:t>Обеспечение безопасности пешеходов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A701CA" w:rsidRPr="00F00B67" w:rsidRDefault="00A701CA" w:rsidP="00A701CA">
            <w:pPr>
              <w:jc w:val="center"/>
            </w:pPr>
            <w:r w:rsidRPr="00F00B67">
              <w:t>Администрация сельского поселения Венцы-Заря  Гулькевичского района</w:t>
            </w: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Pr="007E0D8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3.1.3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7E0D8A">
              <w:t>Установка дорожного ограждения в зоне пешеходного перехода</w:t>
            </w: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2024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701CA" w:rsidRPr="007E0D8A" w:rsidRDefault="00A701CA" w:rsidP="00A701CA">
            <w:pPr>
              <w:jc w:val="center"/>
            </w:pPr>
            <w:r w:rsidRPr="007E0D8A">
              <w:t>Обеспечение безопасности пешеходов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7E0D8A">
              <w:t>Администрация сельского поселения Венцы-Заря  Гулькевичского района</w:t>
            </w: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Pr="007E0D8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701CA" w:rsidRPr="007E0D8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7E0D8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100,0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22" w:type="dxa"/>
            <w:shd w:val="clear" w:color="auto" w:fill="auto"/>
          </w:tcPr>
          <w:p w:rsidR="00A701CA" w:rsidRPr="00F92875" w:rsidRDefault="00A701CA" w:rsidP="00A701CA">
            <w:pPr>
              <w:jc w:val="center"/>
            </w:pPr>
            <w:r>
              <w:t>1</w:t>
            </w:r>
            <w:r w:rsidRPr="00F92875">
              <w:t>00,0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Pr="00F92875" w:rsidRDefault="00A701CA" w:rsidP="00A701CA">
            <w:pPr>
              <w:jc w:val="center"/>
            </w:pPr>
            <w:r>
              <w:t>1</w:t>
            </w:r>
            <w:r w:rsidRPr="00F92875">
              <w:t>00,0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22" w:type="dxa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4</w:t>
            </w:r>
            <w:r w:rsidR="00A701CA">
              <w:t>00,0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4</w:t>
            </w:r>
            <w:r w:rsidR="00A701CA">
              <w:t>00,0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3.1.4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A701CA" w:rsidRPr="00F00B67" w:rsidRDefault="00A701CA" w:rsidP="00A701CA">
            <w:pPr>
              <w:jc w:val="center"/>
            </w:pPr>
            <w:r w:rsidRPr="00F00B67">
              <w:t>Изготовление, корректировка существующего проекта организации дорожного движения</w:t>
            </w: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2024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701CA" w:rsidRPr="00F00B67" w:rsidRDefault="00A701CA" w:rsidP="00A701CA">
            <w:pPr>
              <w:jc w:val="center"/>
            </w:pPr>
            <w:r w:rsidRPr="00F00B67">
              <w:t>Организация безопасного передвижения транспорта на территории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A701CA" w:rsidRPr="00F00B67" w:rsidRDefault="00A701CA" w:rsidP="00A701CA">
            <w:pPr>
              <w:jc w:val="center"/>
            </w:pPr>
            <w:r w:rsidRPr="00F00B67">
              <w:t>Администрация сельского поселения Венцы-Заря  Гулькевичского района</w:t>
            </w: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701CA" w:rsidRPr="00F00B67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F00B67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50,0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22" w:type="dxa"/>
            <w:shd w:val="clear" w:color="auto" w:fill="auto"/>
          </w:tcPr>
          <w:p w:rsidR="00A701CA" w:rsidRPr="00F92875" w:rsidRDefault="00A701CA" w:rsidP="00A701CA">
            <w:pPr>
              <w:jc w:val="center"/>
            </w:pPr>
            <w:r>
              <w:t>5</w:t>
            </w:r>
            <w:r w:rsidRPr="00F92875">
              <w:t>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Pr="00F92875" w:rsidRDefault="00A701CA" w:rsidP="00A701CA">
            <w:pPr>
              <w:jc w:val="center"/>
            </w:pPr>
            <w:r>
              <w:t>5</w:t>
            </w:r>
            <w:r w:rsidRPr="00F92875">
              <w:t>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22" w:type="dxa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20</w:t>
            </w:r>
            <w:r w:rsidR="00A701CA">
              <w:t>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20</w:t>
            </w:r>
            <w:r w:rsidR="00A701CA">
              <w:t>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3.1.6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Установка светофорных комплексов</w:t>
            </w: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2024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701CA" w:rsidRPr="007E0D8A" w:rsidRDefault="00A701CA" w:rsidP="00A701CA">
            <w:pPr>
              <w:jc w:val="center"/>
            </w:pPr>
            <w:r w:rsidRPr="007E0D8A">
              <w:t>Обеспечение безопасности пешеходов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7E0D8A">
              <w:t>Администрация сельского поселения Венцы-Заря  Гулькевичского района</w:t>
            </w: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701CA" w:rsidRPr="007E0D8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7E0D8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142,6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142,6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142,6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142,6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3.1.7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Установка искусственных дорожных неровностей</w:t>
            </w: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2024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10,0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10,0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701CA" w:rsidRPr="007E0D8A" w:rsidRDefault="00A701CA" w:rsidP="00A701CA">
            <w:pPr>
              <w:jc w:val="center"/>
            </w:pPr>
            <w:r w:rsidRPr="007E0D8A">
              <w:t>Обеспечение безопасности пешеходов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A701CA" w:rsidRPr="007E0D8A" w:rsidRDefault="00A701CA" w:rsidP="00A701CA">
            <w:pPr>
              <w:jc w:val="center"/>
            </w:pPr>
            <w:r w:rsidRPr="007E0D8A">
              <w:t>Администрация сельского поселения Венцы-Заря  Гулькевичского района</w:t>
            </w: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2025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22,0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22,0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701CA" w:rsidRPr="007E0D8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Pr="007E0D8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2026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42,6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42,6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2027 год</w:t>
            </w:r>
          </w:p>
        </w:tc>
        <w:tc>
          <w:tcPr>
            <w:tcW w:w="922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A701CA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всего</w:t>
            </w:r>
          </w:p>
        </w:tc>
        <w:tc>
          <w:tcPr>
            <w:tcW w:w="922" w:type="dxa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74,6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701CA" w:rsidRDefault="00485491" w:rsidP="00A701CA">
            <w:pPr>
              <w:jc w:val="center"/>
            </w:pPr>
            <w:r>
              <w:t>74,6</w:t>
            </w:r>
          </w:p>
        </w:tc>
        <w:tc>
          <w:tcPr>
            <w:tcW w:w="1276" w:type="dxa"/>
            <w:shd w:val="clear" w:color="auto" w:fill="auto"/>
          </w:tcPr>
          <w:p w:rsidR="00A701CA" w:rsidRDefault="00A701CA" w:rsidP="00A701CA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A701CA" w:rsidRDefault="00A701CA" w:rsidP="00A701CA">
            <w:pPr>
              <w:jc w:val="center"/>
            </w:pPr>
          </w:p>
        </w:tc>
      </w:tr>
      <w:tr w:rsidR="007844D8" w:rsidRPr="00DF5419" w:rsidTr="00023305">
        <w:trPr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3.1.8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7844D8" w:rsidRDefault="007844D8" w:rsidP="007844D8">
            <w:pPr>
              <w:jc w:val="center"/>
            </w:pPr>
            <w:r w:rsidRPr="007844D8">
              <w:t>Обустройство заездного кармана автобусной остановки</w:t>
            </w:r>
          </w:p>
        </w:tc>
        <w:tc>
          <w:tcPr>
            <w:tcW w:w="637" w:type="dxa"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2024 год</w:t>
            </w:r>
          </w:p>
        </w:tc>
        <w:tc>
          <w:tcPr>
            <w:tcW w:w="922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522,0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522,0</w:t>
            </w:r>
          </w:p>
        </w:tc>
        <w:tc>
          <w:tcPr>
            <w:tcW w:w="1276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844D8" w:rsidRPr="007E0D8A" w:rsidRDefault="007844D8" w:rsidP="007844D8">
            <w:pPr>
              <w:jc w:val="center"/>
            </w:pPr>
            <w:r w:rsidRPr="007E0D8A">
              <w:t>Обеспечение безопасности пешеходов сельского поселения Венцы-Заря Гулькевичского района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7844D8" w:rsidRPr="007E0D8A" w:rsidRDefault="007844D8" w:rsidP="007844D8">
            <w:pPr>
              <w:jc w:val="center"/>
            </w:pPr>
            <w:r w:rsidRPr="007E0D8A">
              <w:t>Администрация сельского поселения Венцы-Заря  Гулькевичского района</w:t>
            </w:r>
          </w:p>
        </w:tc>
      </w:tr>
      <w:tr w:rsidR="007844D8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7844D8" w:rsidRPr="007844D8" w:rsidRDefault="007844D8" w:rsidP="007844D8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2025 год</w:t>
            </w:r>
          </w:p>
        </w:tc>
        <w:tc>
          <w:tcPr>
            <w:tcW w:w="922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</w:tr>
      <w:tr w:rsidR="007844D8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7844D8" w:rsidRPr="007844D8" w:rsidRDefault="007844D8" w:rsidP="007844D8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2026 год</w:t>
            </w:r>
          </w:p>
        </w:tc>
        <w:tc>
          <w:tcPr>
            <w:tcW w:w="922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</w:tr>
      <w:tr w:rsidR="007844D8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7844D8" w:rsidRPr="007844D8" w:rsidRDefault="007844D8" w:rsidP="007844D8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2027 год</w:t>
            </w:r>
          </w:p>
        </w:tc>
        <w:tc>
          <w:tcPr>
            <w:tcW w:w="922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</w:tr>
      <w:tr w:rsidR="007844D8" w:rsidRPr="00DF5419" w:rsidTr="00556C09">
        <w:trPr>
          <w:jc w:val="center"/>
        </w:trPr>
        <w:tc>
          <w:tcPr>
            <w:tcW w:w="711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7844D8" w:rsidRPr="007844D8" w:rsidRDefault="007844D8" w:rsidP="007844D8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всего</w:t>
            </w:r>
          </w:p>
        </w:tc>
        <w:tc>
          <w:tcPr>
            <w:tcW w:w="922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522,0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522,0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7844D8" w:rsidRDefault="007844D8" w:rsidP="007844D8">
            <w:pPr>
              <w:jc w:val="center"/>
            </w:pPr>
            <w:r>
              <w:t>0</w:t>
            </w:r>
          </w:p>
        </w:tc>
        <w:tc>
          <w:tcPr>
            <w:tcW w:w="2693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  <w:tc>
          <w:tcPr>
            <w:tcW w:w="2379" w:type="dxa"/>
            <w:vMerge/>
            <w:shd w:val="clear" w:color="auto" w:fill="auto"/>
          </w:tcPr>
          <w:p w:rsidR="007844D8" w:rsidRDefault="007844D8" w:rsidP="007844D8">
            <w:pPr>
              <w:jc w:val="center"/>
            </w:pPr>
          </w:p>
        </w:tc>
      </w:tr>
    </w:tbl>
    <w:p w:rsidR="004C324D" w:rsidRPr="004C324D" w:rsidRDefault="004C324D" w:rsidP="00917D3D">
      <w:pPr>
        <w:widowControl w:val="0"/>
        <w:jc w:val="center"/>
        <w:rPr>
          <w:sz w:val="28"/>
          <w:szCs w:val="20"/>
          <w:lang w:eastAsia="ar-SA"/>
        </w:rPr>
      </w:pP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left="720"/>
        <w:rPr>
          <w:sz w:val="28"/>
          <w:szCs w:val="28"/>
          <w:lang w:eastAsia="ar-SA"/>
        </w:rPr>
        <w:sectPr w:rsidR="004C324D" w:rsidRPr="004C324D" w:rsidSect="00381238">
          <w:footnotePr>
            <w:pos w:val="beneathText"/>
          </w:footnotePr>
          <w:pgSz w:w="16837" w:h="11905" w:orient="landscape"/>
          <w:pgMar w:top="1134" w:right="851" w:bottom="567" w:left="992" w:header="720" w:footer="720" w:gutter="0"/>
          <w:cols w:space="720"/>
          <w:titlePg/>
          <w:docGrid w:linePitch="360"/>
        </w:sectPr>
      </w:pPr>
    </w:p>
    <w:p w:rsidR="004C324D" w:rsidRPr="00CB172F" w:rsidRDefault="004C324D" w:rsidP="00917D3D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ar-SA"/>
        </w:rPr>
      </w:pPr>
      <w:r w:rsidRPr="00CB172F">
        <w:rPr>
          <w:rFonts w:eastAsia="Calibri" w:cs="Arial"/>
          <w:sz w:val="28"/>
          <w:szCs w:val="28"/>
          <w:shd w:val="clear" w:color="auto" w:fill="FFFFFF"/>
          <w:lang w:eastAsia="ar-SA"/>
        </w:rPr>
        <w:t>Обоснование ресурсного обеспечения муниципальной программы</w:t>
      </w:r>
    </w:p>
    <w:p w:rsidR="004C324D" w:rsidRPr="004C324D" w:rsidRDefault="004C324D" w:rsidP="00917D3D">
      <w:pPr>
        <w:widowControl w:val="0"/>
        <w:jc w:val="both"/>
        <w:rPr>
          <w:color w:val="000000"/>
          <w:sz w:val="28"/>
          <w:lang w:eastAsia="ar-SA"/>
        </w:rPr>
      </w:pPr>
    </w:p>
    <w:p w:rsidR="000774BE" w:rsidRPr="00FD492D" w:rsidRDefault="000774BE" w:rsidP="000774BE">
      <w:pPr>
        <w:ind w:firstLine="851"/>
        <w:rPr>
          <w:sz w:val="28"/>
          <w:szCs w:val="28"/>
        </w:rPr>
      </w:pPr>
      <w:r w:rsidRPr="00FD492D">
        <w:rPr>
          <w:sz w:val="28"/>
          <w:szCs w:val="28"/>
        </w:rPr>
        <w:t>Финансирование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предусматривается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осуществлять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счет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сельского поселения Венцы-Заря Гулькевичского района</w:t>
      </w:r>
      <w:r w:rsidRPr="00FD492D">
        <w:rPr>
          <w:sz w:val="28"/>
          <w:szCs w:val="28"/>
        </w:rPr>
        <w:t>.</w:t>
      </w:r>
    </w:p>
    <w:p w:rsidR="000774BE" w:rsidRDefault="000774BE" w:rsidP="000774BE">
      <w:pPr>
        <w:ind w:firstLine="851"/>
        <w:rPr>
          <w:sz w:val="28"/>
          <w:szCs w:val="28"/>
        </w:rPr>
      </w:pPr>
      <w:r w:rsidRPr="00FD492D">
        <w:rPr>
          <w:sz w:val="28"/>
          <w:szCs w:val="28"/>
        </w:rPr>
        <w:t>Объем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сельского поселения Венцы-Заря Гулькевичского района </w:t>
      </w:r>
      <w:r w:rsidRPr="00FD492D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</w:t>
      </w:r>
      <w:r w:rsidR="007844D8">
        <w:rPr>
          <w:sz w:val="28"/>
          <w:lang w:eastAsia="ar-SA"/>
        </w:rPr>
        <w:t>13588,2</w:t>
      </w:r>
      <w:r w:rsidR="007844D8" w:rsidRPr="004C324D">
        <w:rPr>
          <w:sz w:val="28"/>
          <w:lang w:eastAsia="ar-SA"/>
        </w:rPr>
        <w:t xml:space="preserve"> 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рублей,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FD492D">
        <w:rPr>
          <w:sz w:val="28"/>
          <w:szCs w:val="28"/>
        </w:rPr>
        <w:t>числе:</w:t>
      </w:r>
    </w:p>
    <w:p w:rsidR="00416BF8" w:rsidRPr="004C324D" w:rsidRDefault="00416BF8" w:rsidP="00917D3D">
      <w:pPr>
        <w:widowControl w:val="0"/>
        <w:suppressAutoHyphens/>
        <w:ind w:firstLine="840"/>
        <w:jc w:val="both"/>
        <w:rPr>
          <w:sz w:val="28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701"/>
        <w:gridCol w:w="1275"/>
        <w:gridCol w:w="1276"/>
        <w:gridCol w:w="2126"/>
      </w:tblGrid>
      <w:tr w:rsidR="004C324D" w:rsidRPr="004C324D" w:rsidTr="00381238">
        <w:tc>
          <w:tcPr>
            <w:tcW w:w="1951" w:type="dxa"/>
            <w:vMerge w:val="restart"/>
            <w:shd w:val="clear" w:color="auto" w:fill="auto"/>
          </w:tcPr>
          <w:p w:rsidR="004C324D" w:rsidRPr="004C324D" w:rsidRDefault="004C324D" w:rsidP="00917D3D">
            <w:pPr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Годы реализации</w:t>
            </w:r>
          </w:p>
        </w:tc>
        <w:tc>
          <w:tcPr>
            <w:tcW w:w="7796" w:type="dxa"/>
            <w:gridSpan w:val="5"/>
            <w:shd w:val="clear" w:color="auto" w:fill="auto"/>
          </w:tcPr>
          <w:p w:rsidR="004C324D" w:rsidRPr="004C324D" w:rsidRDefault="004C324D" w:rsidP="00917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Объем финансирования, тыс. рублей</w:t>
            </w:r>
          </w:p>
        </w:tc>
      </w:tr>
      <w:tr w:rsidR="004C324D" w:rsidRPr="004C324D" w:rsidTr="00381238">
        <w:tc>
          <w:tcPr>
            <w:tcW w:w="1951" w:type="dxa"/>
            <w:vMerge/>
            <w:shd w:val="clear" w:color="auto" w:fill="auto"/>
          </w:tcPr>
          <w:p w:rsidR="004C324D" w:rsidRPr="004C324D" w:rsidRDefault="004C324D" w:rsidP="00917D3D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C324D" w:rsidRPr="004C324D" w:rsidRDefault="004C324D" w:rsidP="00917D3D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Всего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4C324D" w:rsidRPr="004C324D" w:rsidRDefault="004C324D" w:rsidP="00917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в разрезе источников финансирования</w:t>
            </w:r>
          </w:p>
        </w:tc>
      </w:tr>
      <w:tr w:rsidR="004C324D" w:rsidRPr="004C324D" w:rsidTr="00381238">
        <w:tc>
          <w:tcPr>
            <w:tcW w:w="1951" w:type="dxa"/>
            <w:vMerge/>
            <w:shd w:val="clear" w:color="auto" w:fill="auto"/>
          </w:tcPr>
          <w:p w:rsidR="004C324D" w:rsidRPr="004C324D" w:rsidRDefault="004C324D" w:rsidP="00917D3D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C324D" w:rsidRPr="004C324D" w:rsidRDefault="004C324D" w:rsidP="00917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4C324D" w:rsidRPr="004C324D" w:rsidRDefault="004C324D" w:rsidP="00917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C324D" w:rsidRPr="004C324D" w:rsidRDefault="004C324D" w:rsidP="00917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4C324D" w:rsidRPr="004C324D" w:rsidRDefault="004C324D" w:rsidP="00917D3D">
            <w:pPr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4C324D" w:rsidRPr="004C324D" w:rsidRDefault="004C324D" w:rsidP="00917D3D">
            <w:pPr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внебюджетные источники</w:t>
            </w:r>
          </w:p>
        </w:tc>
      </w:tr>
      <w:tr w:rsidR="004C324D" w:rsidRPr="004C324D" w:rsidTr="00381238">
        <w:tc>
          <w:tcPr>
            <w:tcW w:w="1951" w:type="dxa"/>
            <w:shd w:val="clear" w:color="auto" w:fill="auto"/>
          </w:tcPr>
          <w:p w:rsidR="004C324D" w:rsidRPr="004C324D" w:rsidRDefault="004C324D" w:rsidP="00917D3D">
            <w:pPr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C324D" w:rsidRPr="004C324D" w:rsidRDefault="004C324D" w:rsidP="00917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C324D" w:rsidRPr="004C324D" w:rsidRDefault="004C324D" w:rsidP="00917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C324D" w:rsidRPr="004C324D" w:rsidRDefault="004C324D" w:rsidP="00917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C324D" w:rsidRPr="004C324D" w:rsidRDefault="004C324D" w:rsidP="00917D3D">
            <w:pPr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4C324D" w:rsidRPr="004C324D" w:rsidRDefault="004C324D" w:rsidP="00917D3D">
            <w:pPr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6</w:t>
            </w:r>
          </w:p>
        </w:tc>
      </w:tr>
      <w:tr w:rsidR="004C324D" w:rsidRPr="004C324D" w:rsidTr="00381238">
        <w:tc>
          <w:tcPr>
            <w:tcW w:w="9747" w:type="dxa"/>
            <w:gridSpan w:val="6"/>
            <w:shd w:val="clear" w:color="auto" w:fill="auto"/>
          </w:tcPr>
          <w:p w:rsidR="004C324D" w:rsidRPr="004C324D" w:rsidRDefault="004C324D" w:rsidP="00917D3D">
            <w:pPr>
              <w:jc w:val="center"/>
              <w:rPr>
                <w:rFonts w:eastAsia="Calibri"/>
                <w:sz w:val="28"/>
                <w:lang w:eastAsia="en-US"/>
              </w:rPr>
            </w:pPr>
            <w:r w:rsidRPr="004C324D">
              <w:rPr>
                <w:rFonts w:eastAsia="Calibri"/>
                <w:sz w:val="28"/>
                <w:lang w:eastAsia="en-US"/>
              </w:rPr>
              <w:t>Основные мероприятия</w:t>
            </w:r>
          </w:p>
        </w:tc>
      </w:tr>
      <w:tr w:rsidR="0065256B" w:rsidRPr="004C324D" w:rsidTr="00A701CA">
        <w:tc>
          <w:tcPr>
            <w:tcW w:w="1951" w:type="dxa"/>
            <w:shd w:val="clear" w:color="auto" w:fill="auto"/>
            <w:vAlign w:val="center"/>
          </w:tcPr>
          <w:p w:rsidR="0065256B" w:rsidRPr="004C324D" w:rsidRDefault="0065256B" w:rsidP="00652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4C324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256B" w:rsidRPr="004C324D" w:rsidRDefault="0065256B" w:rsidP="007844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844D8">
              <w:rPr>
                <w:sz w:val="28"/>
                <w:szCs w:val="28"/>
              </w:rPr>
              <w:t>687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256B" w:rsidRPr="004C324D" w:rsidRDefault="0065256B" w:rsidP="006525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5256B" w:rsidRPr="004C324D" w:rsidRDefault="0065256B" w:rsidP="006525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56B" w:rsidRPr="004C324D" w:rsidRDefault="0065256B" w:rsidP="007844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844D8">
              <w:rPr>
                <w:sz w:val="28"/>
                <w:szCs w:val="28"/>
              </w:rPr>
              <w:t>687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5256B" w:rsidRPr="004C324D" w:rsidRDefault="0065256B" w:rsidP="0065256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65256B" w:rsidRPr="004C324D" w:rsidTr="00A14305">
        <w:tc>
          <w:tcPr>
            <w:tcW w:w="1951" w:type="dxa"/>
            <w:shd w:val="clear" w:color="auto" w:fill="auto"/>
            <w:vAlign w:val="center"/>
          </w:tcPr>
          <w:p w:rsidR="0065256B" w:rsidRPr="004C324D" w:rsidRDefault="0065256B" w:rsidP="00652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4C324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256B" w:rsidRPr="004C324D" w:rsidRDefault="0065256B" w:rsidP="00652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3132,0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256B" w:rsidRPr="004C324D" w:rsidRDefault="0065256B" w:rsidP="006525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5256B" w:rsidRPr="004C324D" w:rsidRDefault="0065256B" w:rsidP="006525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56B" w:rsidRPr="004C324D" w:rsidRDefault="0065256B" w:rsidP="00652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3132,0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5256B" w:rsidRPr="004C324D" w:rsidRDefault="0065256B" w:rsidP="0065256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141BE5" w:rsidRPr="004C324D" w:rsidTr="00332939">
        <w:tc>
          <w:tcPr>
            <w:tcW w:w="1951" w:type="dxa"/>
            <w:shd w:val="clear" w:color="auto" w:fill="auto"/>
            <w:vAlign w:val="center"/>
          </w:tcPr>
          <w:p w:rsidR="00141BE5" w:rsidRPr="004C324D" w:rsidRDefault="00A14305" w:rsidP="00141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141BE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141BE5" w:rsidRDefault="00141BE5" w:rsidP="00141BE5">
            <w:pPr>
              <w:jc w:val="center"/>
            </w:pPr>
            <w:r>
              <w:rPr>
                <w:sz w:val="28"/>
                <w:szCs w:val="28"/>
              </w:rPr>
              <w:t>2884,6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1BE5" w:rsidRPr="004C324D" w:rsidRDefault="00141BE5" w:rsidP="00141BE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1BE5" w:rsidRPr="004C324D" w:rsidRDefault="00141BE5" w:rsidP="00141BE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41BE5" w:rsidRDefault="00141BE5" w:rsidP="00141BE5">
            <w:pPr>
              <w:jc w:val="center"/>
            </w:pPr>
            <w:r>
              <w:rPr>
                <w:sz w:val="28"/>
                <w:szCs w:val="28"/>
              </w:rPr>
              <w:t>2884,6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1BE5" w:rsidRPr="004C324D" w:rsidRDefault="00141BE5" w:rsidP="00141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141BE5" w:rsidRPr="004C324D" w:rsidTr="00332939">
        <w:tc>
          <w:tcPr>
            <w:tcW w:w="1951" w:type="dxa"/>
            <w:shd w:val="clear" w:color="auto" w:fill="auto"/>
            <w:vAlign w:val="center"/>
          </w:tcPr>
          <w:p w:rsidR="00141BE5" w:rsidRPr="004C324D" w:rsidRDefault="00A14305" w:rsidP="00141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141BE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141BE5" w:rsidRDefault="00141BE5" w:rsidP="00141BE5">
            <w:pPr>
              <w:jc w:val="center"/>
            </w:pPr>
            <w:r>
              <w:rPr>
                <w:sz w:val="28"/>
                <w:szCs w:val="28"/>
              </w:rPr>
              <w:t>2884,6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1BE5" w:rsidRPr="004C324D" w:rsidRDefault="00141BE5" w:rsidP="00141BE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1BE5" w:rsidRPr="004C324D" w:rsidRDefault="00141BE5" w:rsidP="00141BE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41BE5" w:rsidRDefault="00141BE5" w:rsidP="00141BE5">
            <w:pPr>
              <w:jc w:val="center"/>
            </w:pPr>
            <w:r>
              <w:rPr>
                <w:sz w:val="28"/>
                <w:szCs w:val="28"/>
              </w:rPr>
              <w:t>2884,6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1BE5" w:rsidRPr="004C324D" w:rsidRDefault="00141BE5" w:rsidP="00141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4C324D" w:rsidRPr="004C324D" w:rsidTr="00381238">
        <w:tc>
          <w:tcPr>
            <w:tcW w:w="9747" w:type="dxa"/>
            <w:gridSpan w:val="6"/>
            <w:shd w:val="clear" w:color="auto" w:fill="auto"/>
            <w:vAlign w:val="center"/>
          </w:tcPr>
          <w:p w:rsidR="004C324D" w:rsidRPr="004C324D" w:rsidRDefault="004C324D" w:rsidP="00917D3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по муниципальной программе</w:t>
            </w:r>
          </w:p>
        </w:tc>
      </w:tr>
      <w:tr w:rsidR="0065256B" w:rsidRPr="004C324D" w:rsidTr="00A701CA">
        <w:tc>
          <w:tcPr>
            <w:tcW w:w="1951" w:type="dxa"/>
            <w:shd w:val="clear" w:color="auto" w:fill="auto"/>
            <w:vAlign w:val="center"/>
          </w:tcPr>
          <w:p w:rsidR="0065256B" w:rsidRPr="004C324D" w:rsidRDefault="0065256B" w:rsidP="00652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4C324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256B" w:rsidRPr="004C324D" w:rsidRDefault="0065256B" w:rsidP="007844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844D8">
              <w:rPr>
                <w:sz w:val="28"/>
                <w:szCs w:val="28"/>
              </w:rPr>
              <w:t>687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256B" w:rsidRPr="004C324D" w:rsidRDefault="0065256B" w:rsidP="006525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5256B" w:rsidRPr="004C324D" w:rsidRDefault="0065256B" w:rsidP="006525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56B" w:rsidRPr="004C324D" w:rsidRDefault="0065256B" w:rsidP="007844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844D8">
              <w:rPr>
                <w:sz w:val="28"/>
                <w:szCs w:val="28"/>
              </w:rPr>
              <w:t>687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5256B" w:rsidRPr="004C324D" w:rsidRDefault="0065256B" w:rsidP="0065256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65256B" w:rsidRPr="004C324D" w:rsidTr="00A14305">
        <w:tc>
          <w:tcPr>
            <w:tcW w:w="1951" w:type="dxa"/>
            <w:shd w:val="clear" w:color="auto" w:fill="auto"/>
            <w:vAlign w:val="center"/>
          </w:tcPr>
          <w:p w:rsidR="0065256B" w:rsidRPr="004C324D" w:rsidRDefault="0065256B" w:rsidP="00652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4C324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256B" w:rsidRPr="004C324D" w:rsidRDefault="0065256B" w:rsidP="00652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3132,0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256B" w:rsidRPr="004C324D" w:rsidRDefault="0065256B" w:rsidP="006525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5256B" w:rsidRPr="004C324D" w:rsidRDefault="0065256B" w:rsidP="006525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56B" w:rsidRPr="004C324D" w:rsidRDefault="0065256B" w:rsidP="00652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3132,0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5256B" w:rsidRPr="004C324D" w:rsidRDefault="0065256B" w:rsidP="0065256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141BE5" w:rsidRPr="004C324D" w:rsidTr="00332939">
        <w:tc>
          <w:tcPr>
            <w:tcW w:w="1951" w:type="dxa"/>
            <w:shd w:val="clear" w:color="auto" w:fill="auto"/>
            <w:vAlign w:val="center"/>
          </w:tcPr>
          <w:p w:rsidR="00141BE5" w:rsidRPr="004C324D" w:rsidRDefault="00A14305" w:rsidP="00141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141BE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141BE5" w:rsidRDefault="00141BE5" w:rsidP="00141BE5">
            <w:pPr>
              <w:jc w:val="center"/>
            </w:pPr>
            <w:r>
              <w:rPr>
                <w:sz w:val="28"/>
                <w:szCs w:val="28"/>
              </w:rPr>
              <w:t>2884,6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1BE5" w:rsidRPr="004C324D" w:rsidRDefault="00141BE5" w:rsidP="00141BE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1BE5" w:rsidRPr="004C324D" w:rsidRDefault="00141BE5" w:rsidP="00141BE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41BE5" w:rsidRDefault="00141BE5" w:rsidP="00141BE5">
            <w:pPr>
              <w:jc w:val="center"/>
            </w:pPr>
            <w:r>
              <w:rPr>
                <w:sz w:val="28"/>
                <w:szCs w:val="28"/>
              </w:rPr>
              <w:t>2884,6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1BE5" w:rsidRPr="004C324D" w:rsidRDefault="00141BE5" w:rsidP="00141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141BE5" w:rsidRPr="004C324D" w:rsidTr="00332939">
        <w:tc>
          <w:tcPr>
            <w:tcW w:w="1951" w:type="dxa"/>
            <w:shd w:val="clear" w:color="auto" w:fill="auto"/>
            <w:vAlign w:val="center"/>
          </w:tcPr>
          <w:p w:rsidR="00141BE5" w:rsidRPr="004C324D" w:rsidRDefault="00A14305" w:rsidP="00141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141BE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141BE5" w:rsidRDefault="00141BE5" w:rsidP="00141BE5">
            <w:pPr>
              <w:jc w:val="center"/>
            </w:pPr>
            <w:r>
              <w:rPr>
                <w:sz w:val="28"/>
                <w:szCs w:val="28"/>
              </w:rPr>
              <w:t>2884,6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1BE5" w:rsidRPr="004C324D" w:rsidRDefault="00141BE5" w:rsidP="00141BE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1BE5" w:rsidRPr="004C324D" w:rsidRDefault="00141BE5" w:rsidP="00141BE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41BE5" w:rsidRDefault="00141BE5" w:rsidP="00141BE5">
            <w:pPr>
              <w:jc w:val="center"/>
            </w:pPr>
            <w:r>
              <w:rPr>
                <w:sz w:val="28"/>
                <w:szCs w:val="28"/>
              </w:rPr>
              <w:t>2884,6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1BE5" w:rsidRPr="004C324D" w:rsidRDefault="00141BE5" w:rsidP="00141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5B28B1" w:rsidRPr="004C324D" w:rsidTr="00381238">
        <w:tc>
          <w:tcPr>
            <w:tcW w:w="1951" w:type="dxa"/>
            <w:shd w:val="clear" w:color="auto" w:fill="auto"/>
            <w:vAlign w:val="center"/>
          </w:tcPr>
          <w:p w:rsidR="005B28B1" w:rsidRPr="004C324D" w:rsidRDefault="005B28B1" w:rsidP="00917D3D">
            <w:pPr>
              <w:jc w:val="center"/>
              <w:rPr>
                <w:sz w:val="28"/>
                <w:szCs w:val="28"/>
              </w:rPr>
            </w:pPr>
            <w:r w:rsidRPr="004C324D">
              <w:rPr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28B1" w:rsidRPr="004C324D" w:rsidRDefault="007844D8" w:rsidP="00917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lang w:eastAsia="ar-SA"/>
              </w:rPr>
              <w:t>13588,2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28B1" w:rsidRPr="004C324D" w:rsidRDefault="005B28B1" w:rsidP="00917D3D">
            <w:pPr>
              <w:jc w:val="center"/>
              <w:rPr>
                <w:sz w:val="28"/>
                <w:szCs w:val="28"/>
              </w:rPr>
            </w:pPr>
            <w:r w:rsidRPr="004C324D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B28B1" w:rsidRPr="004C324D" w:rsidRDefault="00381238" w:rsidP="00917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8B1" w:rsidRPr="004C324D" w:rsidRDefault="007844D8" w:rsidP="00917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lang w:eastAsia="ar-SA"/>
              </w:rPr>
              <w:t>13588,2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28B1" w:rsidRPr="004C324D" w:rsidRDefault="005B28B1" w:rsidP="00917D3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324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</w:tbl>
    <w:p w:rsidR="004C324D" w:rsidRPr="004C324D" w:rsidRDefault="004C324D" w:rsidP="00917D3D">
      <w:pPr>
        <w:widowControl w:val="0"/>
        <w:suppressAutoHyphens/>
        <w:ind w:firstLine="840"/>
        <w:jc w:val="both"/>
        <w:rPr>
          <w:sz w:val="28"/>
          <w:lang w:eastAsia="ar-SA"/>
        </w:rPr>
      </w:pP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left="360"/>
        <w:jc w:val="center"/>
        <w:rPr>
          <w:rFonts w:eastAsia="Calibri"/>
          <w:sz w:val="28"/>
          <w:szCs w:val="28"/>
        </w:rPr>
      </w:pPr>
      <w:r w:rsidRPr="004C324D">
        <w:rPr>
          <w:rFonts w:eastAsia="Calibri" w:cs="Arial"/>
          <w:sz w:val="28"/>
          <w:szCs w:val="28"/>
          <w:shd w:val="clear" w:color="auto" w:fill="FFFFFF"/>
        </w:rPr>
        <w:t>5.Методика оценки эффективности</w:t>
      </w:r>
    </w:p>
    <w:p w:rsidR="004C324D" w:rsidRPr="004C324D" w:rsidRDefault="004C324D" w:rsidP="00917D3D">
      <w:pPr>
        <w:autoSpaceDE w:val="0"/>
        <w:autoSpaceDN w:val="0"/>
        <w:adjustRightInd w:val="0"/>
        <w:ind w:left="720"/>
        <w:jc w:val="center"/>
        <w:rPr>
          <w:rFonts w:eastAsia="Calibri"/>
          <w:sz w:val="28"/>
          <w:szCs w:val="28"/>
        </w:rPr>
      </w:pPr>
      <w:r w:rsidRPr="004C324D">
        <w:rPr>
          <w:rFonts w:eastAsia="Calibri" w:cs="Arial"/>
          <w:sz w:val="28"/>
          <w:szCs w:val="28"/>
          <w:shd w:val="clear" w:color="auto" w:fill="FFFFFF"/>
        </w:rPr>
        <w:t>реализации муниципальной программы</w:t>
      </w:r>
    </w:p>
    <w:p w:rsidR="004C324D" w:rsidRPr="004C324D" w:rsidRDefault="004C324D" w:rsidP="00917D3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4C324D">
        <w:rPr>
          <w:rFonts w:eastAsia="Calibri"/>
          <w:sz w:val="28"/>
          <w:szCs w:val="28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с использованием базовых положений оценки эффективности реализации муниципальной программы в соответствии с Порядком </w:t>
      </w:r>
      <w:r w:rsidRPr="004C324D">
        <w:rPr>
          <w:rFonts w:eastAsia="Calibri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сельского поселения Венцы-Заря Гулькевичского района, </w:t>
      </w:r>
      <w:r w:rsidRPr="004C324D">
        <w:rPr>
          <w:rFonts w:eastAsia="Calibri"/>
          <w:bCs/>
          <w:color w:val="000000"/>
          <w:sz w:val="28"/>
          <w:szCs w:val="28"/>
        </w:rPr>
        <w:t>утвержденным постановлением администрации сельского поселения Венцы-Заря Гулькевичского района от 25 июня 2014 года № 93</w:t>
      </w:r>
      <w:r w:rsidRPr="004C324D">
        <w:rPr>
          <w:rFonts w:eastAsia="Calibri"/>
          <w:color w:val="000000"/>
          <w:sz w:val="28"/>
          <w:szCs w:val="28"/>
        </w:rPr>
        <w:t>.</w:t>
      </w:r>
    </w:p>
    <w:p w:rsidR="004C324D" w:rsidRPr="004C324D" w:rsidRDefault="004C324D" w:rsidP="00917D3D">
      <w:pPr>
        <w:autoSpaceDE w:val="0"/>
        <w:autoSpaceDN w:val="0"/>
        <w:adjustRightInd w:val="0"/>
        <w:jc w:val="both"/>
        <w:rPr>
          <w:rFonts w:eastAsia="Calibri"/>
          <w:color w:val="FF0000"/>
          <w:sz w:val="28"/>
          <w:szCs w:val="28"/>
        </w:rPr>
      </w:pPr>
    </w:p>
    <w:p w:rsidR="004C324D" w:rsidRPr="004C324D" w:rsidRDefault="004C324D" w:rsidP="00917D3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C324D">
        <w:rPr>
          <w:rFonts w:eastAsia="Calibri" w:cs="Arial"/>
          <w:sz w:val="28"/>
          <w:szCs w:val="28"/>
          <w:shd w:val="clear" w:color="auto" w:fill="FFFFFF"/>
        </w:rPr>
        <w:t xml:space="preserve">Механизм реализации муниципальной программы </w:t>
      </w:r>
    </w:p>
    <w:p w:rsidR="004C324D" w:rsidRPr="004C324D" w:rsidRDefault="004C324D" w:rsidP="00917D3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C324D">
        <w:rPr>
          <w:rFonts w:eastAsia="Calibri" w:cs="Arial"/>
          <w:sz w:val="28"/>
          <w:szCs w:val="28"/>
          <w:shd w:val="clear" w:color="auto" w:fill="FFFFFF"/>
        </w:rPr>
        <w:t>и контроль за ее выполнением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rPr>
          <w:rFonts w:eastAsia="Calibri"/>
          <w:sz w:val="28"/>
          <w:szCs w:val="28"/>
        </w:rPr>
      </w:pPr>
    </w:p>
    <w:p w:rsidR="004C324D" w:rsidRPr="004C324D" w:rsidRDefault="004C324D" w:rsidP="00917D3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Текущее управление муниципальной программой осуществляет координатор муниципальной программы – администрация сельского поселения Венцы-Заря Гулькевичского района.</w:t>
      </w:r>
    </w:p>
    <w:p w:rsidR="004C324D" w:rsidRPr="004C324D" w:rsidRDefault="004C324D" w:rsidP="00917D3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Координатор муниципальной программы в процессе реализации муниципальной программы: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программы, ежеквартально до 20-го</w:t>
      </w:r>
      <w:r w:rsidRPr="004C324D">
        <w:rPr>
          <w:rFonts w:eastAsia="Calibri"/>
          <w:i/>
          <w:sz w:val="28"/>
          <w:szCs w:val="28"/>
        </w:rPr>
        <w:t xml:space="preserve"> </w:t>
      </w:r>
      <w:r w:rsidRPr="004C324D">
        <w:rPr>
          <w:rFonts w:eastAsia="Calibri"/>
          <w:sz w:val="28"/>
          <w:szCs w:val="28"/>
        </w:rPr>
        <w:t>числа месяца, следующего за отчетным кварталом, представляет в администрацию сельского поселения Венцы-Заря Гулькевичского района результаты мониторинга;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 и до 1 марта года, следующего за отчетным годом, предоставляет его в администрацию сельского поселения Венцы-Заря Гулькевичского района;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«Интернет».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При реализации мероприятия муниципальной программы координатор муниципальной программы выступает муниципальным заказчиком и главным распорядителем бюджетных средств, а также исполнителем (в случае если мероприятие не предполагает финансирование за счет средств местного бюджета).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Координатор программы, как муниципальный заказчик: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5 апреля       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проводит анализ выполнения мероприятия;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средств.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Координатор программы как главный распорядитель бюджетных средств в пределах полномочий, установленных бюджетным законодательством Российской Федерации: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4C324D" w:rsidRPr="004C324D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311D87" w:rsidRDefault="004C324D" w:rsidP="00917D3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C324D">
        <w:rPr>
          <w:rFonts w:eastAsia="Calibri"/>
          <w:sz w:val="28"/>
          <w:szCs w:val="28"/>
        </w:rPr>
        <w:t>Координатор программы как исполнитель обеспечивает реализацию мероприятия и проводит анализ его выполнения.</w:t>
      </w:r>
    </w:p>
    <w:p w:rsidR="00311D87" w:rsidRDefault="00311D87" w:rsidP="00917D3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81238" w:rsidRDefault="00A701CA" w:rsidP="00917D3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B172F" w:rsidRDefault="00CB172F" w:rsidP="00917D3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Венцы-Заря</w:t>
      </w:r>
    </w:p>
    <w:p w:rsidR="00657C87" w:rsidRPr="00416BF8" w:rsidRDefault="00CB172F" w:rsidP="00416BF8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</w:t>
      </w:r>
      <w:r w:rsidR="00A701CA">
        <w:rPr>
          <w:sz w:val="28"/>
          <w:szCs w:val="28"/>
        </w:rPr>
        <w:t xml:space="preserve">                    </w:t>
      </w:r>
      <w:r w:rsidR="003812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381238">
        <w:rPr>
          <w:sz w:val="28"/>
          <w:szCs w:val="28"/>
        </w:rPr>
        <w:t>С.</w:t>
      </w:r>
      <w:r w:rsidR="00A701CA">
        <w:rPr>
          <w:sz w:val="28"/>
          <w:szCs w:val="28"/>
        </w:rPr>
        <w:t>Н</w:t>
      </w:r>
      <w:r w:rsidR="00381238">
        <w:rPr>
          <w:sz w:val="28"/>
          <w:szCs w:val="28"/>
        </w:rPr>
        <w:t xml:space="preserve">. </w:t>
      </w:r>
      <w:r w:rsidR="00A701CA">
        <w:rPr>
          <w:sz w:val="28"/>
          <w:szCs w:val="28"/>
        </w:rPr>
        <w:t>Чистоусов</w:t>
      </w:r>
    </w:p>
    <w:sectPr w:rsidR="00657C87" w:rsidRPr="00416BF8" w:rsidSect="00311D8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3E" w:rsidRDefault="006D503E">
      <w:r>
        <w:separator/>
      </w:r>
    </w:p>
  </w:endnote>
  <w:endnote w:type="continuationSeparator" w:id="0">
    <w:p w:rsidR="006D503E" w:rsidRDefault="006D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3E" w:rsidRDefault="006D503E">
      <w:r>
        <w:separator/>
      </w:r>
    </w:p>
  </w:footnote>
  <w:footnote w:type="continuationSeparator" w:id="0">
    <w:p w:rsidR="006D503E" w:rsidRDefault="006D5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500918"/>
      <w:docPartObj>
        <w:docPartGallery w:val="Page Numbers (Top of Page)"/>
        <w:docPartUnique/>
      </w:docPartObj>
    </w:sdtPr>
    <w:sdtEndPr/>
    <w:sdtContent>
      <w:p w:rsidR="00A701CA" w:rsidRDefault="00A701CA" w:rsidP="00917D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4D8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1CA" w:rsidRDefault="00A701CA" w:rsidP="004B1CC1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2506C"/>
    <w:multiLevelType w:val="hybridMultilevel"/>
    <w:tmpl w:val="7750C04E"/>
    <w:lvl w:ilvl="0" w:tplc="F2C04C32">
      <w:start w:val="6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F23E0"/>
    <w:multiLevelType w:val="hybridMultilevel"/>
    <w:tmpl w:val="849A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14155"/>
    <w:rsid w:val="000773AE"/>
    <w:rsid w:val="000774BE"/>
    <w:rsid w:val="000E39F8"/>
    <w:rsid w:val="000E709E"/>
    <w:rsid w:val="00141BE5"/>
    <w:rsid w:val="00176106"/>
    <w:rsid w:val="001B5353"/>
    <w:rsid w:val="001C63F3"/>
    <w:rsid w:val="001E7091"/>
    <w:rsid w:val="00295B06"/>
    <w:rsid w:val="002A6C15"/>
    <w:rsid w:val="002F3FDC"/>
    <w:rsid w:val="00311D87"/>
    <w:rsid w:val="00332939"/>
    <w:rsid w:val="00342B8A"/>
    <w:rsid w:val="00363D54"/>
    <w:rsid w:val="00381238"/>
    <w:rsid w:val="003A4FD6"/>
    <w:rsid w:val="003B1DC6"/>
    <w:rsid w:val="00416BF8"/>
    <w:rsid w:val="0044076A"/>
    <w:rsid w:val="00485491"/>
    <w:rsid w:val="004B0E91"/>
    <w:rsid w:val="004B1CC1"/>
    <w:rsid w:val="004C324D"/>
    <w:rsid w:val="00547F5D"/>
    <w:rsid w:val="00556C09"/>
    <w:rsid w:val="00587F72"/>
    <w:rsid w:val="00590A17"/>
    <w:rsid w:val="005A23DE"/>
    <w:rsid w:val="005B28B1"/>
    <w:rsid w:val="005C2127"/>
    <w:rsid w:val="005C215A"/>
    <w:rsid w:val="0064342D"/>
    <w:rsid w:val="006440C0"/>
    <w:rsid w:val="0065256B"/>
    <w:rsid w:val="00657C87"/>
    <w:rsid w:val="006625C1"/>
    <w:rsid w:val="00667EDF"/>
    <w:rsid w:val="006C508A"/>
    <w:rsid w:val="006D503E"/>
    <w:rsid w:val="006D7758"/>
    <w:rsid w:val="00730940"/>
    <w:rsid w:val="00765E50"/>
    <w:rsid w:val="007844D8"/>
    <w:rsid w:val="007929B8"/>
    <w:rsid w:val="007A4087"/>
    <w:rsid w:val="007C1D8C"/>
    <w:rsid w:val="007D205F"/>
    <w:rsid w:val="007E11D4"/>
    <w:rsid w:val="007E3CB7"/>
    <w:rsid w:val="008016CC"/>
    <w:rsid w:val="00832290"/>
    <w:rsid w:val="008754E3"/>
    <w:rsid w:val="0087775A"/>
    <w:rsid w:val="00892ADD"/>
    <w:rsid w:val="008D65F4"/>
    <w:rsid w:val="00917D3D"/>
    <w:rsid w:val="009226F6"/>
    <w:rsid w:val="00950F58"/>
    <w:rsid w:val="00981B8C"/>
    <w:rsid w:val="00993AA1"/>
    <w:rsid w:val="009C7411"/>
    <w:rsid w:val="009E66D2"/>
    <w:rsid w:val="00A14305"/>
    <w:rsid w:val="00A278B0"/>
    <w:rsid w:val="00A36450"/>
    <w:rsid w:val="00A60A6C"/>
    <w:rsid w:val="00A701CA"/>
    <w:rsid w:val="00A90E3C"/>
    <w:rsid w:val="00AE7ECB"/>
    <w:rsid w:val="00B02622"/>
    <w:rsid w:val="00B11E30"/>
    <w:rsid w:val="00B56C45"/>
    <w:rsid w:val="00B63D60"/>
    <w:rsid w:val="00B661D8"/>
    <w:rsid w:val="00C227C4"/>
    <w:rsid w:val="00C27ED1"/>
    <w:rsid w:val="00CB172F"/>
    <w:rsid w:val="00CF77FF"/>
    <w:rsid w:val="00D0479D"/>
    <w:rsid w:val="00D94F04"/>
    <w:rsid w:val="00DD0E39"/>
    <w:rsid w:val="00DD4DEA"/>
    <w:rsid w:val="00E2587A"/>
    <w:rsid w:val="00E44004"/>
    <w:rsid w:val="00E60AF0"/>
    <w:rsid w:val="00E71626"/>
    <w:rsid w:val="00EE0E41"/>
    <w:rsid w:val="00EE3E7A"/>
    <w:rsid w:val="00F23D6F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047C6"/>
  <w15:docId w15:val="{D3C6B83A-2145-44C5-98E6-DC59EA26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age number"/>
    <w:basedOn w:val="a0"/>
    <w:semiHidden/>
    <w:rsid w:val="004C324D"/>
  </w:style>
  <w:style w:type="paragraph" w:styleId="a7">
    <w:name w:val="header"/>
    <w:basedOn w:val="a"/>
    <w:link w:val="a8"/>
    <w:uiPriority w:val="99"/>
    <w:rsid w:val="004C324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4C32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E70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7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rsid w:val="00981B8C"/>
    <w:rPr>
      <w:rFonts w:ascii="Courier New" w:eastAsia="Calibri" w:hAnsi="Courier New"/>
      <w:sz w:val="20"/>
      <w:szCs w:val="20"/>
      <w:lang w:val="x-none"/>
    </w:rPr>
  </w:style>
  <w:style w:type="character" w:customStyle="1" w:styleId="ac">
    <w:name w:val="Текст Знак"/>
    <w:basedOn w:val="a0"/>
    <w:link w:val="ab"/>
    <w:rsid w:val="00981B8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d">
    <w:name w:val="List Paragraph"/>
    <w:basedOn w:val="a"/>
    <w:uiPriority w:val="34"/>
    <w:qFormat/>
    <w:rsid w:val="00CB172F"/>
    <w:pPr>
      <w:ind w:left="720"/>
      <w:contextualSpacing/>
    </w:pPr>
  </w:style>
  <w:style w:type="paragraph" w:customStyle="1" w:styleId="ae">
    <w:name w:val="Нормальный (таблица)"/>
    <w:basedOn w:val="a"/>
    <w:next w:val="a"/>
    <w:rsid w:val="00590A1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Прижатый влево"/>
    <w:basedOn w:val="a"/>
    <w:next w:val="a"/>
    <w:uiPriority w:val="99"/>
    <w:rsid w:val="00590A1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 Знак Знак Знак Знак"/>
    <w:basedOn w:val="a"/>
    <w:rsid w:val="00784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7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8094C-F83E-4296-8DE4-F02F82D8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10</Pages>
  <Words>2426</Words>
  <Characters>13833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20</cp:revision>
  <cp:lastPrinted>2018-11-16T14:52:00Z</cp:lastPrinted>
  <dcterms:created xsi:type="dcterms:W3CDTF">2022-03-04T07:46:00Z</dcterms:created>
  <dcterms:modified xsi:type="dcterms:W3CDTF">2025-01-12T17:30:00Z</dcterms:modified>
</cp:coreProperties>
</file>