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A3E" w:rsidRDefault="00BB5A3E" w:rsidP="00BB5A3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BB5A3E" w:rsidRDefault="00BB5A3E" w:rsidP="00BB5A3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должностного лица администрации сельского поселения Венцы-Заря Гулькевичского района по проекту решения Совета сельского поселения Венцы-Заря Гулькевичского района «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О внесении изменений в решение  сессии </w:t>
      </w:r>
      <w:r>
        <w:rPr>
          <w:rFonts w:ascii="Times New Roman" w:hAnsi="Times New Roman" w:cs="Times New Roman"/>
          <w:b/>
          <w:snapToGrid w:val="0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созыва от 09 декабря 2024 года № 21 «О бюджете сельского поселения Венцы-Заря Гулькевичского муниципального района Краснодарского края на 2025 год»</w:t>
      </w:r>
    </w:p>
    <w:p w:rsidR="00BB5A3E" w:rsidRDefault="00BB5A3E" w:rsidP="00BB5A3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B5A3E" w:rsidRDefault="00BB5A3E" w:rsidP="00BB5A3E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 апреля</w:t>
      </w:r>
      <w:r>
        <w:rPr>
          <w:rFonts w:ascii="Times New Roman" w:hAnsi="Times New Roman" w:cs="Times New Roman"/>
          <w:sz w:val="28"/>
          <w:szCs w:val="28"/>
        </w:rPr>
        <w:t xml:space="preserve">  2025  года                             № </w:t>
      </w:r>
      <w:r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пос.Венцы</w:t>
      </w:r>
      <w:proofErr w:type="spellEnd"/>
    </w:p>
    <w:p w:rsidR="00BB5A3E" w:rsidRDefault="00BB5A3E" w:rsidP="00BB5A3E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B5A3E" w:rsidRDefault="00BB5A3E" w:rsidP="00BB5A3E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законом от 17 июля 2009 года               № 172-ФЗ «Об антикоррупционной экспертизе нормативных правовых актов и проектов нормативных правовых актов», Законом Краснодарского края от 23 июля 2009 года № 1789-КЗ «О противодействии коррупции в Краснодарском крае», решением 60 сессии Совета сельского поселения Венцы-Заря  от 30 августа 2018 года № 3 «</w:t>
      </w:r>
      <w:r>
        <w:rPr>
          <w:rFonts w:ascii="Times New Roman" w:hAnsi="Times New Roman"/>
          <w:color w:val="000000"/>
          <w:spacing w:val="-1"/>
          <w:sz w:val="28"/>
          <w:szCs w:val="28"/>
          <w:lang w:eastAsia="ar-SA"/>
        </w:rPr>
        <w:t>Об утверждении порядка проведения антикоррупционной экспертизы нормативных правовых актов и проектов нормативных правовых актов Совета сельского поселения Венцы-Заря Гулькевичского район</w:t>
      </w:r>
      <w:r>
        <w:rPr>
          <w:rFonts w:ascii="Times New Roman" w:hAnsi="Times New Roman"/>
          <w:sz w:val="28"/>
          <w:szCs w:val="28"/>
        </w:rPr>
        <w:t xml:space="preserve">», должностным лицом администрации сельского поселения Венцы-Заря Гулькевичского района проведена антикоррупционная экспертиза представленного на согласование проекта решения Совета сельского поселения Венцы-Заря Гулькевичского района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О внесении изменений в решение  сессии </w:t>
      </w:r>
      <w:r>
        <w:rPr>
          <w:rFonts w:ascii="Times New Roman" w:hAnsi="Times New Roman" w:cs="Times New Roman"/>
          <w:snapToGrid w:val="0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созыва от 09 декабря 2024 года № 21 «О бюджете сельского поселения Венцы-Заря Гулькевичского муниципального района Краснодарского края на 2025 год</w:t>
      </w:r>
      <w:r>
        <w:rPr>
          <w:rFonts w:ascii="Times New Roman" w:hAnsi="Times New Roman" w:cs="Times New Roman"/>
          <w:sz w:val="28"/>
          <w:szCs w:val="28"/>
        </w:rPr>
        <w:t xml:space="preserve">», (далее – проект решения), подготовленного главным специалистом администрации сельского поселения Венцы-Заря Гулькевичского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Атапиной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С.С.</w:t>
      </w:r>
    </w:p>
    <w:p w:rsidR="00BB5A3E" w:rsidRDefault="00BB5A3E" w:rsidP="00BB5A3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 апреля</w:t>
      </w:r>
      <w:r>
        <w:rPr>
          <w:rFonts w:ascii="Times New Roman" w:hAnsi="Times New Roman" w:cs="Times New Roman"/>
          <w:sz w:val="28"/>
          <w:szCs w:val="28"/>
        </w:rPr>
        <w:t xml:space="preserve"> 2025 года проект решения размещен на сайте сельского поселения Венцы-Заря Гулькевичского района </w:t>
      </w:r>
      <w:hyperlink r:id="rId5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www.vency-zarya.ru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BB5A3E" w:rsidRDefault="00BB5A3E" w:rsidP="00BB5A3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>
        <w:rPr>
          <w:rFonts w:ascii="Times New Roman" w:hAnsi="Times New Roman" w:cs="Times New Roman"/>
          <w:sz w:val="28"/>
          <w:szCs w:val="28"/>
        </w:rPr>
        <w:t>22 апреля</w:t>
      </w:r>
      <w:r>
        <w:rPr>
          <w:rFonts w:ascii="Times New Roman" w:hAnsi="Times New Roman" w:cs="Times New Roman"/>
          <w:sz w:val="28"/>
          <w:szCs w:val="28"/>
        </w:rPr>
        <w:t xml:space="preserve">  2025 года по 3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апреля</w:t>
      </w:r>
      <w:r>
        <w:rPr>
          <w:rFonts w:ascii="Times New Roman" w:hAnsi="Times New Roman" w:cs="Times New Roman"/>
          <w:sz w:val="28"/>
          <w:szCs w:val="28"/>
        </w:rPr>
        <w:t xml:space="preserve">  2025 года заключений независимых экспертов по результатам антикоррупционной экспертизы не поступило.</w:t>
      </w:r>
    </w:p>
    <w:p w:rsidR="00BB5A3E" w:rsidRDefault="00BB5A3E" w:rsidP="00BB5A3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представленный проект решения и приложенные к нему материалы, проведя антикоррупционную экспертизу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проекта решения, учитывая, что заключений независимых экспертов не поступило, должностное лицо администрации сельского поселения Венцы-Заря Гулькевичского района пришло к выводу, что в проекте решения Совета сельского поселения Венцы-Заря Гулькевичского района «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О внесении изменений в решение  сессии </w:t>
      </w:r>
      <w:r>
        <w:rPr>
          <w:rFonts w:ascii="Times New Roman" w:hAnsi="Times New Roman" w:cs="Times New Roman"/>
          <w:snapToGrid w:val="0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созыва от 09 декабря 2024 года № 21 «О </w:t>
      </w:r>
      <w:r>
        <w:rPr>
          <w:rFonts w:ascii="Times New Roman" w:hAnsi="Times New Roman" w:cs="Times New Roman"/>
          <w:snapToGrid w:val="0"/>
          <w:sz w:val="28"/>
          <w:szCs w:val="28"/>
        </w:rPr>
        <w:lastRenderedPageBreak/>
        <w:t>бюджете сельского поселения Венцы-Заря Гулькевичского муниципального района Краснодарского края на 2025 год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отсутствуют.</w:t>
      </w:r>
    </w:p>
    <w:p w:rsidR="00BB5A3E" w:rsidRDefault="00BB5A3E" w:rsidP="00BB5A3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нормативного акта может быть рекомендован для официального принятия.</w:t>
      </w:r>
    </w:p>
    <w:p w:rsidR="00BB5A3E" w:rsidRDefault="00BB5A3E" w:rsidP="00BB5A3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B5A3E" w:rsidRDefault="00BB5A3E" w:rsidP="00BB5A3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B5A3E" w:rsidRDefault="00BB5A3E" w:rsidP="00BB5A3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администрации </w:t>
      </w:r>
    </w:p>
    <w:p w:rsidR="00BB5A3E" w:rsidRDefault="00BB5A3E" w:rsidP="00BB5A3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Венцы-Заря  </w:t>
      </w:r>
    </w:p>
    <w:p w:rsidR="00BB5A3E" w:rsidRDefault="00BB5A3E" w:rsidP="00BB5A3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                                                                     Э.Б. Оленцова</w:t>
      </w:r>
    </w:p>
    <w:p w:rsidR="00BB5A3E" w:rsidRDefault="00BB5A3E" w:rsidP="00BB5A3E"/>
    <w:p w:rsidR="00BB5A3E" w:rsidRDefault="00BB5A3E" w:rsidP="00BB5A3E"/>
    <w:p w:rsidR="001E1CEE" w:rsidRDefault="001E1CEE"/>
    <w:sectPr w:rsidR="001E1C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A3E"/>
    <w:rsid w:val="001E1CEE"/>
    <w:rsid w:val="00BB5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A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B5A3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A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B5A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ency-zary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1</cp:revision>
  <cp:lastPrinted>2025-05-06T05:41:00Z</cp:lastPrinted>
  <dcterms:created xsi:type="dcterms:W3CDTF">2025-05-06T05:40:00Z</dcterms:created>
  <dcterms:modified xsi:type="dcterms:W3CDTF">2025-05-06T05:46:00Z</dcterms:modified>
</cp:coreProperties>
</file>