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2C" w:rsidRDefault="0006042C" w:rsidP="00060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6042C" w:rsidRPr="0006042C" w:rsidRDefault="0006042C" w:rsidP="000604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0F1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</w:t>
      </w:r>
      <w:r w:rsidRPr="0006042C">
        <w:rPr>
          <w:rFonts w:ascii="Times New Roman" w:hAnsi="Times New Roman" w:cs="Times New Roman"/>
          <w:b/>
          <w:sz w:val="28"/>
          <w:szCs w:val="28"/>
        </w:rPr>
        <w:t>района «</w:t>
      </w:r>
      <w:bookmarkStart w:id="0" w:name="_Hlk205987094"/>
      <w:r w:rsidRPr="0006042C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сельского поселения Венцы-Заря Гулькевичского района от 24 декабря 2025 года № 83 «Об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наследия»</w:t>
      </w:r>
      <w:bookmarkEnd w:id="0"/>
    </w:p>
    <w:p w:rsidR="0006042C" w:rsidRDefault="0006042C" w:rsidP="0006042C">
      <w:pPr>
        <w:rPr>
          <w:rFonts w:ascii="Times New Roman" w:hAnsi="Times New Roman" w:cs="Times New Roman"/>
          <w:sz w:val="28"/>
          <w:szCs w:val="28"/>
        </w:rPr>
      </w:pPr>
    </w:p>
    <w:p w:rsidR="0006042C" w:rsidRDefault="0006042C" w:rsidP="0006042C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февраля 2026  года                             №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06042C" w:rsidRDefault="0006042C" w:rsidP="0006042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42C" w:rsidRPr="001A20F1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0F1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                  № 172-ФЗ «Об антикоррупционной экспертизе нормативных правовых актов и проектов нормат</w:t>
      </w:r>
      <w:bookmarkStart w:id="1" w:name="_GoBack"/>
      <w:bookmarkEnd w:id="1"/>
      <w:r w:rsidRPr="001A20F1">
        <w:rPr>
          <w:rFonts w:ascii="Times New Roman" w:hAnsi="Times New Roman" w:cs="Times New Roman"/>
          <w:sz w:val="28"/>
          <w:szCs w:val="28"/>
        </w:rPr>
        <w:t>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«</w:t>
      </w:r>
      <w:r w:rsidRPr="0006042C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 сельского поселения Венцы-Заря Гулькевичского района от 24 декабря 2025 года № 83 «Об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1A20F1">
        <w:rPr>
          <w:rFonts w:ascii="Times New Roman" w:hAnsi="Times New Roman" w:cs="Times New Roman"/>
          <w:sz w:val="28"/>
          <w:szCs w:val="28"/>
        </w:rPr>
        <w:t>», (далее – проект постановления), подготовленного заведующим сектором администрации  сельского поселения Венцы-Заря Гулькевичского района Оленцовой Э.Б.</w:t>
      </w:r>
    </w:p>
    <w:p w:rsidR="0006042C" w:rsidRDefault="0006042C" w:rsidP="00060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>
        <w:rPr>
          <w:rFonts w:ascii="Times New Roman" w:hAnsi="Times New Roman" w:cs="Times New Roman"/>
          <w:sz w:val="28"/>
          <w:szCs w:val="28"/>
        </w:rPr>
        <w:t xml:space="preserve">  2026 года проект постановления размещен на сайте сельского поселения Венцы-Заря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6042C" w:rsidRDefault="0006042C" w:rsidP="00060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06 февраля</w:t>
      </w:r>
      <w:r>
        <w:rPr>
          <w:rFonts w:ascii="Times New Roman" w:hAnsi="Times New Roman" w:cs="Times New Roman"/>
          <w:sz w:val="28"/>
          <w:szCs w:val="28"/>
        </w:rPr>
        <w:t xml:space="preserve">  2026 года по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февраля 2026 года заключений независимых экспертов по результатам антикоррупционной экспертизы не поступило.</w:t>
      </w:r>
    </w:p>
    <w:p w:rsidR="0006042C" w:rsidRPr="0097241C" w:rsidRDefault="0006042C" w:rsidP="00060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</w:t>
      </w:r>
      <w:r w:rsidRPr="0006042C">
        <w:rPr>
          <w:rFonts w:ascii="Times New Roman" w:hAnsi="Times New Roman" w:cs="Times New Roman"/>
          <w:b/>
          <w:sz w:val="28"/>
          <w:szCs w:val="28"/>
        </w:rPr>
        <w:t>«</w:t>
      </w:r>
      <w:r w:rsidRPr="0006042C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постановления администрации сельского поселения Венцы-Заря Гулькевичского района от 24 декабря 2025 года № 83 «Об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9724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06042C" w:rsidRDefault="0006042C" w:rsidP="00060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06042C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42C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42C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06042C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06042C" w:rsidRDefault="0006042C" w:rsidP="00060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06042C" w:rsidRDefault="0006042C" w:rsidP="0006042C"/>
    <w:p w:rsidR="0006042C" w:rsidRDefault="0006042C" w:rsidP="0006042C"/>
    <w:p w:rsidR="0089630F" w:rsidRDefault="0089630F"/>
    <w:sectPr w:rsidR="0089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2C"/>
    <w:rsid w:val="0006042C"/>
    <w:rsid w:val="0089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04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0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2026-02-20T10:51:00Z</cp:lastPrinted>
  <dcterms:created xsi:type="dcterms:W3CDTF">2026-02-20T10:49:00Z</dcterms:created>
  <dcterms:modified xsi:type="dcterms:W3CDTF">2026-02-20T10:55:00Z</dcterms:modified>
</cp:coreProperties>
</file>